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54B1" w14:textId="47B48537" w:rsidR="00E66558" w:rsidRDefault="00E66558" w:rsidP="002945FB">
      <w:pPr>
        <w:pStyle w:val="Heading1"/>
      </w:pPr>
      <w:bookmarkStart w:id="0" w:name="_Toc338167830"/>
      <w:bookmarkStart w:id="1" w:name="_Toc361136403"/>
      <w:bookmarkStart w:id="2" w:name="_Toc364235708"/>
      <w:bookmarkStart w:id="3" w:name="_Toc364235752"/>
      <w:bookmarkStart w:id="4" w:name="_Toc364235834"/>
      <w:bookmarkStart w:id="5" w:name="_Toc364840099"/>
      <w:bookmarkStart w:id="6" w:name="_Toc364864309"/>
      <w:bookmarkStart w:id="7" w:name="_Toc400361364"/>
      <w:bookmarkStart w:id="8" w:name="_Toc443397154"/>
      <w:bookmarkStart w:id="9" w:name="_Toc357771638"/>
      <w:bookmarkStart w:id="10" w:name="_Toc346793416"/>
      <w:bookmarkStart w:id="11" w:name="_Toc328122777"/>
    </w:p>
    <w:p w14:paraId="1F28D06D" w14:textId="31FCE030" w:rsidR="002945FB" w:rsidRDefault="002945FB">
      <w:pPr>
        <w:pStyle w:val="Heading2"/>
        <w:rPr>
          <w:b w:val="0"/>
          <w:bCs/>
          <w:color w:val="auto"/>
          <w:sz w:val="24"/>
          <w:szCs w:val="24"/>
        </w:rPr>
      </w:pPr>
    </w:p>
    <w:p w14:paraId="3961BD33" w14:textId="58ABE664" w:rsidR="00EB339E" w:rsidRDefault="00C92C17" w:rsidP="00C92C17">
      <w:pPr>
        <w:jc w:val="center"/>
      </w:pPr>
      <w:r>
        <w:rPr>
          <w:noProof/>
          <w:sz w:val="96"/>
          <w:szCs w:val="96"/>
        </w:rPr>
        <w:drawing>
          <wp:inline distT="0" distB="0" distL="0" distR="0" wp14:anchorId="24EBD79C" wp14:editId="46AFFC94">
            <wp:extent cx="2743200" cy="2456815"/>
            <wp:effectExtent l="0" t="0" r="0" b="635"/>
            <wp:docPr id="599171455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171455" name="Picture 1" descr="A logo for a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5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4CC97E" w14:textId="2C3933DF" w:rsidR="002945FB" w:rsidRDefault="002945FB" w:rsidP="002945FB"/>
    <w:p w14:paraId="2987AD35" w14:textId="20084FC4" w:rsidR="002945FB" w:rsidRDefault="002945FB" w:rsidP="002945FB">
      <w:pPr>
        <w:jc w:val="center"/>
        <w:rPr>
          <w:sz w:val="96"/>
          <w:szCs w:val="96"/>
        </w:rPr>
      </w:pPr>
      <w:r>
        <w:rPr>
          <w:sz w:val="96"/>
          <w:szCs w:val="96"/>
        </w:rPr>
        <w:t>Pupil Premium Strategy Statement</w:t>
      </w:r>
    </w:p>
    <w:p w14:paraId="79E8E4EC" w14:textId="67799FCC" w:rsidR="002945FB" w:rsidRDefault="002945FB" w:rsidP="002945FB">
      <w:pPr>
        <w:jc w:val="center"/>
        <w:rPr>
          <w:sz w:val="96"/>
          <w:szCs w:val="96"/>
        </w:rPr>
      </w:pPr>
      <w:r>
        <w:rPr>
          <w:sz w:val="96"/>
          <w:szCs w:val="96"/>
        </w:rPr>
        <w:t>202</w:t>
      </w:r>
      <w:r w:rsidR="00C92C17">
        <w:rPr>
          <w:sz w:val="96"/>
          <w:szCs w:val="96"/>
        </w:rPr>
        <w:t>4</w:t>
      </w:r>
      <w:r w:rsidR="00DA7EE3">
        <w:rPr>
          <w:sz w:val="96"/>
          <w:szCs w:val="96"/>
        </w:rPr>
        <w:t>-2</w:t>
      </w:r>
      <w:r w:rsidR="00C92C17">
        <w:rPr>
          <w:sz w:val="96"/>
          <w:szCs w:val="96"/>
        </w:rPr>
        <w:t>5</w:t>
      </w:r>
    </w:p>
    <w:p w14:paraId="3C9F8EB0" w14:textId="7DEA47B8" w:rsidR="002945FB" w:rsidRDefault="00C92C17" w:rsidP="002945FB">
      <w:pPr>
        <w:jc w:val="center"/>
        <w:rPr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CE5415" wp14:editId="3EEE6D9E">
            <wp:simplePos x="0" y="0"/>
            <wp:positionH relativeFrom="margin">
              <wp:posOffset>4775835</wp:posOffset>
            </wp:positionH>
            <wp:positionV relativeFrom="paragraph">
              <wp:posOffset>154940</wp:posOffset>
            </wp:positionV>
            <wp:extent cx="1552697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67" y="21330"/>
                <wp:lineTo x="21467" y="0"/>
                <wp:lineTo x="0" y="0"/>
              </wp:wrapPolygon>
            </wp:wrapTight>
            <wp:docPr id="708058126" name="Picture 2" descr="A group of kids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058126" name="Picture 2" descr="A group of kids holding han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697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75CB9C" w14:textId="2A7C641E" w:rsidR="002945FB" w:rsidRDefault="002945FB" w:rsidP="002945FB">
      <w:pPr>
        <w:jc w:val="center"/>
        <w:rPr>
          <w:sz w:val="96"/>
          <w:szCs w:val="96"/>
        </w:rPr>
      </w:pPr>
    </w:p>
    <w:p w14:paraId="75CC6218" w14:textId="77777777" w:rsidR="00EB339E" w:rsidRDefault="00EB339E" w:rsidP="00C92C17">
      <w:pPr>
        <w:rPr>
          <w:sz w:val="48"/>
          <w:szCs w:val="48"/>
        </w:rPr>
      </w:pPr>
    </w:p>
    <w:p w14:paraId="12FC9EB5" w14:textId="23BF6C22" w:rsidR="002945FB" w:rsidRPr="002945FB" w:rsidRDefault="002945FB" w:rsidP="00ED25E3">
      <w:pPr>
        <w:pStyle w:val="Heading1"/>
      </w:pPr>
      <w:r>
        <w:lastRenderedPageBreak/>
        <w:t>Pupil premium strategy statement</w:t>
      </w:r>
    </w:p>
    <w:p w14:paraId="2A7D54B2" w14:textId="7492BBC8" w:rsidR="00E66558" w:rsidRDefault="009D71E8">
      <w:pPr>
        <w:pStyle w:val="Heading2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This statement details our school’s use of pupil premium (and recovery premium for the 202</w:t>
      </w:r>
      <w:r w:rsidR="00C92C17">
        <w:rPr>
          <w:b w:val="0"/>
          <w:bCs/>
          <w:color w:val="auto"/>
          <w:sz w:val="24"/>
          <w:szCs w:val="24"/>
        </w:rPr>
        <w:t>3</w:t>
      </w:r>
      <w:r>
        <w:rPr>
          <w:b w:val="0"/>
          <w:bCs/>
          <w:color w:val="auto"/>
          <w:sz w:val="24"/>
          <w:szCs w:val="24"/>
        </w:rPr>
        <w:t xml:space="preserve"> to 202</w:t>
      </w:r>
      <w:r w:rsidR="00C92C17">
        <w:rPr>
          <w:b w:val="0"/>
          <w:bCs/>
          <w:color w:val="auto"/>
          <w:sz w:val="24"/>
          <w:szCs w:val="24"/>
        </w:rPr>
        <w:t>4</w:t>
      </w:r>
      <w:r>
        <w:rPr>
          <w:b w:val="0"/>
          <w:bCs/>
          <w:color w:val="auto"/>
          <w:sz w:val="24"/>
          <w:szCs w:val="24"/>
        </w:rPr>
        <w:t xml:space="preserve"> academic year) funding to help improve the attainment of our disadvantaged pupils. </w:t>
      </w:r>
    </w:p>
    <w:p w14:paraId="2A7D54B3" w14:textId="77777777" w:rsidR="00E66558" w:rsidRDefault="009D71E8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77777777" w:rsidR="00E66558" w:rsidRDefault="009D71E8">
      <w:pPr>
        <w:pStyle w:val="Heading2"/>
      </w:pPr>
      <w:r>
        <w:t>School overview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C43E05" w14:paraId="2A7D54BA" w14:textId="77777777" w:rsidTr="00C23AF8">
        <w:tc>
          <w:tcPr>
            <w:tcW w:w="9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6F807DD1" w:rsidR="00C43E05" w:rsidRDefault="00C92C17">
            <w:pPr>
              <w:pStyle w:val="TableRow"/>
            </w:pPr>
            <w:r>
              <w:t>Nunnery Wood</w:t>
            </w:r>
            <w:r w:rsidR="00C43E05">
              <w:t xml:space="preserve"> Primary School</w:t>
            </w:r>
          </w:p>
        </w:tc>
      </w:tr>
      <w:tr w:rsidR="00E66558" w14:paraId="2A7D54B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Default="009D71E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6DF2AF05" w:rsidR="00E66558" w:rsidRPr="00AD119E" w:rsidRDefault="00C92C17">
            <w:pPr>
              <w:pStyle w:val="TableRow"/>
              <w:rPr>
                <w:highlight w:val="yellow"/>
              </w:rPr>
            </w:pPr>
            <w:r w:rsidRPr="00C92C17">
              <w:t>397</w:t>
            </w:r>
          </w:p>
        </w:tc>
      </w:tr>
      <w:tr w:rsidR="00E66558" w14:paraId="2A7D54C0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Default="009D71E8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59BA8561" w:rsidR="00E66558" w:rsidRPr="00AD119E" w:rsidRDefault="00D026A8">
            <w:pPr>
              <w:pStyle w:val="TableRow"/>
              <w:rPr>
                <w:highlight w:val="yellow"/>
              </w:rPr>
            </w:pPr>
            <w:r>
              <w:t>61</w:t>
            </w:r>
            <w:r w:rsidR="00532EC6" w:rsidRPr="00C92C17">
              <w:t xml:space="preserve"> (</w:t>
            </w:r>
            <w:r>
              <w:t>15</w:t>
            </w:r>
            <w:r w:rsidR="00532EC6" w:rsidRPr="00C92C17">
              <w:t>.</w:t>
            </w:r>
            <w:r>
              <w:t>4</w:t>
            </w:r>
            <w:r w:rsidR="00CD2154" w:rsidRPr="00C92C17">
              <w:t>%)</w:t>
            </w:r>
          </w:p>
        </w:tc>
      </w:tr>
      <w:tr w:rsidR="00E66558" w14:paraId="2A7D54C3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77777777" w:rsidR="00E66558" w:rsidRDefault="009D71E8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  <w:r>
              <w:rPr>
                <w:b/>
                <w:bCs/>
                <w:szCs w:val="22"/>
              </w:rPr>
              <w:t>(3 year plans are recommended)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5B59B8B" w:rsidR="00E66558" w:rsidRPr="00AD119E" w:rsidRDefault="00D026A8">
            <w:pPr>
              <w:pStyle w:val="TableRow"/>
              <w:rPr>
                <w:highlight w:val="yellow"/>
              </w:rPr>
            </w:pPr>
            <w:r w:rsidRPr="00D026A8">
              <w:t>2024-2025</w:t>
            </w:r>
          </w:p>
        </w:tc>
      </w:tr>
      <w:tr w:rsidR="00E66558" w14:paraId="2A7D54C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Default="009D71E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32057863" w:rsidR="00532EC6" w:rsidRPr="00AD119E" w:rsidRDefault="00532EC6">
            <w:pPr>
              <w:pStyle w:val="TableRow"/>
              <w:rPr>
                <w:highlight w:val="yellow"/>
              </w:rPr>
            </w:pPr>
          </w:p>
        </w:tc>
      </w:tr>
      <w:tr w:rsidR="00E66558" w14:paraId="2A7D54C9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Default="009D71E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2DF319C7" w:rsidR="00E66558" w:rsidRDefault="00C43E05">
            <w:pPr>
              <w:pStyle w:val="TableRow"/>
            </w:pPr>
            <w:r>
              <w:t>July 202</w:t>
            </w:r>
            <w:r w:rsidR="006616BD">
              <w:t>5</w:t>
            </w:r>
          </w:p>
        </w:tc>
      </w:tr>
      <w:tr w:rsidR="00E66558" w14:paraId="2A7D54CC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Default="009D71E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3A96BBF6" w:rsidR="00E66558" w:rsidRDefault="00F0034F" w:rsidP="00F0034F">
            <w:pPr>
              <w:pStyle w:val="TableRow"/>
              <w:ind w:left="0"/>
            </w:pPr>
            <w:r>
              <w:t xml:space="preserve"> Rachel Higgins </w:t>
            </w:r>
          </w:p>
        </w:tc>
      </w:tr>
      <w:tr w:rsidR="00E66558" w14:paraId="2A7D54C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Default="009D71E8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4D5C2B90" w:rsidR="00E66558" w:rsidRDefault="006616BD">
            <w:pPr>
              <w:pStyle w:val="TableRow"/>
            </w:pPr>
            <w:r>
              <w:t>Richard Bidwell</w:t>
            </w:r>
          </w:p>
        </w:tc>
      </w:tr>
      <w:tr w:rsidR="00E66558" w14:paraId="2A7D54D2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208239C1" w:rsidR="00E66558" w:rsidRPr="006616BD" w:rsidRDefault="009D71E8">
            <w:pPr>
              <w:pStyle w:val="TableRow"/>
              <w:rPr>
                <w:highlight w:val="yellow"/>
              </w:rPr>
            </w:pPr>
            <w:r w:rsidRPr="007749F7">
              <w:rPr>
                <w:szCs w:val="22"/>
              </w:rPr>
              <w:t xml:space="preserve">Trustee </w:t>
            </w:r>
            <w:r w:rsidRPr="007749F7">
              <w:t>lead</w:t>
            </w:r>
            <w:r w:rsidR="006616BD" w:rsidRPr="007749F7">
              <w:t xml:space="preserve"> or School governor?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5316FECA" w:rsidR="00E66558" w:rsidRDefault="007749F7" w:rsidP="007749F7">
            <w:pPr>
              <w:pStyle w:val="TableRow"/>
              <w:ind w:left="0"/>
            </w:pPr>
            <w:r>
              <w:t xml:space="preserve"> Beth O’Sullivan</w:t>
            </w:r>
          </w:p>
        </w:tc>
      </w:tr>
    </w:tbl>
    <w:bookmarkEnd w:id="9"/>
    <w:bookmarkEnd w:id="10"/>
    <w:bookmarkEnd w:id="11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2A06A4D9" w:rsidR="00E66558" w:rsidRPr="00AD119E" w:rsidRDefault="009D71E8">
            <w:pPr>
              <w:pStyle w:val="TableRow"/>
              <w:rPr>
                <w:highlight w:val="yellow"/>
              </w:rPr>
            </w:pPr>
            <w:r w:rsidRPr="00CF2299">
              <w:t>£</w:t>
            </w:r>
            <w:r w:rsidR="00892E77">
              <w:t>96200</w:t>
            </w:r>
          </w:p>
        </w:tc>
      </w:tr>
      <w:tr w:rsidR="00E66558" w14:paraId="2A7D54DC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E66558" w:rsidRDefault="009D71E8">
            <w:pPr>
              <w:pStyle w:val="TableRow"/>
            </w:pPr>
            <w: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FE28" w14:textId="2422EACC" w:rsidR="005C0BDB" w:rsidRPr="008B2EBE" w:rsidRDefault="009D71E8" w:rsidP="00261D95">
            <w:pPr>
              <w:pStyle w:val="TableRow"/>
            </w:pPr>
            <w:r w:rsidRPr="008B2EBE">
              <w:t>£</w:t>
            </w:r>
            <w:r w:rsidR="008B2EBE" w:rsidRPr="008B2EBE">
              <w:t>0</w:t>
            </w:r>
          </w:p>
          <w:p w14:paraId="2A7D54DB" w14:textId="56FC53FD" w:rsidR="00261D95" w:rsidRPr="00AD119E" w:rsidRDefault="00261D95">
            <w:pPr>
              <w:pStyle w:val="TableRow"/>
              <w:rPr>
                <w:highlight w:val="yellow"/>
              </w:rPr>
            </w:pPr>
          </w:p>
        </w:tc>
      </w:tr>
      <w:tr w:rsidR="00E66558" w14:paraId="2A7D54DF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Default="009D71E8">
            <w:pPr>
              <w:pStyle w:val="TableRow"/>
            </w:pPr>
            <w: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35EFBCB2" w:rsidR="00E66558" w:rsidRPr="00AD119E" w:rsidRDefault="009D71E8">
            <w:pPr>
              <w:pStyle w:val="TableRow"/>
              <w:rPr>
                <w:highlight w:val="yellow"/>
              </w:rPr>
            </w:pPr>
            <w:r w:rsidRPr="008B2EBE">
              <w:t>£</w:t>
            </w:r>
            <w:r w:rsidR="00F8616E" w:rsidRPr="008B2EBE">
              <w:t>0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Default="009D71E8">
            <w:pPr>
              <w:pStyle w:val="TableRow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391B88F5" w:rsidR="00E66558" w:rsidRPr="00AD119E" w:rsidRDefault="009D71E8">
            <w:pPr>
              <w:pStyle w:val="TableRow"/>
              <w:rPr>
                <w:highlight w:val="yellow"/>
              </w:rPr>
            </w:pPr>
            <w:r w:rsidRPr="00892E77">
              <w:t>£</w:t>
            </w:r>
            <w:r w:rsidR="00892E77" w:rsidRPr="00892E77">
              <w:t>96200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58C99465" w:rsidR="00E66558" w:rsidRDefault="009D71E8">
      <w:pPr>
        <w:pStyle w:val="Heading2"/>
      </w:pPr>
      <w:bookmarkStart w:id="12" w:name="_Toc357771640"/>
      <w:bookmarkStart w:id="13" w:name="_Toc346793418"/>
      <w:r>
        <w:t>Statement of intent</w:t>
      </w:r>
      <w:r w:rsidR="00C43E05">
        <w:t xml:space="preserve"> (MAT and school)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DE8E" w14:textId="11FAF075" w:rsidR="008663A5" w:rsidRDefault="00F8616E">
            <w:pPr>
              <w:spacing w:before="120"/>
              <w:rPr>
                <w:b/>
                <w:iCs/>
                <w:color w:val="0070C0"/>
              </w:rPr>
            </w:pPr>
            <w:r w:rsidRPr="00261D95">
              <w:rPr>
                <w:b/>
                <w:iCs/>
                <w:color w:val="0070C0"/>
              </w:rPr>
              <w:t>MAT INTENT:</w:t>
            </w:r>
          </w:p>
          <w:p w14:paraId="65FA514A" w14:textId="5D7DF9B8" w:rsidR="008663A5" w:rsidRPr="00240E8C" w:rsidRDefault="00C72531" w:rsidP="008663A5">
            <w:pPr>
              <w:spacing w:before="120"/>
              <w:rPr>
                <w:b/>
                <w:iCs/>
                <w:color w:val="0070C0"/>
              </w:rPr>
            </w:pPr>
            <w:r>
              <w:rPr>
                <w:iCs/>
              </w:rPr>
              <w:t>Nunnery Wood Primary School</w:t>
            </w:r>
            <w:r w:rsidR="008663A5">
              <w:rPr>
                <w:iCs/>
              </w:rPr>
              <w:t xml:space="preserve"> ha</w:t>
            </w:r>
            <w:r>
              <w:rPr>
                <w:iCs/>
              </w:rPr>
              <w:t>s</w:t>
            </w:r>
            <w:r w:rsidR="008663A5">
              <w:rPr>
                <w:iCs/>
              </w:rPr>
              <w:t xml:space="preserve"> prioritised provision and outcomes for all vulnerable pupils (disadvantaged and SEND) during 202</w:t>
            </w:r>
            <w:r>
              <w:rPr>
                <w:iCs/>
              </w:rPr>
              <w:t>4</w:t>
            </w:r>
            <w:r w:rsidR="008663A5">
              <w:rPr>
                <w:iCs/>
              </w:rPr>
              <w:t>-25.</w:t>
            </w:r>
          </w:p>
          <w:p w14:paraId="4F0D6F2E" w14:textId="77777777" w:rsidR="008663A5" w:rsidRPr="004B1F31" w:rsidRDefault="008663A5" w:rsidP="008663A5">
            <w:pPr>
              <w:spacing w:before="120"/>
              <w:rPr>
                <w:b/>
                <w:iCs/>
              </w:rPr>
            </w:pPr>
            <w:r w:rsidRPr="004B1F31">
              <w:rPr>
                <w:b/>
                <w:iCs/>
              </w:rPr>
              <w:t>Aims:</w:t>
            </w:r>
          </w:p>
          <w:p w14:paraId="516F15BF" w14:textId="77777777" w:rsidR="008663A5" w:rsidRDefault="008663A5" w:rsidP="008663A5">
            <w:pPr>
              <w:spacing w:before="120"/>
              <w:rPr>
                <w:rFonts w:cs="Arial"/>
                <w:b/>
                <w:bCs/>
                <w:i/>
                <w:iCs/>
              </w:rPr>
            </w:pPr>
            <w:r w:rsidRPr="00C90BF7">
              <w:rPr>
                <w:rFonts w:cs="Arial"/>
              </w:rPr>
              <w:t>To improve outcomes for all disadvantaged pupils</w:t>
            </w:r>
            <w:r w:rsidRPr="00C90BF7">
              <w:rPr>
                <w:rFonts w:cs="Arial"/>
                <w:b/>
                <w:bCs/>
              </w:rPr>
              <w:t xml:space="preserve"> </w:t>
            </w:r>
            <w:r w:rsidRPr="00C90BF7">
              <w:rPr>
                <w:rFonts w:cs="Arial"/>
                <w:b/>
                <w:bCs/>
                <w:i/>
                <w:iCs/>
              </w:rPr>
              <w:t>so that</w:t>
            </w:r>
            <w:r>
              <w:rPr>
                <w:rFonts w:cs="Arial"/>
                <w:b/>
                <w:bCs/>
                <w:i/>
                <w:iCs/>
              </w:rPr>
              <w:t>:</w:t>
            </w:r>
          </w:p>
          <w:p w14:paraId="2DA218A7" w14:textId="77777777" w:rsidR="008663A5" w:rsidRDefault="008663A5" w:rsidP="008663A5">
            <w:pPr>
              <w:pStyle w:val="ListParagraph"/>
              <w:numPr>
                <w:ilvl w:val="0"/>
                <w:numId w:val="25"/>
              </w:numPr>
              <w:spacing w:before="120"/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Pr="00C90BF7">
              <w:rPr>
                <w:rFonts w:cs="Arial"/>
              </w:rPr>
              <w:t>he proportion of pupils attaining ARE or better in RWM combined compares favourably to disadvantaged and non-disadvantaged pupils nationally.</w:t>
            </w:r>
          </w:p>
          <w:p w14:paraId="3E989775" w14:textId="77777777" w:rsidR="008663A5" w:rsidRPr="00C90BF7" w:rsidRDefault="008663A5" w:rsidP="008663A5">
            <w:pPr>
              <w:pStyle w:val="ListParagraph"/>
              <w:numPr>
                <w:ilvl w:val="0"/>
                <w:numId w:val="25"/>
              </w:numPr>
              <w:spacing w:before="120"/>
              <w:rPr>
                <w:rFonts w:cs="Arial"/>
              </w:rPr>
            </w:pPr>
            <w:r w:rsidRPr="001102DE">
              <w:rPr>
                <w:rFonts w:cs="Arial"/>
              </w:rPr>
              <w:t>The increased gap between disadvantaged and non-</w:t>
            </w:r>
            <w:r w:rsidRPr="00C90BF7">
              <w:rPr>
                <w:rFonts w:cs="Arial"/>
              </w:rPr>
              <w:t xml:space="preserve">disadvantaged pupil in reading, writing and mathematics significantly closes. </w:t>
            </w:r>
          </w:p>
          <w:p w14:paraId="7EF746B5" w14:textId="77777777" w:rsidR="008663A5" w:rsidRDefault="008663A5" w:rsidP="008663A5">
            <w:pPr>
              <w:spacing w:before="120"/>
              <w:rPr>
                <w:rFonts w:cs="Arial"/>
                <w:b/>
                <w:bCs/>
                <w:i/>
                <w:iCs/>
              </w:rPr>
            </w:pPr>
            <w:r w:rsidRPr="00C90BF7">
              <w:rPr>
                <w:rFonts w:cs="Arial"/>
              </w:rPr>
              <w:t xml:space="preserve">To improve attendance for all disadvantaged pupils across the MAT </w:t>
            </w:r>
            <w:r w:rsidRPr="00C90BF7">
              <w:rPr>
                <w:rFonts w:cs="Arial"/>
                <w:b/>
                <w:bCs/>
                <w:i/>
                <w:iCs/>
              </w:rPr>
              <w:t>so that</w:t>
            </w:r>
          </w:p>
          <w:p w14:paraId="6F607A79" w14:textId="77777777" w:rsidR="008663A5" w:rsidRPr="001102DE" w:rsidRDefault="008663A5" w:rsidP="008663A5">
            <w:pPr>
              <w:pStyle w:val="ListParagraph"/>
              <w:numPr>
                <w:ilvl w:val="0"/>
                <w:numId w:val="26"/>
              </w:numPr>
              <w:spacing w:before="120"/>
              <w:rPr>
                <w:rFonts w:cs="Arial"/>
                <w:b/>
                <w:bCs/>
                <w:i/>
                <w:iCs/>
              </w:rPr>
            </w:pPr>
            <w:r>
              <w:rPr>
                <w:rFonts w:cs="Arial"/>
              </w:rPr>
              <w:t>Overall a</w:t>
            </w:r>
            <w:r w:rsidRPr="00C90BF7">
              <w:rPr>
                <w:rFonts w:cs="Arial"/>
              </w:rPr>
              <w:t xml:space="preserve">ttendance </w:t>
            </w:r>
            <w:r>
              <w:rPr>
                <w:rFonts w:cs="Arial"/>
              </w:rPr>
              <w:t>improves and is, at least, in line with the national figure for all pupils.</w:t>
            </w:r>
          </w:p>
          <w:p w14:paraId="63476360" w14:textId="77777777" w:rsidR="008663A5" w:rsidRPr="003C36F8" w:rsidRDefault="008663A5" w:rsidP="008663A5">
            <w:pPr>
              <w:pStyle w:val="ListParagraph"/>
              <w:numPr>
                <w:ilvl w:val="0"/>
                <w:numId w:val="26"/>
              </w:numPr>
              <w:spacing w:before="120"/>
              <w:rPr>
                <w:rFonts w:cs="Arial"/>
                <w:b/>
                <w:bCs/>
                <w:i/>
                <w:iCs/>
              </w:rPr>
            </w:pPr>
            <w:r>
              <w:rPr>
                <w:rFonts w:cs="Arial"/>
              </w:rPr>
              <w:t>Persistent absence reduces significantly.</w:t>
            </w:r>
          </w:p>
          <w:p w14:paraId="44BC379C" w14:textId="77777777" w:rsidR="008663A5" w:rsidRDefault="008663A5" w:rsidP="008663A5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To ensure all disadvantaged pupils receive the appropriate mental health and well-being support so that:</w:t>
            </w:r>
          </w:p>
          <w:p w14:paraId="03AE3E6E" w14:textId="77777777" w:rsidR="008663A5" w:rsidRDefault="008663A5" w:rsidP="008663A5">
            <w:pPr>
              <w:pStyle w:val="ListParagraph"/>
              <w:numPr>
                <w:ilvl w:val="0"/>
                <w:numId w:val="27"/>
              </w:num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They engage in their learning and as a result attainment improves and they make at least good progress. </w:t>
            </w:r>
          </w:p>
          <w:p w14:paraId="62E77EDA" w14:textId="516C45E5" w:rsidR="008663A5" w:rsidRPr="00876706" w:rsidRDefault="008663A5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To ensure any language barriers faced by disadvantaged pupils are addressed with urgency from the start. </w:t>
            </w:r>
          </w:p>
          <w:p w14:paraId="7856A813" w14:textId="6481395D" w:rsidR="007743D4" w:rsidRDefault="00B73114" w:rsidP="007743D4">
            <w:pPr>
              <w:spacing w:before="120"/>
              <w:rPr>
                <w:b/>
                <w:iCs/>
                <w:color w:val="0070C0"/>
              </w:rPr>
            </w:pPr>
            <w:r>
              <w:rPr>
                <w:b/>
                <w:iCs/>
                <w:color w:val="0070C0"/>
              </w:rPr>
              <w:t>NUNNERY WOOD PRIMAR</w:t>
            </w:r>
            <w:r w:rsidR="007743D4" w:rsidRPr="00261D95">
              <w:rPr>
                <w:b/>
                <w:iCs/>
                <w:color w:val="0070C0"/>
              </w:rPr>
              <w:t>Y SCHOOL INTENT:</w:t>
            </w:r>
          </w:p>
          <w:p w14:paraId="31C68766" w14:textId="48108C35" w:rsidR="007F3DE1" w:rsidRDefault="007743D4" w:rsidP="007743D4">
            <w:pPr>
              <w:rPr>
                <w:rFonts w:cstheme="minorHAnsi"/>
              </w:rPr>
            </w:pPr>
            <w:r w:rsidRPr="007F3DE1">
              <w:rPr>
                <w:rFonts w:cstheme="minorHAnsi"/>
              </w:rPr>
              <w:t xml:space="preserve">At </w:t>
            </w:r>
            <w:r w:rsidR="00B73114">
              <w:rPr>
                <w:rFonts w:cstheme="minorHAnsi"/>
              </w:rPr>
              <w:t xml:space="preserve">Nunnery Wood </w:t>
            </w:r>
            <w:r w:rsidRPr="007F3DE1">
              <w:rPr>
                <w:rFonts w:cstheme="minorHAnsi"/>
              </w:rPr>
              <w:t>Primary School, we are committed to all pupils making good or better progress from their relative starting points and to most pupils attaining age-related standards or greater, whether they are categorised as disadvantaged or non-disadvantaged pupils.</w:t>
            </w:r>
          </w:p>
          <w:p w14:paraId="30C83171" w14:textId="391888D4" w:rsidR="007743D4" w:rsidRPr="007F3DE1" w:rsidRDefault="007743D4" w:rsidP="007743D4">
            <w:pPr>
              <w:rPr>
                <w:rFonts w:cstheme="minorHAnsi"/>
              </w:rPr>
            </w:pPr>
            <w:r w:rsidRPr="007F3DE1">
              <w:rPr>
                <w:rFonts w:cstheme="minorHAnsi"/>
              </w:rPr>
              <w:t xml:space="preserve">As a result of </w:t>
            </w:r>
            <w:r w:rsidR="00F42EDF">
              <w:rPr>
                <w:rFonts w:cstheme="minorHAnsi"/>
              </w:rPr>
              <w:t>differing numbers</w:t>
            </w:r>
            <w:r w:rsidRPr="007F3DE1">
              <w:rPr>
                <w:rFonts w:cstheme="minorHAnsi"/>
              </w:rPr>
              <w:t xml:space="preserve"> of disadvantaged pupils in each cohort and the differences in their learning needs, progress and attainment is variable across the school and outcome</w:t>
            </w:r>
            <w:r w:rsidR="00532EC6">
              <w:rPr>
                <w:rFonts w:cstheme="minorHAnsi"/>
              </w:rPr>
              <w:t>s are very cohort dependent. Many</w:t>
            </w:r>
            <w:r w:rsidRPr="007F3DE1">
              <w:rPr>
                <w:rFonts w:cstheme="minorHAnsi"/>
              </w:rPr>
              <w:t xml:space="preserve"> of the additional interventions are</w:t>
            </w:r>
            <w:r w:rsidR="007F3DE1">
              <w:rPr>
                <w:rFonts w:cstheme="minorHAnsi"/>
              </w:rPr>
              <w:t xml:space="preserve"> often</w:t>
            </w:r>
            <w:r w:rsidRPr="007F3DE1">
              <w:rPr>
                <w:rFonts w:cstheme="minorHAnsi"/>
              </w:rPr>
              <w:t xml:space="preserve"> </w:t>
            </w:r>
            <w:r w:rsidR="00D540FB">
              <w:rPr>
                <w:rFonts w:cstheme="minorHAnsi"/>
              </w:rPr>
              <w:t>targeted for children who are working Just Below to achieve ARE in RWM.</w:t>
            </w:r>
          </w:p>
          <w:p w14:paraId="261FEEC6" w14:textId="371AA028" w:rsidR="007743D4" w:rsidRPr="00320864" w:rsidRDefault="007743D4" w:rsidP="007743D4">
            <w:pPr>
              <w:spacing w:before="120"/>
              <w:rPr>
                <w:b/>
                <w:iCs/>
                <w:color w:val="auto"/>
              </w:rPr>
            </w:pPr>
            <w:r w:rsidRPr="00261D95">
              <w:rPr>
                <w:b/>
                <w:iCs/>
                <w:color w:val="auto"/>
              </w:rPr>
              <w:lastRenderedPageBreak/>
              <w:t>Aims:</w:t>
            </w:r>
          </w:p>
          <w:p w14:paraId="10C29095" w14:textId="4729522F" w:rsidR="00212E1C" w:rsidRPr="00F8616E" w:rsidRDefault="00212E1C" w:rsidP="00185E7A">
            <w:pPr>
              <w:pStyle w:val="ListParagraph"/>
              <w:numPr>
                <w:ilvl w:val="0"/>
                <w:numId w:val="13"/>
              </w:numPr>
              <w:spacing w:before="120"/>
              <w:rPr>
                <w:rFonts w:cs="Arial"/>
                <w:iCs/>
              </w:rPr>
            </w:pPr>
            <w:r>
              <w:rPr>
                <w:rFonts w:cs="Arial"/>
              </w:rPr>
              <w:t xml:space="preserve">To consistently </w:t>
            </w:r>
            <w:r w:rsidRPr="00F8616E">
              <w:rPr>
                <w:rFonts w:cs="Arial"/>
              </w:rPr>
              <w:t>improve outcomes for all disadvantaged pupils</w:t>
            </w:r>
            <w:r w:rsidRPr="00F8616E">
              <w:rPr>
                <w:rFonts w:cs="Arial"/>
                <w:b/>
              </w:rPr>
              <w:t xml:space="preserve"> </w:t>
            </w:r>
            <w:r w:rsidRPr="00F8616E">
              <w:rPr>
                <w:rFonts w:cs="Arial"/>
                <w:b/>
                <w:i/>
              </w:rPr>
              <w:t>so that</w:t>
            </w:r>
            <w:r w:rsidRPr="00F8616E">
              <w:rPr>
                <w:rFonts w:cs="Arial"/>
                <w:b/>
              </w:rPr>
              <w:t xml:space="preserve"> </w:t>
            </w:r>
            <w:r w:rsidRPr="00F8616E">
              <w:rPr>
                <w:rFonts w:cs="Arial"/>
              </w:rPr>
              <w:t>the proportion of pupils attaining ARE or better</w:t>
            </w:r>
            <w:r>
              <w:rPr>
                <w:rFonts w:cs="Arial"/>
              </w:rPr>
              <w:t xml:space="preserve"> in RWM combined</w:t>
            </w:r>
            <w:r w:rsidRPr="00F8616E">
              <w:rPr>
                <w:rFonts w:cs="Arial"/>
              </w:rPr>
              <w:t xml:space="preserve"> compares favourably to disadvantaged and non-disadvantaged pupils nationally</w:t>
            </w:r>
          </w:p>
          <w:p w14:paraId="13317162" w14:textId="40575E79" w:rsidR="00212E1C" w:rsidRDefault="00212E1C" w:rsidP="00185E7A">
            <w:pPr>
              <w:pStyle w:val="ListParagraph"/>
              <w:numPr>
                <w:ilvl w:val="0"/>
                <w:numId w:val="13"/>
              </w:numPr>
              <w:spacing w:before="120"/>
              <w:rPr>
                <w:rFonts w:cs="Arial"/>
                <w:iCs/>
              </w:rPr>
            </w:pPr>
            <w:r w:rsidRPr="00F8616E">
              <w:rPr>
                <w:rFonts w:cs="Arial"/>
                <w:iCs/>
              </w:rPr>
              <w:t xml:space="preserve">To improve attendance </w:t>
            </w:r>
            <w:r>
              <w:rPr>
                <w:rFonts w:cs="Arial"/>
                <w:iCs/>
              </w:rPr>
              <w:t>for all disadvantag</w:t>
            </w:r>
            <w:r w:rsidRPr="00F8616E">
              <w:rPr>
                <w:rFonts w:cs="Arial"/>
                <w:iCs/>
              </w:rPr>
              <w:t>ed</w:t>
            </w:r>
            <w:r>
              <w:rPr>
                <w:rFonts w:cs="Arial"/>
                <w:iCs/>
              </w:rPr>
              <w:t xml:space="preserve"> pupils</w:t>
            </w:r>
            <w:r w:rsidRPr="00F8616E">
              <w:rPr>
                <w:rFonts w:cs="Arial"/>
                <w:iCs/>
              </w:rPr>
              <w:t xml:space="preserve"> </w:t>
            </w:r>
            <w:r w:rsidRPr="00F8616E">
              <w:rPr>
                <w:rFonts w:cs="Arial"/>
                <w:b/>
                <w:i/>
                <w:iCs/>
              </w:rPr>
              <w:t>so that</w:t>
            </w:r>
            <w:r w:rsidRPr="00F8616E">
              <w:rPr>
                <w:rFonts w:cs="Arial"/>
                <w:iCs/>
              </w:rPr>
              <w:t xml:space="preserve"> attendance figures compare favourably </w:t>
            </w:r>
            <w:r>
              <w:rPr>
                <w:rFonts w:cs="Arial"/>
                <w:iCs/>
              </w:rPr>
              <w:t>to non-disadvantaged</w:t>
            </w:r>
            <w:r w:rsidRPr="00F8616E">
              <w:rPr>
                <w:rFonts w:cs="Arial"/>
                <w:iCs/>
              </w:rPr>
              <w:t xml:space="preserve"> pupils</w:t>
            </w:r>
            <w:r>
              <w:rPr>
                <w:rFonts w:cs="Arial"/>
                <w:iCs/>
              </w:rPr>
              <w:t xml:space="preserve"> both in-school and nationally</w:t>
            </w:r>
          </w:p>
          <w:p w14:paraId="7E0573A3" w14:textId="6F0A74A8" w:rsidR="00320864" w:rsidRPr="00734459" w:rsidRDefault="00212E1C" w:rsidP="00734459">
            <w:pPr>
              <w:pStyle w:val="ListParagraph"/>
              <w:numPr>
                <w:ilvl w:val="0"/>
                <w:numId w:val="0"/>
              </w:numPr>
              <w:spacing w:before="120"/>
              <w:ind w:left="720"/>
              <w:rPr>
                <w:rFonts w:cs="Arial"/>
                <w:b/>
                <w:i/>
                <w:iCs/>
                <w:color w:val="auto"/>
              </w:rPr>
            </w:pPr>
            <w:r>
              <w:rPr>
                <w:rFonts w:cs="Arial"/>
                <w:iCs/>
              </w:rPr>
              <w:t>To provide all disadvantaged pupils with the</w:t>
            </w:r>
            <w:r w:rsidR="00320864">
              <w:rPr>
                <w:rFonts w:cs="Arial"/>
                <w:iCs/>
              </w:rPr>
              <w:t xml:space="preserve"> knowledge and cultural capital they need </w:t>
            </w:r>
            <w:r w:rsidR="00320864" w:rsidRPr="00320864">
              <w:rPr>
                <w:rFonts w:cs="Arial"/>
                <w:b/>
                <w:i/>
                <w:iCs/>
              </w:rPr>
              <w:t>so that</w:t>
            </w:r>
            <w:r w:rsidR="00320864">
              <w:rPr>
                <w:rFonts w:cs="Arial"/>
                <w:iCs/>
              </w:rPr>
              <w:t xml:space="preserve"> they</w:t>
            </w:r>
            <w:r>
              <w:rPr>
                <w:rFonts w:cs="Arial"/>
                <w:iCs/>
              </w:rPr>
              <w:t xml:space="preserve"> succeed in life</w:t>
            </w:r>
            <w:r w:rsidR="00320864">
              <w:rPr>
                <w:rFonts w:cs="Arial"/>
                <w:color w:val="0B0C0C"/>
                <w:sz w:val="29"/>
                <w:szCs w:val="29"/>
              </w:rPr>
              <w:t xml:space="preserve"> </w:t>
            </w:r>
            <w:r w:rsidR="00734459" w:rsidRPr="00261D95">
              <w:rPr>
                <w:rFonts w:cs="Arial"/>
                <w:iCs/>
                <w:color w:val="auto"/>
              </w:rPr>
              <w:t xml:space="preserve">with all pupils </w:t>
            </w:r>
            <w:r w:rsidR="00734459" w:rsidRPr="00441837">
              <w:rPr>
                <w:rFonts w:cs="Arial"/>
                <w:b/>
                <w:i/>
                <w:iCs/>
                <w:color w:val="auto"/>
              </w:rPr>
              <w:t>but in particular</w:t>
            </w:r>
            <w:r w:rsidR="00734459">
              <w:rPr>
                <w:rFonts w:cs="Arial"/>
                <w:b/>
                <w:i/>
                <w:iCs/>
                <w:color w:val="auto"/>
              </w:rPr>
              <w:t>,</w:t>
            </w:r>
            <w:r w:rsidR="00734459" w:rsidRPr="00441837">
              <w:rPr>
                <w:rFonts w:cs="Arial"/>
                <w:b/>
                <w:i/>
                <w:iCs/>
                <w:color w:val="auto"/>
              </w:rPr>
              <w:t xml:space="preserve"> disadvantaged pupils</w:t>
            </w:r>
          </w:p>
          <w:p w14:paraId="01E126FE" w14:textId="2CABCA10" w:rsidR="00320864" w:rsidRPr="00320864" w:rsidRDefault="00320864" w:rsidP="00320864">
            <w:pPr>
              <w:pStyle w:val="ListParagraph"/>
              <w:numPr>
                <w:ilvl w:val="0"/>
                <w:numId w:val="0"/>
              </w:numPr>
              <w:spacing w:before="120"/>
              <w:ind w:left="720"/>
              <w:rPr>
                <w:rFonts w:cs="Arial"/>
                <w:iCs/>
              </w:rPr>
            </w:pPr>
          </w:p>
          <w:p w14:paraId="04E75CFC" w14:textId="76080769" w:rsidR="004B1F31" w:rsidRPr="00320864" w:rsidRDefault="004B1F31" w:rsidP="004B1F31">
            <w:pPr>
              <w:spacing w:before="120"/>
              <w:rPr>
                <w:rFonts w:cs="Arial"/>
                <w:b/>
                <w:iCs/>
              </w:rPr>
            </w:pPr>
            <w:r w:rsidRPr="00320864">
              <w:rPr>
                <w:rFonts w:cs="Arial"/>
                <w:b/>
                <w:iCs/>
              </w:rPr>
              <w:t>Key principles of our strategy plan:</w:t>
            </w:r>
          </w:p>
          <w:p w14:paraId="235ED7F6" w14:textId="7F4CFCF2" w:rsidR="004B1F31" w:rsidRDefault="004B1F31" w:rsidP="004B1F31">
            <w:pPr>
              <w:spacing w:before="120"/>
              <w:rPr>
                <w:rFonts w:cs="Arial"/>
                <w:b/>
                <w:iCs/>
              </w:rPr>
            </w:pPr>
            <w:r w:rsidRPr="00320864">
              <w:rPr>
                <w:rFonts w:cs="Arial"/>
                <w:b/>
                <w:iCs/>
              </w:rPr>
              <w:t xml:space="preserve">We </w:t>
            </w:r>
            <w:r w:rsidR="00654600">
              <w:rPr>
                <w:rFonts w:cs="Arial"/>
                <w:b/>
                <w:iCs/>
              </w:rPr>
              <w:t>will</w:t>
            </w:r>
            <w:r w:rsidRPr="00320864">
              <w:rPr>
                <w:rFonts w:cs="Arial"/>
                <w:b/>
                <w:iCs/>
              </w:rPr>
              <w:t>:</w:t>
            </w:r>
          </w:p>
          <w:p w14:paraId="1890D893" w14:textId="06C1C3A5" w:rsidR="00EB339E" w:rsidRPr="00EB339E" w:rsidRDefault="00734459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EE61F92" wp14:editId="10EA1F20">
                  <wp:simplePos x="0" y="0"/>
                  <wp:positionH relativeFrom="column">
                    <wp:posOffset>703580</wp:posOffset>
                  </wp:positionH>
                  <wp:positionV relativeFrom="paragraph">
                    <wp:posOffset>274320</wp:posOffset>
                  </wp:positionV>
                  <wp:extent cx="1819275" cy="1745615"/>
                  <wp:effectExtent l="0" t="0" r="9525" b="6985"/>
                  <wp:wrapTight wrapText="bothSides">
                    <wp:wrapPolygon edited="0">
                      <wp:start x="0" y="0"/>
                      <wp:lineTo x="0" y="21451"/>
                      <wp:lineTo x="21487" y="21451"/>
                      <wp:lineTo x="2148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74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4600">
              <w:rPr>
                <w:rFonts w:cs="Arial"/>
                <w:iCs/>
              </w:rPr>
              <w:t xml:space="preserve">Promote </w:t>
            </w:r>
            <w:r w:rsidR="00A4413B">
              <w:rPr>
                <w:rFonts w:cs="Arial"/>
                <w:iCs/>
              </w:rPr>
              <w:t xml:space="preserve">our </w:t>
            </w:r>
            <w:r w:rsidR="00B9787F">
              <w:rPr>
                <w:rFonts w:cs="Arial"/>
                <w:iCs/>
              </w:rPr>
              <w:t>school values</w:t>
            </w:r>
            <w:r w:rsidR="00EB339E">
              <w:rPr>
                <w:rFonts w:cs="Arial"/>
                <w:iCs/>
              </w:rPr>
              <w:t>:</w:t>
            </w:r>
          </w:p>
          <w:p w14:paraId="7E333E33" w14:textId="7E0451C4" w:rsidR="00734459" w:rsidRDefault="00734459" w:rsidP="00734459">
            <w:pPr>
              <w:pStyle w:val="NormalWeb"/>
            </w:pPr>
          </w:p>
          <w:p w14:paraId="09EF526B" w14:textId="77777777" w:rsidR="00EB339E" w:rsidRPr="00EB339E" w:rsidRDefault="00EB339E" w:rsidP="00EB339E">
            <w:pPr>
              <w:pStyle w:val="ListParagraph"/>
              <w:numPr>
                <w:ilvl w:val="0"/>
                <w:numId w:val="0"/>
              </w:numPr>
              <w:spacing w:before="120"/>
              <w:ind w:left="720"/>
              <w:rPr>
                <w:rFonts w:cs="Arial"/>
                <w:iCs/>
                <w:color w:val="auto"/>
              </w:rPr>
            </w:pPr>
          </w:p>
          <w:p w14:paraId="01A66666" w14:textId="77777777" w:rsidR="00EB339E" w:rsidRPr="00B9787F" w:rsidRDefault="00EB339E" w:rsidP="00B9787F">
            <w:pPr>
              <w:spacing w:before="120"/>
              <w:ind w:left="720" w:hanging="360"/>
              <w:rPr>
                <w:rFonts w:cs="Arial"/>
                <w:b/>
                <w:i/>
                <w:iCs/>
                <w:color w:val="0070C0"/>
              </w:rPr>
            </w:pPr>
          </w:p>
          <w:p w14:paraId="7319200F" w14:textId="77777777" w:rsidR="00734459" w:rsidRPr="00734459" w:rsidRDefault="00734459" w:rsidP="00734459">
            <w:pPr>
              <w:spacing w:before="120"/>
              <w:ind w:left="720" w:hanging="360"/>
              <w:rPr>
                <w:rFonts w:cs="Arial"/>
                <w:iCs/>
                <w:color w:val="auto"/>
              </w:rPr>
            </w:pPr>
          </w:p>
          <w:p w14:paraId="61C8A960" w14:textId="77777777" w:rsidR="00734459" w:rsidRPr="00734459" w:rsidRDefault="00734459" w:rsidP="00734459">
            <w:pPr>
              <w:spacing w:before="120"/>
              <w:rPr>
                <w:rFonts w:cs="Arial"/>
                <w:iCs/>
                <w:color w:val="auto"/>
              </w:rPr>
            </w:pPr>
          </w:p>
          <w:p w14:paraId="6A813F45" w14:textId="7326E91A" w:rsidR="00441837" w:rsidRPr="00562B89" w:rsidRDefault="00562B89" w:rsidP="00562B89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</w:rPr>
              <w:t xml:space="preserve">Promote our whole </w:t>
            </w:r>
            <w:r w:rsidR="00734459">
              <w:rPr>
                <w:rFonts w:cs="Arial"/>
                <w:iCs/>
              </w:rPr>
              <w:t>Villages’ MAT</w:t>
            </w:r>
            <w:r>
              <w:rPr>
                <w:rFonts w:cs="Arial"/>
                <w:iCs/>
              </w:rPr>
              <w:t xml:space="preserve"> ethos of </w:t>
            </w:r>
            <w:r w:rsidR="00CE2770">
              <w:rPr>
                <w:rFonts w:cs="Arial"/>
                <w:iCs/>
              </w:rPr>
              <w:t>SEE, Secure, Engaged, Euipped for life</w:t>
            </w:r>
            <w:r>
              <w:rPr>
                <w:rFonts w:cs="Arial"/>
                <w:iCs/>
              </w:rPr>
              <w:t xml:space="preserve"> </w:t>
            </w:r>
            <w:r w:rsidRPr="00060175">
              <w:rPr>
                <w:rFonts w:cs="Arial"/>
                <w:iCs/>
                <w:color w:val="auto"/>
              </w:rPr>
              <w:t>with all pupils but in particular</w:t>
            </w:r>
            <w:r>
              <w:rPr>
                <w:rFonts w:cs="Arial"/>
                <w:iCs/>
                <w:color w:val="auto"/>
              </w:rPr>
              <w:t>,</w:t>
            </w:r>
            <w:r w:rsidRPr="00060175">
              <w:rPr>
                <w:rFonts w:cs="Arial"/>
                <w:iCs/>
                <w:color w:val="auto"/>
              </w:rPr>
              <w:t>disadvantaged pupils</w:t>
            </w:r>
          </w:p>
          <w:p w14:paraId="371A3BA8" w14:textId="21E8CF69" w:rsidR="00654600" w:rsidRPr="00261D95" w:rsidRDefault="00654600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  <w:color w:val="auto"/>
              </w:rPr>
            </w:pPr>
            <w:r w:rsidRPr="00261D95">
              <w:rPr>
                <w:rFonts w:cs="Arial"/>
                <w:iCs/>
                <w:color w:val="auto"/>
              </w:rPr>
              <w:t>Assess the needs of all disadvantaged pupils</w:t>
            </w:r>
          </w:p>
          <w:p w14:paraId="1B91A7CE" w14:textId="23B4CA18" w:rsidR="00654600" w:rsidRDefault="00654600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  <w:color w:val="auto"/>
              </w:rPr>
            </w:pPr>
            <w:r w:rsidRPr="00060175">
              <w:rPr>
                <w:rFonts w:cs="Arial"/>
                <w:iCs/>
                <w:color w:val="auto"/>
              </w:rPr>
              <w:t xml:space="preserve">Recognise when assessing needs that not all pupils in receipt of FSM will be socially disadvantaged and planning for pupils </w:t>
            </w:r>
            <w:r w:rsidR="00060175" w:rsidRPr="00060175">
              <w:rPr>
                <w:rFonts w:cs="Arial"/>
                <w:iCs/>
                <w:color w:val="auto"/>
              </w:rPr>
              <w:t xml:space="preserve">and the extension and support packages on offer </w:t>
            </w:r>
            <w:r w:rsidRPr="00060175">
              <w:rPr>
                <w:rFonts w:cs="Arial"/>
                <w:iCs/>
                <w:color w:val="auto"/>
              </w:rPr>
              <w:t>will reflect this</w:t>
            </w:r>
          </w:p>
          <w:p w14:paraId="69B9B529" w14:textId="79E665F7" w:rsidR="00060175" w:rsidRDefault="00060175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Ensure that the most vulnerable are our priority</w:t>
            </w:r>
          </w:p>
          <w:p w14:paraId="16E2BED3" w14:textId="5CDE83FF" w:rsidR="00060175" w:rsidRPr="00060175" w:rsidRDefault="00060175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Endeavour to close the gap between the disadvantaged and non-disadvantaged pupils</w:t>
            </w:r>
          </w:p>
          <w:p w14:paraId="7BA3E83E" w14:textId="1518D7D0" w:rsidR="00320864" w:rsidRDefault="00654600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Design</w:t>
            </w:r>
            <w:r w:rsidR="00320864">
              <w:rPr>
                <w:rFonts w:cs="Arial"/>
                <w:iCs/>
              </w:rPr>
              <w:t xml:space="preserve"> and </w:t>
            </w:r>
            <w:r>
              <w:rPr>
                <w:rFonts w:cs="Arial"/>
                <w:iCs/>
              </w:rPr>
              <w:t>implement</w:t>
            </w:r>
            <w:r w:rsidR="00320864">
              <w:rPr>
                <w:rFonts w:cs="Arial"/>
                <w:iCs/>
              </w:rPr>
              <w:t xml:space="preserve"> </w:t>
            </w:r>
            <w:r w:rsidR="00CE2770">
              <w:rPr>
                <w:rFonts w:cs="Arial"/>
                <w:iCs/>
              </w:rPr>
              <w:t>interventions</w:t>
            </w:r>
            <w:r w:rsidR="00320864">
              <w:rPr>
                <w:rFonts w:cs="Arial"/>
                <w:iCs/>
              </w:rPr>
              <w:t xml:space="preserve"> that accelerate academic progress</w:t>
            </w:r>
            <w:r>
              <w:rPr>
                <w:rFonts w:cs="Arial"/>
                <w:iCs/>
              </w:rPr>
              <w:t xml:space="preserve"> e.g. we will ensure that our plan meets the needs of our PP pupils and as a result the PPG is spent appropriately</w:t>
            </w:r>
          </w:p>
          <w:p w14:paraId="2FD0612E" w14:textId="7053FAAE" w:rsidR="00E66558" w:rsidRDefault="00060175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Enrich</w:t>
            </w:r>
            <w:r w:rsidR="008157AF">
              <w:rPr>
                <w:rFonts w:cs="Arial"/>
                <w:iCs/>
              </w:rPr>
              <w:t xml:space="preserve"> their educational and life experiences through educational visits that are </w:t>
            </w:r>
            <w:r w:rsidR="00E3491D">
              <w:rPr>
                <w:rFonts w:cs="Arial"/>
                <w:iCs/>
              </w:rPr>
              <w:t xml:space="preserve">either </w:t>
            </w:r>
            <w:r w:rsidR="008157AF">
              <w:rPr>
                <w:rFonts w:cs="Arial"/>
                <w:iCs/>
              </w:rPr>
              <w:t>fully</w:t>
            </w:r>
            <w:r w:rsidR="00E3491D">
              <w:rPr>
                <w:rFonts w:cs="Arial"/>
                <w:iCs/>
              </w:rPr>
              <w:t xml:space="preserve"> or partly</w:t>
            </w:r>
            <w:r w:rsidR="008157AF">
              <w:rPr>
                <w:rFonts w:cs="Arial"/>
                <w:iCs/>
              </w:rPr>
              <w:t xml:space="preserve"> funded through the PPG</w:t>
            </w:r>
          </w:p>
          <w:p w14:paraId="10F10A6B" w14:textId="6070EF89" w:rsidR="005F1107" w:rsidRDefault="005F1107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Utilise staff strengths so that planned action has the biggest impact</w:t>
            </w:r>
          </w:p>
          <w:p w14:paraId="415A1F89" w14:textId="1BCCFADD" w:rsidR="00654600" w:rsidRPr="00060175" w:rsidRDefault="00A4413B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Ri</w:t>
            </w:r>
            <w:r w:rsidR="00060175">
              <w:rPr>
                <w:rFonts w:cs="Arial"/>
                <w:iCs/>
              </w:rPr>
              <w:t>gorously and frequently track</w:t>
            </w:r>
            <w:r>
              <w:rPr>
                <w:rFonts w:cs="Arial"/>
                <w:iCs/>
              </w:rPr>
              <w:t xml:space="preserve"> their progress</w:t>
            </w:r>
          </w:p>
          <w:p w14:paraId="21C09EF8" w14:textId="1CBBDB06" w:rsidR="00060175" w:rsidRPr="00654600" w:rsidRDefault="00060175" w:rsidP="00185E7A">
            <w:pPr>
              <w:pStyle w:val="ListParagraph"/>
              <w:numPr>
                <w:ilvl w:val="0"/>
                <w:numId w:val="14"/>
              </w:numPr>
              <w:spacing w:before="120"/>
              <w:rPr>
                <w:rFonts w:cs="Arial"/>
                <w:iCs/>
              </w:rPr>
            </w:pPr>
            <w:r>
              <w:lastRenderedPageBreak/>
              <w:t xml:space="preserve">Work in partnership with parents and external agencies to ensure the best outcomes for </w:t>
            </w:r>
            <w:r w:rsidR="005F1107">
              <w:t>disadvantaged</w:t>
            </w:r>
            <w:r>
              <w:t xml:space="preserve"> pupils</w:t>
            </w:r>
          </w:p>
          <w:p w14:paraId="2A7D54E9" w14:textId="52D1C043" w:rsidR="00654600" w:rsidRPr="00060175" w:rsidRDefault="00654600" w:rsidP="00060175">
            <w:pPr>
              <w:spacing w:before="120"/>
              <w:rPr>
                <w:rFonts w:cs="Arial"/>
                <w:iCs/>
              </w:rPr>
            </w:pPr>
          </w:p>
        </w:tc>
      </w:tr>
    </w:tbl>
    <w:p w14:paraId="6964EEAF" w14:textId="20CA1010" w:rsidR="00365D06" w:rsidRDefault="00365D06" w:rsidP="004B1F31"/>
    <w:p w14:paraId="7736DD7F" w14:textId="30E022DE" w:rsidR="008157AF" w:rsidRPr="004B1F31" w:rsidRDefault="008157AF" w:rsidP="008157AF">
      <w:pPr>
        <w:pStyle w:val="Heading2"/>
      </w:pPr>
      <w:r>
        <w:t>Challenges and Barriers to learning</w:t>
      </w:r>
    </w:p>
    <w:p w14:paraId="2A7D54EC" w14:textId="2B8AD103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 w:rsidR="008157AF">
        <w:rPr>
          <w:color w:val="auto"/>
        </w:rPr>
        <w:t xml:space="preserve"> disadvantaged pupils at N</w:t>
      </w:r>
      <w:r w:rsidR="00FB1DA7">
        <w:rPr>
          <w:color w:val="auto"/>
        </w:rPr>
        <w:t>unne</w:t>
      </w:r>
      <w:r w:rsidR="008157AF">
        <w:rPr>
          <w:color w:val="auto"/>
        </w:rPr>
        <w:t>r</w:t>
      </w:r>
      <w:r w:rsidR="00FB1DA7">
        <w:rPr>
          <w:color w:val="auto"/>
        </w:rPr>
        <w:t>y Wood</w:t>
      </w:r>
      <w:r w:rsidR="008157AF">
        <w:rPr>
          <w:color w:val="auto"/>
        </w:rPr>
        <w:t xml:space="preserve"> Primary School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DF6DA8" w14:paraId="7F3552B7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3A0D8" w14:textId="60999A0D" w:rsidR="00DF6DA8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E72C2" w14:textId="07E6E3A8" w:rsidR="00DF6DA8" w:rsidRPr="00A4413B" w:rsidRDefault="00DF6DA8" w:rsidP="00A4413B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Some pupils have fallen behind in Reading, Writing and Mathematics.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4E403C3F" w:rsidR="00E66558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0A960A72" w:rsidR="00E66558" w:rsidRPr="00A4413B" w:rsidRDefault="008157AF" w:rsidP="00A4413B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 xml:space="preserve">Often pupils who receive the Pupil Premium entitlement are also pupils with SEND </w:t>
            </w:r>
            <w:r w:rsidR="00FB1DA7">
              <w:rPr>
                <w:rFonts w:cstheme="minorHAnsi"/>
              </w:rPr>
              <w:t>(</w:t>
            </w:r>
            <w:r w:rsidR="001A53BE">
              <w:rPr>
                <w:rFonts w:cstheme="minorHAnsi"/>
              </w:rPr>
              <w:t xml:space="preserve">31%) </w:t>
            </w:r>
            <w:r w:rsidRPr="00A4413B">
              <w:rPr>
                <w:rFonts w:cstheme="minorHAnsi"/>
              </w:rPr>
              <w:t>and have more complex needs that can have an adverse effect on their learning.</w:t>
            </w:r>
          </w:p>
        </w:tc>
      </w:tr>
      <w:tr w:rsidR="00E66558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00BA1030" w:rsidR="00E66558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455FC73C" w:rsidR="00E66558" w:rsidRPr="00A4413B" w:rsidRDefault="008157AF" w:rsidP="00A4413B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 xml:space="preserve">Pupil mobility </w:t>
            </w:r>
            <w:r w:rsidR="00FA2822">
              <w:rPr>
                <w:rFonts w:cstheme="minorHAnsi"/>
              </w:rPr>
              <w:t>varies at NWPS and each cohort is different</w:t>
            </w:r>
            <w:r w:rsidR="00AB5CCA">
              <w:rPr>
                <w:rFonts w:cstheme="minorHAnsi"/>
              </w:rPr>
              <w:t xml:space="preserve"> (6/12 children in year 3 have joined us, </w:t>
            </w:r>
            <w:r w:rsidR="00C176B5">
              <w:rPr>
                <w:rFonts w:cstheme="minorHAnsi"/>
              </w:rPr>
              <w:t>7/12 are also on the SEND register)</w:t>
            </w:r>
            <w:r w:rsidRPr="00A4413B">
              <w:rPr>
                <w:rFonts w:cstheme="minorHAnsi"/>
              </w:rPr>
              <w:t>.</w:t>
            </w:r>
          </w:p>
        </w:tc>
      </w:tr>
      <w:tr w:rsidR="00E66558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2EB25F2A" w:rsidR="00E66558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425695E6" w:rsidR="00E66558" w:rsidRPr="00A4413B" w:rsidRDefault="008157AF" w:rsidP="00A4413B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 xml:space="preserve">Some of our parents of our Pupil Premium pupils are harder to engage in their child’s learning and these pupils lack the support the majority of </w:t>
            </w:r>
            <w:r w:rsidR="00D15C81">
              <w:rPr>
                <w:rFonts w:cstheme="minorHAnsi"/>
              </w:rPr>
              <w:t xml:space="preserve">  </w:t>
            </w:r>
            <w:r w:rsidRPr="00A4413B">
              <w:rPr>
                <w:rFonts w:cstheme="minorHAnsi"/>
              </w:rPr>
              <w:t>p</w:t>
            </w:r>
            <w:r w:rsidR="00D15C81">
              <w:rPr>
                <w:rFonts w:cstheme="minorHAnsi"/>
              </w:rPr>
              <w:t>u</w:t>
            </w:r>
            <w:r w:rsidRPr="00A4413B">
              <w:rPr>
                <w:rFonts w:cstheme="minorHAnsi"/>
              </w:rPr>
              <w:t>pils receive at home.</w:t>
            </w:r>
          </w:p>
        </w:tc>
      </w:tr>
      <w:tr w:rsidR="00E66558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16F1E266" w:rsidR="00E66558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1378CCFC" w:rsidR="00E66558" w:rsidRPr="00A4413B" w:rsidRDefault="008157AF" w:rsidP="00A4413B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>Some of our Pupil Premium pupils have poor attendance.</w:t>
            </w:r>
          </w:p>
        </w:tc>
      </w:tr>
      <w:tr w:rsidR="00E66558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4609F386" w:rsidR="00E66558" w:rsidRDefault="00DF6DA8">
            <w:pPr>
              <w:pStyle w:val="TableRow"/>
              <w:rPr>
                <w:sz w:val="22"/>
                <w:szCs w:val="22"/>
              </w:rPr>
            </w:pPr>
            <w:bookmarkStart w:id="14" w:name="_Toc443397160"/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06DCC338" w:rsidR="00E66558" w:rsidRPr="00A4413B" w:rsidRDefault="009D46C0" w:rsidP="00A4413B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A4413B">
              <w:rPr>
                <w:rFonts w:cstheme="minorHAnsi"/>
              </w:rPr>
              <w:t>ome of our pupils have lower expectations of themselves as learners;</w:t>
            </w:r>
            <w:r>
              <w:rPr>
                <w:rFonts w:cstheme="minorHAnsi"/>
              </w:rPr>
              <w:t xml:space="preserve"> they lack the confidence to contribute in class</w:t>
            </w:r>
            <w:r w:rsidR="00C176B5">
              <w:rPr>
                <w:rFonts w:cstheme="minorHAnsi"/>
              </w:rPr>
              <w:t>.</w:t>
            </w:r>
          </w:p>
        </w:tc>
      </w:tr>
      <w:tr w:rsidR="008157AF" w14:paraId="085D9E89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C58D3" w14:textId="42930E23" w:rsidR="008157AF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87356" w14:textId="0E3FA87E" w:rsidR="008157AF" w:rsidRPr="00A4413B" w:rsidRDefault="008157AF" w:rsidP="008157AF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>Some of our pupils have lower self-esteem and have a lower sense of self-worth and have low aspiration.</w:t>
            </w:r>
          </w:p>
        </w:tc>
      </w:tr>
      <w:tr w:rsidR="008157AF" w14:paraId="232A6031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49BF" w14:textId="197727E4" w:rsidR="008157AF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92843" w14:textId="0CDD8A8A" w:rsidR="008157AF" w:rsidRPr="00A4413B" w:rsidRDefault="008157AF" w:rsidP="008157AF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 xml:space="preserve">Some of our higher attaining disadvantaged pupils do not reach their true potential </w:t>
            </w:r>
            <w:r w:rsidR="00876706" w:rsidRPr="00A4413B">
              <w:rPr>
                <w:rFonts w:cstheme="minorHAnsi"/>
              </w:rPr>
              <w:t>because of</w:t>
            </w:r>
            <w:r w:rsidRPr="00A4413B">
              <w:rPr>
                <w:rFonts w:cstheme="minorHAnsi"/>
              </w:rPr>
              <w:t xml:space="preserve"> limited life experiences compared to other pupils in school. </w:t>
            </w:r>
          </w:p>
        </w:tc>
      </w:tr>
      <w:tr w:rsidR="008157AF" w14:paraId="791CD5E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03F4" w14:textId="317861DB" w:rsidR="008157AF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C9854" w14:textId="61D9EF62" w:rsidR="008157AF" w:rsidRPr="00A4413B" w:rsidRDefault="008157AF" w:rsidP="008157AF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>Many of our pupils sitting SATs in Year 6 lack the stamina and resilience required to do well in these tests and sometimes their test results do not reflect their teacher assessments.</w:t>
            </w:r>
          </w:p>
        </w:tc>
      </w:tr>
      <w:tr w:rsidR="008157AF" w14:paraId="6EB3D4F9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6A68A" w14:textId="551A19AF" w:rsidR="008157AF" w:rsidRDefault="00DF6D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FCBA3" w14:textId="03BB76CF" w:rsidR="008157AF" w:rsidRPr="00A4413B" w:rsidRDefault="008157AF" w:rsidP="008157AF">
            <w:pPr>
              <w:suppressAutoHyphens w:val="0"/>
              <w:autoSpaceDN/>
              <w:spacing w:after="200" w:line="276" w:lineRule="auto"/>
              <w:rPr>
                <w:rFonts w:cstheme="minorHAnsi"/>
              </w:rPr>
            </w:pPr>
            <w:r w:rsidRPr="00A4413B">
              <w:rPr>
                <w:rFonts w:cstheme="minorHAnsi"/>
              </w:rPr>
              <w:t>Some of our disadvantaged pupils suffer high anxiety and come from families where there is a history of poor mental well-being that is impacting on their mental health and well-being.</w:t>
            </w:r>
          </w:p>
        </w:tc>
      </w:tr>
    </w:tbl>
    <w:p w14:paraId="0878F439" w14:textId="57DED2B7" w:rsidR="00D8762F" w:rsidRDefault="00D8762F" w:rsidP="00D8762F"/>
    <w:p w14:paraId="2A7D54FF" w14:textId="586B80A5" w:rsidR="00E66558" w:rsidRDefault="009D71E8">
      <w:pPr>
        <w:pStyle w:val="Heading2"/>
        <w:spacing w:before="600"/>
      </w:pPr>
      <w:r>
        <w:lastRenderedPageBreak/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</w:t>
      </w:r>
      <w:r w:rsidRPr="007749F7">
        <w:rPr>
          <w:color w:val="auto"/>
        </w:rPr>
        <w:t>for 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5F64D133" w:rsidR="00E66558" w:rsidRDefault="00060175" w:rsidP="00060175">
            <w:pPr>
              <w:pStyle w:val="TableRow"/>
              <w:ind w:left="0"/>
            </w:pPr>
            <w:r>
              <w:t>Outcomes in RWM Combined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CDB3C" w14:textId="2902F856" w:rsidR="00E66558" w:rsidRDefault="00A83200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percentage of </w:t>
            </w:r>
            <w:r w:rsidR="00441837">
              <w:rPr>
                <w:sz w:val="22"/>
                <w:szCs w:val="22"/>
              </w:rPr>
              <w:t xml:space="preserve">disadvantaged </w:t>
            </w:r>
            <w:r>
              <w:rPr>
                <w:sz w:val="22"/>
                <w:szCs w:val="22"/>
              </w:rPr>
              <w:t>pupi</w:t>
            </w:r>
            <w:r w:rsidR="00BD3529">
              <w:rPr>
                <w:sz w:val="22"/>
                <w:szCs w:val="22"/>
              </w:rPr>
              <w:t>ls who attain ARE RWM at the en</w:t>
            </w:r>
            <w:r>
              <w:rPr>
                <w:sz w:val="22"/>
                <w:szCs w:val="22"/>
              </w:rPr>
              <w:t>d</w:t>
            </w:r>
            <w:r w:rsidR="00BD352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 KS2</w:t>
            </w:r>
            <w:r w:rsidR="00BD3529">
              <w:rPr>
                <w:sz w:val="22"/>
                <w:szCs w:val="22"/>
              </w:rPr>
              <w:t xml:space="preserve"> </w:t>
            </w:r>
            <w:r w:rsidR="00CC5BC2">
              <w:rPr>
                <w:sz w:val="22"/>
                <w:szCs w:val="22"/>
              </w:rPr>
              <w:t>closes the gap with their counterparts.</w:t>
            </w:r>
          </w:p>
          <w:p w14:paraId="2A7D5505" w14:textId="616D8F84" w:rsidR="00BD3529" w:rsidRDefault="00CC5BC2" w:rsidP="00D8762F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6C613F">
              <w:rPr>
                <w:sz w:val="22"/>
                <w:szCs w:val="22"/>
              </w:rPr>
              <w:t>isadvantaged</w:t>
            </w:r>
            <w:r w:rsidR="00441837">
              <w:rPr>
                <w:sz w:val="22"/>
                <w:szCs w:val="22"/>
              </w:rPr>
              <w:t xml:space="preserve"> </w:t>
            </w:r>
            <w:r w:rsidR="00BD3529">
              <w:rPr>
                <w:sz w:val="22"/>
                <w:szCs w:val="22"/>
              </w:rPr>
              <w:t xml:space="preserve">pupils who </w:t>
            </w:r>
            <w:r>
              <w:rPr>
                <w:sz w:val="22"/>
                <w:szCs w:val="22"/>
              </w:rPr>
              <w:t xml:space="preserve">are targeted </w:t>
            </w:r>
            <w:r w:rsidR="00BD3529">
              <w:rPr>
                <w:sz w:val="22"/>
                <w:szCs w:val="22"/>
              </w:rPr>
              <w:t xml:space="preserve">attain ARE+ (High Score/GD) RWM at the end of KS2 </w:t>
            </w: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3E492E41" w:rsidR="00E66558" w:rsidRDefault="00BD352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Outcomes in Reading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947E" w14:textId="555152C6" w:rsidR="00D8762F" w:rsidRDefault="00D8762F" w:rsidP="00FF6526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percentage of disadvantaged pupils who make </w:t>
            </w:r>
            <w:r w:rsidR="00441837">
              <w:rPr>
                <w:sz w:val="22"/>
                <w:szCs w:val="22"/>
              </w:rPr>
              <w:t>expected or better progress from</w:t>
            </w:r>
            <w:r>
              <w:rPr>
                <w:sz w:val="22"/>
                <w:szCs w:val="22"/>
              </w:rPr>
              <w:t xml:space="preserve"> the end of EYFS to the end of KS1 in Reading is </w:t>
            </w:r>
            <w:r w:rsidR="00411B88">
              <w:rPr>
                <w:sz w:val="22"/>
                <w:szCs w:val="22"/>
              </w:rPr>
              <w:t>inline with non disadvantaged pupils.</w:t>
            </w:r>
          </w:p>
          <w:p w14:paraId="2A7D5508" w14:textId="5FB3765D" w:rsidR="00E66558" w:rsidRDefault="00FF6526" w:rsidP="00FF6526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Progress measures between KS1 and</w:t>
            </w:r>
            <w:r w:rsidR="00A83200" w:rsidRPr="00A83200">
              <w:rPr>
                <w:sz w:val="22"/>
                <w:szCs w:val="22"/>
              </w:rPr>
              <w:t xml:space="preserve"> KS2 </w:t>
            </w:r>
            <w:r>
              <w:rPr>
                <w:sz w:val="22"/>
                <w:szCs w:val="22"/>
              </w:rPr>
              <w:t xml:space="preserve">in Reading </w:t>
            </w:r>
            <w:r w:rsidR="00C0024B">
              <w:rPr>
                <w:sz w:val="22"/>
                <w:szCs w:val="22"/>
              </w:rPr>
              <w:t>improve and close gap to other pupils.</w:t>
            </w: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63447BA5" w:rsidR="00E66558" w:rsidRDefault="00BD352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Outcomes in Writing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84E68" w14:textId="676A2C93" w:rsidR="00D8762F" w:rsidRDefault="00D8762F" w:rsidP="00FF6526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percentage of disadvantaged pupils who make </w:t>
            </w:r>
            <w:r w:rsidR="00441837">
              <w:rPr>
                <w:sz w:val="22"/>
                <w:szCs w:val="22"/>
              </w:rPr>
              <w:t>expected or better progress from</w:t>
            </w:r>
            <w:r>
              <w:rPr>
                <w:sz w:val="22"/>
                <w:szCs w:val="22"/>
              </w:rPr>
              <w:t xml:space="preserve"> the end of EYFS to the end of KS1 in</w:t>
            </w:r>
            <w:r w:rsidR="00C0024B">
              <w:rPr>
                <w:sz w:val="22"/>
                <w:szCs w:val="22"/>
              </w:rPr>
              <w:t>creases</w:t>
            </w:r>
          </w:p>
          <w:p w14:paraId="2A7D550B" w14:textId="686A5ECC" w:rsidR="00E66558" w:rsidRDefault="00FF6526" w:rsidP="00FF6526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Progress measures between KS1 and</w:t>
            </w:r>
            <w:r w:rsidRPr="00A83200">
              <w:rPr>
                <w:sz w:val="22"/>
                <w:szCs w:val="22"/>
              </w:rPr>
              <w:t xml:space="preserve"> KS2 </w:t>
            </w:r>
            <w:r>
              <w:rPr>
                <w:sz w:val="22"/>
                <w:szCs w:val="22"/>
              </w:rPr>
              <w:t xml:space="preserve">in Writing are </w:t>
            </w:r>
            <w:r w:rsidR="00D6779D">
              <w:rPr>
                <w:sz w:val="22"/>
                <w:szCs w:val="22"/>
              </w:rPr>
              <w:t>inline with their peers</w:t>
            </w:r>
          </w:p>
        </w:tc>
      </w:tr>
      <w:tr w:rsidR="00E66558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7436240A" w:rsidR="00E66558" w:rsidRDefault="00BD352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Outcomes in Mathematics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BE051" w14:textId="19FA8587" w:rsidR="00D8762F" w:rsidRDefault="00D8762F" w:rsidP="00FF6526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percentage of disadvantaged pupils who make </w:t>
            </w:r>
            <w:r w:rsidR="00441837">
              <w:rPr>
                <w:sz w:val="22"/>
                <w:szCs w:val="22"/>
              </w:rPr>
              <w:t>expected or better progress from</w:t>
            </w:r>
            <w:r>
              <w:rPr>
                <w:sz w:val="22"/>
                <w:szCs w:val="22"/>
              </w:rPr>
              <w:t xml:space="preserve"> the end of EYFS to the end of KS1 in Mathematics is </w:t>
            </w:r>
            <w:r w:rsidR="000350B4">
              <w:rPr>
                <w:sz w:val="22"/>
                <w:szCs w:val="22"/>
              </w:rPr>
              <w:t>inline with peers</w:t>
            </w:r>
            <w:r>
              <w:rPr>
                <w:sz w:val="22"/>
                <w:szCs w:val="22"/>
              </w:rPr>
              <w:t xml:space="preserve"> </w:t>
            </w:r>
          </w:p>
          <w:p w14:paraId="2A7D550E" w14:textId="76A5D961" w:rsidR="00E66558" w:rsidRDefault="00FF6526" w:rsidP="00FF6526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Progress measures between KS1 and</w:t>
            </w:r>
            <w:r w:rsidRPr="00A83200">
              <w:rPr>
                <w:sz w:val="22"/>
                <w:szCs w:val="22"/>
              </w:rPr>
              <w:t xml:space="preserve"> KS2 </w:t>
            </w:r>
            <w:r>
              <w:rPr>
                <w:sz w:val="22"/>
                <w:szCs w:val="22"/>
              </w:rPr>
              <w:t xml:space="preserve">in Mathematics </w:t>
            </w:r>
            <w:r w:rsidR="000350B4">
              <w:rPr>
                <w:sz w:val="22"/>
                <w:szCs w:val="22"/>
              </w:rPr>
              <w:t>improve in line with peers</w:t>
            </w:r>
          </w:p>
        </w:tc>
      </w:tr>
      <w:tr w:rsidR="00BD3529" w14:paraId="098496F5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6202" w14:textId="306449DF" w:rsidR="00BD3529" w:rsidRPr="00261D95" w:rsidRDefault="00BD3529">
            <w:pPr>
              <w:pStyle w:val="TableRow"/>
              <w:rPr>
                <w:sz w:val="22"/>
                <w:szCs w:val="22"/>
              </w:rPr>
            </w:pPr>
            <w:r w:rsidRPr="00261D95">
              <w:rPr>
                <w:sz w:val="22"/>
                <w:szCs w:val="22"/>
              </w:rPr>
              <w:t>Attendance of disadvantaged pupils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8BA6B" w14:textId="2B77422A" w:rsidR="00BD3529" w:rsidRDefault="00BD3529">
            <w:pPr>
              <w:pStyle w:val="TableRowCentered"/>
              <w:jc w:val="left"/>
              <w:rPr>
                <w:sz w:val="22"/>
                <w:szCs w:val="22"/>
              </w:rPr>
            </w:pPr>
            <w:r w:rsidRPr="00261D95">
              <w:rPr>
                <w:sz w:val="22"/>
                <w:szCs w:val="22"/>
              </w:rPr>
              <w:t xml:space="preserve">Attendance of disadvantaged pupils is </w:t>
            </w:r>
            <w:r w:rsidR="00403488">
              <w:rPr>
                <w:sz w:val="22"/>
                <w:szCs w:val="22"/>
              </w:rPr>
              <w:t>&gt;</w:t>
            </w:r>
            <w:r w:rsidRPr="00261D95">
              <w:rPr>
                <w:sz w:val="22"/>
                <w:szCs w:val="22"/>
              </w:rPr>
              <w:t>9</w:t>
            </w:r>
            <w:r w:rsidR="0055121A">
              <w:rPr>
                <w:sz w:val="22"/>
                <w:szCs w:val="22"/>
              </w:rPr>
              <w:t>5</w:t>
            </w:r>
            <w:r w:rsidRPr="00261D95">
              <w:rPr>
                <w:sz w:val="22"/>
                <w:szCs w:val="22"/>
              </w:rPr>
              <w:t>% and the gap between all pupils and disadvantaged pupils is no</w:t>
            </w:r>
            <w:r w:rsidR="00741F66">
              <w:rPr>
                <w:sz w:val="22"/>
                <w:szCs w:val="22"/>
              </w:rPr>
              <w:t>t</w:t>
            </w:r>
            <w:r w:rsidRPr="00261D95">
              <w:rPr>
                <w:sz w:val="22"/>
                <w:szCs w:val="22"/>
              </w:rPr>
              <w:t xml:space="preserve"> &lt;1%</w:t>
            </w:r>
          </w:p>
        </w:tc>
      </w:tr>
      <w:tr w:rsidR="00532EC6" w14:paraId="725669E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07CA4" w14:textId="1057F4F8" w:rsidR="00532EC6" w:rsidRPr="00261D95" w:rsidRDefault="00532EC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Good mental-health and well-being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6A21" w14:textId="7DEF13A2" w:rsidR="00532EC6" w:rsidRPr="00261D95" w:rsidRDefault="00532EC6" w:rsidP="00532EC6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Many of our disadvantaged pupils are</w:t>
            </w:r>
            <w:r w:rsidR="000350B4">
              <w:rPr>
                <w:sz w:val="22"/>
                <w:szCs w:val="22"/>
              </w:rPr>
              <w:t xml:space="preserve"> developing resilience and</w:t>
            </w:r>
            <w:r w:rsidR="002E30F4">
              <w:rPr>
                <w:sz w:val="22"/>
                <w:szCs w:val="22"/>
              </w:rPr>
              <w:t xml:space="preserve"> we wish for the, to be mentally s</w:t>
            </w:r>
            <w:r>
              <w:rPr>
                <w:sz w:val="22"/>
                <w:szCs w:val="22"/>
              </w:rPr>
              <w:t>trong and enjoy good health and well-being a</w:t>
            </w:r>
            <w:r w:rsidR="002E30F4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this impacts positively on attendance and subsequently pupil outcomes</w:t>
            </w:r>
            <w:r w:rsidR="002E30F4">
              <w:rPr>
                <w:sz w:val="22"/>
                <w:szCs w:val="22"/>
              </w:rPr>
              <w:t xml:space="preserve"> therefore we will offer pastoral support appropriately</w:t>
            </w:r>
          </w:p>
        </w:tc>
      </w:tr>
    </w:tbl>
    <w:p w14:paraId="2A06959E" w14:textId="2E2610D8" w:rsidR="00120AB1" w:rsidRDefault="00120AB1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</w:p>
    <w:p w14:paraId="2A7D5512" w14:textId="7B489199" w:rsidR="00E66558" w:rsidRDefault="009D71E8">
      <w:pPr>
        <w:pStyle w:val="Heading2"/>
      </w:pPr>
      <w:r>
        <w:t>Activity in this academic year</w:t>
      </w:r>
    </w:p>
    <w:p w14:paraId="2A7D5513" w14:textId="77777777" w:rsidR="00E66558" w:rsidRDefault="009D71E8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lastRenderedPageBreak/>
        <w:t>Teaching (for example, CPD, recruitment and retention)</w:t>
      </w:r>
    </w:p>
    <w:p w14:paraId="2A7D5515" w14:textId="3E8936A3" w:rsidR="00E66558" w:rsidRDefault="00245AAB">
      <w:r w:rsidRPr="00491618">
        <w:t xml:space="preserve">Budgeted </w:t>
      </w:r>
      <w:r w:rsidR="005D29A4" w:rsidRPr="00491618">
        <w:t>cost: £</w:t>
      </w:r>
      <w:r w:rsidR="00B62D14">
        <w:t>2</w:t>
      </w:r>
      <w:r w:rsidR="005258C2">
        <w:t>0000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6C613F" w14:paraId="2A7D551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Challenge number(s) addressed</w:t>
            </w:r>
          </w:p>
        </w:tc>
      </w:tr>
      <w:tr w:rsidR="00E66558" w:rsidRPr="006C613F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3C508" w14:textId="77777777" w:rsidR="00E66558" w:rsidRPr="006C613F" w:rsidRDefault="009D46C0" w:rsidP="00A4413B">
            <w:pPr>
              <w:pStyle w:val="TableRow"/>
              <w:ind w:left="0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Class teachers will target and prioritise PP pupils through QFT</w:t>
            </w:r>
            <w:r w:rsidR="001E0986" w:rsidRPr="006C613F">
              <w:rPr>
                <w:sz w:val="20"/>
                <w:szCs w:val="20"/>
              </w:rPr>
              <w:t xml:space="preserve"> paying close attention to pupil participation in lessons and make use of specific immediate feedback</w:t>
            </w:r>
            <w:r w:rsidR="00140857" w:rsidRPr="006C613F">
              <w:rPr>
                <w:sz w:val="20"/>
                <w:szCs w:val="20"/>
              </w:rPr>
              <w:t xml:space="preserve"> that will accelerate progress</w:t>
            </w:r>
          </w:p>
          <w:p w14:paraId="2A7D551A" w14:textId="46143491" w:rsidR="00E3491D" w:rsidRPr="006C613F" w:rsidRDefault="00E3491D" w:rsidP="00D17137">
            <w:pPr>
              <w:pStyle w:val="TableRow"/>
              <w:ind w:left="0"/>
              <w:rPr>
                <w:color w:val="FF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FFAC4" w14:textId="77777777" w:rsidR="001E0986" w:rsidRPr="006C613F" w:rsidRDefault="001E0986" w:rsidP="001E0986">
            <w:pPr>
              <w:pStyle w:val="TableRowCentered"/>
              <w:jc w:val="left"/>
              <w:rPr>
                <w:b/>
                <w:sz w:val="20"/>
              </w:rPr>
            </w:pPr>
            <w:r w:rsidRPr="006C613F">
              <w:rPr>
                <w:b/>
                <w:sz w:val="20"/>
              </w:rPr>
              <w:t>In-house evidence that supports the need for action:</w:t>
            </w:r>
          </w:p>
          <w:p w14:paraId="6308458B" w14:textId="6157A228" w:rsidR="001E0986" w:rsidRPr="006C613F" w:rsidRDefault="00140857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End of previous year’s outcomes in R, W and M indicates that accelerated progress is imperative for some pupils,(especially those pupils who are also SEND</w:t>
            </w:r>
          </w:p>
          <w:p w14:paraId="179E8B0F" w14:textId="77777777" w:rsidR="001E0986" w:rsidRPr="006C613F" w:rsidRDefault="001E0986">
            <w:pPr>
              <w:pStyle w:val="TableRowCentered"/>
              <w:jc w:val="left"/>
              <w:rPr>
                <w:sz w:val="20"/>
              </w:rPr>
            </w:pPr>
          </w:p>
          <w:p w14:paraId="2A7D551B" w14:textId="060BCBCA" w:rsidR="00E66558" w:rsidRPr="006C613F" w:rsidRDefault="00E66558" w:rsidP="00A375A4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6D016" w14:textId="77777777" w:rsidR="00E66558" w:rsidRPr="006C613F" w:rsidRDefault="00801C89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1</w:t>
            </w:r>
          </w:p>
          <w:p w14:paraId="03F99C84" w14:textId="77777777" w:rsidR="00801C89" w:rsidRPr="006C613F" w:rsidRDefault="00801C89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2</w:t>
            </w:r>
          </w:p>
          <w:p w14:paraId="2A7D551C" w14:textId="31B24339" w:rsidR="00801C89" w:rsidRPr="006C613F" w:rsidRDefault="00801C89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6</w:t>
            </w:r>
          </w:p>
        </w:tc>
      </w:tr>
      <w:tr w:rsidR="005D300A" w:rsidRPr="006C613F" w14:paraId="7859A96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07032" w14:textId="77777777" w:rsidR="005D300A" w:rsidRPr="006C613F" w:rsidRDefault="00E3491D">
            <w:pPr>
              <w:pStyle w:val="TableRow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Prioritise (and increase the frequency if necessary) the teaching of phonics and fine and gross motor development in EYFS, Year 1 and Year 2 so that all pupils, but especially disadvantaged pupils have age related reading skills that enables them to access all of the curriculum</w:t>
            </w:r>
          </w:p>
          <w:p w14:paraId="7101660B" w14:textId="588EA89B" w:rsidR="0080780A" w:rsidRPr="006C613F" w:rsidRDefault="0080780A">
            <w:pPr>
              <w:pStyle w:val="TableRow"/>
              <w:rPr>
                <w:color w:val="FF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7EE6B" w14:textId="725091BC" w:rsidR="006B7A59" w:rsidRPr="006C613F" w:rsidRDefault="006B7A59" w:rsidP="00460CD0">
            <w:pPr>
              <w:pStyle w:val="TableRowCentered"/>
              <w:ind w:left="0"/>
              <w:jc w:val="left"/>
              <w:rPr>
                <w:b/>
                <w:sz w:val="20"/>
              </w:rPr>
            </w:pPr>
            <w:r w:rsidRPr="006C613F">
              <w:rPr>
                <w:b/>
                <w:sz w:val="20"/>
              </w:rPr>
              <w:t>In-house evidence that supports the need for action:</w:t>
            </w:r>
          </w:p>
          <w:p w14:paraId="6D50AE9C" w14:textId="6ED3FBEC" w:rsidR="00460CD0" w:rsidRPr="006C613F" w:rsidRDefault="00460CD0" w:rsidP="00460CD0">
            <w:pPr>
              <w:pStyle w:val="TableRowCentered"/>
              <w:ind w:left="0"/>
              <w:jc w:val="left"/>
              <w:rPr>
                <w:sz w:val="20"/>
              </w:rPr>
            </w:pPr>
            <w:r w:rsidRPr="006C613F">
              <w:rPr>
                <w:sz w:val="20"/>
              </w:rPr>
              <w:t xml:space="preserve">Many of our new EYFS pupils have started at </w:t>
            </w:r>
            <w:r w:rsidR="006A4C66">
              <w:rPr>
                <w:sz w:val="20"/>
              </w:rPr>
              <w:t>Nunnery Wood Primary</w:t>
            </w:r>
            <w:r w:rsidRPr="006C613F">
              <w:rPr>
                <w:sz w:val="20"/>
              </w:rPr>
              <w:t xml:space="preserve"> having had limited time at their pre-school settings and therefore less exposure to early synthetic phonics; many have poorer gross and fine motor control.</w:t>
            </w:r>
          </w:p>
          <w:p w14:paraId="4A263AA9" w14:textId="3C68D8E0" w:rsidR="006B7A59" w:rsidRPr="006C613F" w:rsidRDefault="006B7A59" w:rsidP="006B7A59">
            <w:pPr>
              <w:pStyle w:val="TableRowCentered"/>
              <w:jc w:val="left"/>
              <w:rPr>
                <w:b/>
                <w:sz w:val="20"/>
              </w:rPr>
            </w:pPr>
          </w:p>
          <w:p w14:paraId="5DB4A55C" w14:textId="77777777" w:rsidR="005D300A" w:rsidRPr="006C613F" w:rsidRDefault="005D300A" w:rsidP="00865A74">
            <w:pPr>
              <w:pStyle w:val="TableRowCentered"/>
              <w:jc w:val="left"/>
              <w:rPr>
                <w:b/>
                <w:sz w:val="20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64462" w14:textId="77777777" w:rsidR="005D300A" w:rsidRPr="006C613F" w:rsidRDefault="00E95409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1</w:t>
            </w:r>
          </w:p>
          <w:p w14:paraId="7638B3E1" w14:textId="533123FD" w:rsidR="00E95409" w:rsidRPr="006C613F" w:rsidRDefault="00E95409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4</w:t>
            </w:r>
          </w:p>
        </w:tc>
      </w:tr>
      <w:tr w:rsidR="00774EE6" w:rsidRPr="006C613F" w14:paraId="2A1D3266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6524" w14:textId="5F964B8A" w:rsidR="00774EE6" w:rsidRPr="006C613F" w:rsidRDefault="00774EE6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2/3 writing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87249" w14:textId="77777777" w:rsidR="00774EE6" w:rsidRDefault="005258C2" w:rsidP="00460CD0">
            <w:pPr>
              <w:pStyle w:val="TableRowCentered"/>
              <w:ind w:lef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In-house evidence that supports the need for action: </w:t>
            </w:r>
          </w:p>
          <w:p w14:paraId="6042E700" w14:textId="747B2828" w:rsidR="00873779" w:rsidRPr="00873779" w:rsidRDefault="00873779" w:rsidP="00460CD0">
            <w:pPr>
              <w:pStyle w:val="TableRowCentered"/>
              <w:ind w:left="0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>Children transitioning from year 2 to year 3</w:t>
            </w:r>
            <w:r w:rsidR="00C42420">
              <w:rPr>
                <w:bCs/>
                <w:sz w:val="20"/>
              </w:rPr>
              <w:t xml:space="preserve"> are below national averages and the gap is bigger for disadvantaged children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4CB70" w14:textId="77777777" w:rsidR="00774EE6" w:rsidRPr="006C613F" w:rsidRDefault="00774EE6">
            <w:pPr>
              <w:pStyle w:val="TableRowCentered"/>
              <w:jc w:val="left"/>
              <w:rPr>
                <w:sz w:val="20"/>
              </w:rPr>
            </w:pPr>
          </w:p>
        </w:tc>
      </w:tr>
    </w:tbl>
    <w:p w14:paraId="1840B958" w14:textId="35324976" w:rsidR="005D300A" w:rsidRPr="006C613F" w:rsidRDefault="005D300A">
      <w:pPr>
        <w:rPr>
          <w:b/>
          <w:bCs/>
          <w:color w:val="104F75"/>
          <w:sz w:val="20"/>
          <w:szCs w:val="20"/>
        </w:rPr>
      </w:pPr>
    </w:p>
    <w:p w14:paraId="2A7D5523" w14:textId="7080CCE1" w:rsidR="00E66558" w:rsidRPr="006C613F" w:rsidRDefault="009D71E8">
      <w:pPr>
        <w:rPr>
          <w:b/>
          <w:bCs/>
          <w:color w:val="104F75"/>
          <w:sz w:val="20"/>
          <w:szCs w:val="20"/>
        </w:rPr>
      </w:pPr>
      <w:r w:rsidRPr="006C613F">
        <w:rPr>
          <w:b/>
          <w:bCs/>
          <w:color w:val="104F75"/>
          <w:sz w:val="20"/>
          <w:szCs w:val="20"/>
        </w:rPr>
        <w:t xml:space="preserve">Targeted academic support (for example, </w:t>
      </w:r>
      <w:r w:rsidR="00D33FE5" w:rsidRPr="006C613F">
        <w:rPr>
          <w:b/>
          <w:bCs/>
          <w:color w:val="104F75"/>
          <w:sz w:val="20"/>
          <w:szCs w:val="20"/>
        </w:rPr>
        <w:t xml:space="preserve">tutoring, one-to-one support </w:t>
      </w:r>
      <w:r w:rsidRPr="006C613F">
        <w:rPr>
          <w:b/>
          <w:bCs/>
          <w:color w:val="104F75"/>
          <w:sz w:val="20"/>
          <w:szCs w:val="20"/>
        </w:rPr>
        <w:t xml:space="preserve">structured interventions) </w:t>
      </w:r>
    </w:p>
    <w:p w14:paraId="2A7D5524" w14:textId="63E86638" w:rsidR="00E66558" w:rsidRPr="006C613F" w:rsidRDefault="00245AAB">
      <w:pPr>
        <w:rPr>
          <w:sz w:val="20"/>
          <w:szCs w:val="20"/>
        </w:rPr>
      </w:pPr>
      <w:r w:rsidRPr="006C613F">
        <w:rPr>
          <w:sz w:val="20"/>
          <w:szCs w:val="20"/>
        </w:rPr>
        <w:t xml:space="preserve">Budgeted cost: </w:t>
      </w:r>
      <w:r w:rsidR="000546E9">
        <w:rPr>
          <w:sz w:val="20"/>
          <w:szCs w:val="20"/>
        </w:rPr>
        <w:t>£</w:t>
      </w:r>
      <w:r w:rsidR="00694EF3">
        <w:rPr>
          <w:sz w:val="20"/>
          <w:szCs w:val="20"/>
        </w:rPr>
        <w:t>20000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6C613F" w14:paraId="2A7D552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Challenge number(s) addressed</w:t>
            </w:r>
          </w:p>
        </w:tc>
      </w:tr>
      <w:tr w:rsidR="00E66558" w:rsidRPr="006C613F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5A6BD" w14:textId="2651F7B8" w:rsidR="00E66558" w:rsidRPr="006C613F" w:rsidRDefault="00532EC6" w:rsidP="00365D06">
            <w:pPr>
              <w:pStyle w:val="TableRow"/>
              <w:ind w:left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Plan and deliver an intervention</w:t>
            </w:r>
            <w:r w:rsidR="00223311">
              <w:rPr>
                <w:iCs/>
                <w:sz w:val="20"/>
                <w:szCs w:val="20"/>
              </w:rPr>
              <w:t xml:space="preserve"> </w:t>
            </w:r>
            <w:r w:rsidR="004B4C1E">
              <w:rPr>
                <w:iCs/>
                <w:sz w:val="20"/>
                <w:szCs w:val="20"/>
              </w:rPr>
              <w:t xml:space="preserve">timetable </w:t>
            </w:r>
            <w:r w:rsidR="00223311">
              <w:rPr>
                <w:iCs/>
                <w:sz w:val="20"/>
                <w:szCs w:val="20"/>
              </w:rPr>
              <w:t>focusing on closing the gap- this</w:t>
            </w:r>
            <w:r w:rsidR="00C80050">
              <w:rPr>
                <w:iCs/>
                <w:sz w:val="20"/>
                <w:szCs w:val="20"/>
              </w:rPr>
              <w:t xml:space="preserve"> will target phonics</w:t>
            </w:r>
            <w:r w:rsidR="003E3B10">
              <w:rPr>
                <w:iCs/>
                <w:sz w:val="20"/>
                <w:szCs w:val="20"/>
              </w:rPr>
              <w:t xml:space="preserve"> in years 1, 2 and 3</w:t>
            </w:r>
            <w:r w:rsidR="00C80050">
              <w:rPr>
                <w:iCs/>
                <w:sz w:val="20"/>
                <w:szCs w:val="20"/>
              </w:rPr>
              <w:t xml:space="preserve">, via small groups or 1:1 intervention </w:t>
            </w:r>
          </w:p>
          <w:p w14:paraId="2A7D5529" w14:textId="304CD30F" w:rsidR="0080780A" w:rsidRPr="006C613F" w:rsidRDefault="0080780A" w:rsidP="00365D06">
            <w:pPr>
              <w:pStyle w:val="TableRow"/>
              <w:ind w:left="0"/>
              <w:rPr>
                <w:color w:val="FF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74AA" w14:textId="7151DF2B" w:rsidR="005A0B66" w:rsidRPr="006C613F" w:rsidRDefault="005A0B66">
            <w:pPr>
              <w:pStyle w:val="TableRowCentered"/>
              <w:jc w:val="left"/>
              <w:rPr>
                <w:b/>
                <w:sz w:val="20"/>
              </w:rPr>
            </w:pPr>
            <w:r w:rsidRPr="006C613F">
              <w:rPr>
                <w:b/>
                <w:sz w:val="20"/>
              </w:rPr>
              <w:t>In-house evidence that supports the need for action:</w:t>
            </w:r>
          </w:p>
          <w:p w14:paraId="2A7D552A" w14:textId="342ACE12" w:rsidR="001E0986" w:rsidRPr="006C613F" w:rsidRDefault="00C80050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 xml:space="preserve">Across the curriculum PP children are outperformed by their counterparts and the gap was significant in all year groups last year.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1AFA0" w14:textId="77777777" w:rsidR="00E66558" w:rsidRPr="006C613F" w:rsidRDefault="004C5C39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1</w:t>
            </w:r>
          </w:p>
          <w:p w14:paraId="2A7D552B" w14:textId="5EA2355B" w:rsidR="001E0986" w:rsidRPr="006C613F" w:rsidRDefault="001E0986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4</w:t>
            </w:r>
          </w:p>
        </w:tc>
      </w:tr>
      <w:tr w:rsidR="0080780A" w:rsidRPr="006C613F" w14:paraId="44A97EA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8E387" w14:textId="77777777" w:rsidR="00CC55A3" w:rsidRPr="006C613F" w:rsidRDefault="0080780A" w:rsidP="00365D06">
            <w:pPr>
              <w:pStyle w:val="TableRow"/>
              <w:ind w:left="0"/>
              <w:rPr>
                <w:iCs/>
                <w:sz w:val="20"/>
                <w:szCs w:val="20"/>
              </w:rPr>
            </w:pPr>
            <w:r w:rsidRPr="006C613F">
              <w:rPr>
                <w:iCs/>
                <w:sz w:val="20"/>
                <w:szCs w:val="20"/>
              </w:rPr>
              <w:t>Plan and deliver additional intervention</w:t>
            </w:r>
            <w:r w:rsidR="00CC55A3" w:rsidRPr="006C613F">
              <w:rPr>
                <w:iCs/>
                <w:sz w:val="20"/>
                <w:szCs w:val="20"/>
              </w:rPr>
              <w:t>s</w:t>
            </w:r>
          </w:p>
          <w:p w14:paraId="29D3E137" w14:textId="77777777" w:rsidR="00CC55A3" w:rsidRPr="006C613F" w:rsidRDefault="00CC55A3" w:rsidP="00365D06">
            <w:pPr>
              <w:pStyle w:val="TableRow"/>
              <w:ind w:left="0"/>
              <w:rPr>
                <w:iCs/>
                <w:sz w:val="20"/>
                <w:szCs w:val="20"/>
              </w:rPr>
            </w:pPr>
            <w:r w:rsidRPr="006C613F">
              <w:rPr>
                <w:iCs/>
                <w:sz w:val="20"/>
                <w:szCs w:val="20"/>
              </w:rPr>
              <w:t>-reading comprehension</w:t>
            </w:r>
          </w:p>
          <w:p w14:paraId="7BF4522B" w14:textId="77777777" w:rsidR="00CC55A3" w:rsidRPr="006C613F" w:rsidRDefault="00CC55A3" w:rsidP="00365D06">
            <w:pPr>
              <w:pStyle w:val="TableRow"/>
              <w:ind w:left="0"/>
              <w:rPr>
                <w:iCs/>
                <w:sz w:val="20"/>
                <w:szCs w:val="20"/>
              </w:rPr>
            </w:pPr>
            <w:r w:rsidRPr="006C613F">
              <w:rPr>
                <w:iCs/>
                <w:sz w:val="20"/>
                <w:szCs w:val="20"/>
              </w:rPr>
              <w:t>-</w:t>
            </w:r>
            <w:r w:rsidR="0080780A" w:rsidRPr="006C613F">
              <w:rPr>
                <w:iCs/>
                <w:sz w:val="20"/>
                <w:szCs w:val="20"/>
              </w:rPr>
              <w:t>wr</w:t>
            </w:r>
            <w:r w:rsidRPr="006C613F">
              <w:rPr>
                <w:iCs/>
                <w:sz w:val="20"/>
                <w:szCs w:val="20"/>
              </w:rPr>
              <w:t>iting structure and stamina</w:t>
            </w:r>
          </w:p>
          <w:p w14:paraId="536CCDE7" w14:textId="77777777" w:rsidR="00CC55A3" w:rsidRPr="006C613F" w:rsidRDefault="00CC55A3" w:rsidP="00365D06">
            <w:pPr>
              <w:pStyle w:val="TableRow"/>
              <w:ind w:left="0"/>
              <w:rPr>
                <w:iCs/>
                <w:sz w:val="20"/>
                <w:szCs w:val="20"/>
              </w:rPr>
            </w:pPr>
            <w:r w:rsidRPr="006C613F">
              <w:rPr>
                <w:iCs/>
                <w:sz w:val="20"/>
                <w:szCs w:val="20"/>
              </w:rPr>
              <w:lastRenderedPageBreak/>
              <w:t xml:space="preserve">-bridging gaps </w:t>
            </w:r>
            <w:r w:rsidR="0080780A" w:rsidRPr="006C613F">
              <w:rPr>
                <w:iCs/>
                <w:sz w:val="20"/>
                <w:szCs w:val="20"/>
              </w:rPr>
              <w:t xml:space="preserve">mathematics </w:t>
            </w:r>
          </w:p>
          <w:p w14:paraId="36C18A85" w14:textId="7B272CFA" w:rsidR="0080780A" w:rsidRPr="006C613F" w:rsidRDefault="003E3B10" w:rsidP="00365D06">
            <w:pPr>
              <w:pStyle w:val="TableRow"/>
              <w:ind w:left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Plug the gap and target </w:t>
            </w:r>
            <w:r w:rsidR="0080780A" w:rsidRPr="006C613F">
              <w:rPr>
                <w:iCs/>
                <w:sz w:val="20"/>
                <w:szCs w:val="20"/>
              </w:rPr>
              <w:t>groups for disadvantaged pupils in KS2</w:t>
            </w:r>
            <w:r w:rsidR="007E5490" w:rsidRPr="006C613F">
              <w:rPr>
                <w:iCs/>
                <w:sz w:val="20"/>
                <w:szCs w:val="20"/>
              </w:rPr>
              <w:t xml:space="preserve"> who were not ARE at the end of the previous year</w:t>
            </w:r>
          </w:p>
          <w:p w14:paraId="2634F444" w14:textId="77777777" w:rsidR="007E5490" w:rsidRPr="006C613F" w:rsidRDefault="007E5490" w:rsidP="00365D06">
            <w:pPr>
              <w:pStyle w:val="TableRow"/>
              <w:ind w:left="0"/>
              <w:rPr>
                <w:iCs/>
                <w:sz w:val="20"/>
                <w:szCs w:val="20"/>
              </w:rPr>
            </w:pPr>
          </w:p>
          <w:p w14:paraId="12DF8877" w14:textId="5F843870" w:rsidR="007E5490" w:rsidRPr="006C613F" w:rsidRDefault="007E5490" w:rsidP="00365D06">
            <w:pPr>
              <w:pStyle w:val="TableRow"/>
              <w:ind w:left="0"/>
              <w:rPr>
                <w:iCs/>
                <w:color w:val="FF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66567" w14:textId="77777777" w:rsidR="006B7A59" w:rsidRPr="006C613F" w:rsidRDefault="006B7A59" w:rsidP="006B7A59">
            <w:pPr>
              <w:pStyle w:val="TableRowCentered"/>
              <w:jc w:val="left"/>
              <w:rPr>
                <w:b/>
                <w:sz w:val="20"/>
              </w:rPr>
            </w:pPr>
            <w:r w:rsidRPr="006C613F">
              <w:rPr>
                <w:b/>
                <w:sz w:val="20"/>
              </w:rPr>
              <w:lastRenderedPageBreak/>
              <w:t>In-house evidence that supports the need for action:</w:t>
            </w:r>
          </w:p>
          <w:p w14:paraId="7B9B89B7" w14:textId="3E3FCA9E" w:rsidR="006B7A59" w:rsidRPr="00A04362" w:rsidRDefault="00A04362" w:rsidP="006B7A59">
            <w:pPr>
              <w:pStyle w:val="TableRowCentered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Our current data shows that PPG children are outperformed in all areas by their counterparts. </w:t>
            </w:r>
          </w:p>
          <w:p w14:paraId="2482EACA" w14:textId="2E314D6B" w:rsidR="0080780A" w:rsidRPr="006C613F" w:rsidRDefault="0080780A" w:rsidP="008E3D8E">
            <w:pPr>
              <w:pStyle w:val="TableRowCentered"/>
              <w:jc w:val="left"/>
              <w:rPr>
                <w:sz w:val="20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0866" w14:textId="77777777" w:rsidR="0080780A" w:rsidRPr="006C613F" w:rsidRDefault="008E3D8E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1</w:t>
            </w:r>
          </w:p>
          <w:p w14:paraId="4D760BA4" w14:textId="1DFC897A" w:rsidR="008E3D8E" w:rsidRPr="006C613F" w:rsidRDefault="008E3D8E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6</w:t>
            </w:r>
          </w:p>
        </w:tc>
      </w:tr>
      <w:tr w:rsidR="009B5EEC" w:rsidRPr="006C613F" w14:paraId="11DC51E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677F2" w14:textId="77777777" w:rsidR="008E3D8E" w:rsidRDefault="0080780A" w:rsidP="00EB2CA3">
            <w:pPr>
              <w:pStyle w:val="TableRow"/>
              <w:ind w:left="0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 xml:space="preserve">Target disadvantaged pupils </w:t>
            </w:r>
            <w:r w:rsidR="00EB2CA3">
              <w:rPr>
                <w:sz w:val="20"/>
                <w:szCs w:val="20"/>
              </w:rPr>
              <w:t xml:space="preserve">in </w:t>
            </w:r>
            <w:r w:rsidRPr="006C613F">
              <w:rPr>
                <w:sz w:val="20"/>
                <w:szCs w:val="20"/>
              </w:rPr>
              <w:t xml:space="preserve">mathematics </w:t>
            </w:r>
          </w:p>
          <w:p w14:paraId="1755538E" w14:textId="6C43D1E7" w:rsidR="00EB2CA3" w:rsidRDefault="00EB2CA3" w:rsidP="00EB2CA3">
            <w:pPr>
              <w:pStyle w:val="TableRow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Plug the gap intervention led by LSA </w:t>
            </w:r>
          </w:p>
          <w:p w14:paraId="4443828F" w14:textId="6587C33A" w:rsidR="00EB2CA3" w:rsidRPr="006C613F" w:rsidRDefault="00EB2CA3" w:rsidP="00EB2CA3">
            <w:pPr>
              <w:pStyle w:val="TableRow"/>
              <w:ind w:left="0"/>
              <w:rPr>
                <w:color w:val="FF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B3CD2" w14:textId="77777777" w:rsidR="006B7A59" w:rsidRPr="006C613F" w:rsidRDefault="006B7A59" w:rsidP="006B7A59">
            <w:pPr>
              <w:pStyle w:val="TableRowCentered"/>
              <w:jc w:val="left"/>
              <w:rPr>
                <w:b/>
                <w:sz w:val="20"/>
              </w:rPr>
            </w:pPr>
            <w:r w:rsidRPr="006C613F">
              <w:rPr>
                <w:b/>
                <w:sz w:val="20"/>
              </w:rPr>
              <w:t>In-house evidence that supports the need for action:</w:t>
            </w:r>
          </w:p>
          <w:p w14:paraId="03D5888F" w14:textId="77777777" w:rsidR="006B7A59" w:rsidRPr="006C613F" w:rsidRDefault="006B7A59" w:rsidP="006B7A59">
            <w:pPr>
              <w:pStyle w:val="TableRowCentered"/>
              <w:jc w:val="left"/>
              <w:rPr>
                <w:b/>
                <w:sz w:val="20"/>
              </w:rPr>
            </w:pPr>
          </w:p>
          <w:p w14:paraId="6CF47E1D" w14:textId="77777777" w:rsidR="009B5EEC" w:rsidRPr="006C613F" w:rsidRDefault="009B5EEC" w:rsidP="004B7471">
            <w:pPr>
              <w:pStyle w:val="TableRowCentered"/>
              <w:jc w:val="left"/>
              <w:rPr>
                <w:b/>
                <w:sz w:val="20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C350E" w14:textId="77777777" w:rsidR="009B5EEC" w:rsidRPr="006C613F" w:rsidRDefault="009B3224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1</w:t>
            </w:r>
          </w:p>
          <w:p w14:paraId="7A971A63" w14:textId="36EA416F" w:rsidR="009B3224" w:rsidRPr="006C613F" w:rsidRDefault="009B3224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8</w:t>
            </w:r>
          </w:p>
        </w:tc>
      </w:tr>
    </w:tbl>
    <w:p w14:paraId="197E0B03" w14:textId="0627BDFA" w:rsidR="005D300A" w:rsidRDefault="005D300A">
      <w:pPr>
        <w:rPr>
          <w:b/>
          <w:color w:val="104F75"/>
          <w:sz w:val="20"/>
          <w:szCs w:val="20"/>
        </w:rPr>
      </w:pPr>
    </w:p>
    <w:p w14:paraId="19A8C386" w14:textId="77777777" w:rsidR="004B7471" w:rsidRDefault="004B7471">
      <w:pPr>
        <w:rPr>
          <w:b/>
          <w:color w:val="104F75"/>
          <w:sz w:val="20"/>
          <w:szCs w:val="20"/>
        </w:rPr>
      </w:pPr>
    </w:p>
    <w:p w14:paraId="67F4CC5B" w14:textId="77777777" w:rsidR="004B7471" w:rsidRPr="006C613F" w:rsidRDefault="004B7471">
      <w:pPr>
        <w:rPr>
          <w:b/>
          <w:color w:val="104F75"/>
          <w:sz w:val="20"/>
          <w:szCs w:val="20"/>
        </w:rPr>
      </w:pPr>
    </w:p>
    <w:p w14:paraId="2A7D5532" w14:textId="39B2C00A" w:rsidR="00E66558" w:rsidRPr="006C613F" w:rsidRDefault="009D71E8">
      <w:pPr>
        <w:rPr>
          <w:b/>
          <w:color w:val="104F75"/>
          <w:sz w:val="20"/>
          <w:szCs w:val="20"/>
        </w:rPr>
      </w:pPr>
      <w:r w:rsidRPr="006C613F">
        <w:rPr>
          <w:b/>
          <w:color w:val="104F75"/>
          <w:sz w:val="20"/>
          <w:szCs w:val="20"/>
        </w:rPr>
        <w:t>Wider strategies (for example, related to attendance, behaviour, wellbeing)</w:t>
      </w:r>
    </w:p>
    <w:p w14:paraId="2A7D5533" w14:textId="01BFE73C" w:rsidR="00E66558" w:rsidRPr="006C613F" w:rsidRDefault="000546E9">
      <w:pPr>
        <w:spacing w:before="240" w:after="120"/>
        <w:rPr>
          <w:sz w:val="20"/>
          <w:szCs w:val="20"/>
        </w:rPr>
      </w:pPr>
      <w:r>
        <w:rPr>
          <w:sz w:val="20"/>
          <w:szCs w:val="20"/>
        </w:rPr>
        <w:t>Budgeted cost: £</w:t>
      </w:r>
      <w:r w:rsidR="00276483">
        <w:rPr>
          <w:sz w:val="20"/>
          <w:szCs w:val="20"/>
        </w:rPr>
        <w:t>50000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RPr="006C613F" w14:paraId="2A7D553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Pr="006C613F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6C613F">
              <w:rPr>
                <w:sz w:val="20"/>
                <w:szCs w:val="20"/>
              </w:rPr>
              <w:t>Challenge number(s) addressed</w:t>
            </w:r>
          </w:p>
        </w:tc>
      </w:tr>
      <w:tr w:rsidR="00E66558" w:rsidRPr="006C613F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C5BCF" w14:textId="6ABCE360" w:rsidR="00E66558" w:rsidRPr="006C613F" w:rsidRDefault="00E502A6" w:rsidP="00E502A6">
            <w:pPr>
              <w:pStyle w:val="TableRow"/>
              <w:ind w:left="0"/>
              <w:rPr>
                <w:iCs/>
                <w:sz w:val="20"/>
                <w:szCs w:val="20"/>
              </w:rPr>
            </w:pPr>
            <w:r w:rsidRPr="006C613F">
              <w:rPr>
                <w:iCs/>
                <w:sz w:val="20"/>
                <w:szCs w:val="20"/>
              </w:rPr>
              <w:t>Target parents of pupils whose attendance is below 9</w:t>
            </w:r>
            <w:r w:rsidR="00160A61">
              <w:rPr>
                <w:iCs/>
                <w:sz w:val="20"/>
                <w:szCs w:val="20"/>
              </w:rPr>
              <w:t>0</w:t>
            </w:r>
            <w:r w:rsidRPr="006C613F">
              <w:rPr>
                <w:iCs/>
                <w:sz w:val="20"/>
                <w:szCs w:val="20"/>
              </w:rPr>
              <w:t xml:space="preserve">% and formulate </w:t>
            </w:r>
            <w:r w:rsidR="00160A61">
              <w:rPr>
                <w:iCs/>
                <w:sz w:val="20"/>
                <w:szCs w:val="20"/>
              </w:rPr>
              <w:t>attendance</w:t>
            </w:r>
            <w:r w:rsidRPr="006C613F">
              <w:rPr>
                <w:iCs/>
                <w:sz w:val="20"/>
                <w:szCs w:val="20"/>
              </w:rPr>
              <w:t xml:space="preserve"> plans; school to agree to support level and parents to agree to plan. </w:t>
            </w:r>
            <w:r w:rsidR="009B3224" w:rsidRPr="006C613F">
              <w:rPr>
                <w:iCs/>
                <w:sz w:val="20"/>
                <w:szCs w:val="20"/>
              </w:rPr>
              <w:t>Weekly attendance checks on all PP pupils</w:t>
            </w:r>
          </w:p>
          <w:p w14:paraId="47B8806B" w14:textId="77777777" w:rsidR="002E30F4" w:rsidRDefault="002E30F4" w:rsidP="00E502A6">
            <w:pPr>
              <w:pStyle w:val="TableRow"/>
              <w:ind w:left="0"/>
              <w:rPr>
                <w:iCs/>
                <w:sz w:val="20"/>
                <w:szCs w:val="20"/>
              </w:rPr>
            </w:pPr>
          </w:p>
          <w:p w14:paraId="25B27194" w14:textId="49EF181E" w:rsidR="009B3224" w:rsidRPr="006C613F" w:rsidRDefault="009B3224" w:rsidP="00E502A6">
            <w:pPr>
              <w:pStyle w:val="TableRow"/>
              <w:ind w:left="0"/>
              <w:rPr>
                <w:iCs/>
                <w:color w:val="FF0000"/>
                <w:sz w:val="20"/>
                <w:szCs w:val="20"/>
              </w:rPr>
            </w:pPr>
          </w:p>
          <w:p w14:paraId="6DA4111B" w14:textId="50DF807D" w:rsidR="009B3224" w:rsidRPr="006C613F" w:rsidRDefault="009B3224" w:rsidP="00E502A6">
            <w:pPr>
              <w:pStyle w:val="TableRow"/>
              <w:ind w:left="0"/>
              <w:rPr>
                <w:iCs/>
                <w:color w:val="FF0000"/>
                <w:sz w:val="20"/>
                <w:szCs w:val="20"/>
              </w:rPr>
            </w:pPr>
          </w:p>
          <w:p w14:paraId="2A7D5538" w14:textId="423FB7DA" w:rsidR="009B3224" w:rsidRPr="006C613F" w:rsidRDefault="009B3224" w:rsidP="00261D95">
            <w:pPr>
              <w:pStyle w:val="TableRow"/>
              <w:ind w:left="0"/>
              <w:rPr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CE916" w14:textId="77777777" w:rsidR="00E502A6" w:rsidRPr="006C613F" w:rsidRDefault="00E502A6" w:rsidP="00E502A6">
            <w:pPr>
              <w:pStyle w:val="TableRowCentered"/>
              <w:jc w:val="left"/>
              <w:rPr>
                <w:rFonts w:cs="Arial"/>
                <w:b/>
                <w:bCs/>
                <w:color w:val="000000"/>
                <w:sz w:val="20"/>
              </w:rPr>
            </w:pPr>
            <w:r w:rsidRPr="006C613F">
              <w:rPr>
                <w:b/>
                <w:sz w:val="20"/>
              </w:rPr>
              <w:t>In-house evidence that supports the need for action:</w:t>
            </w:r>
          </w:p>
          <w:p w14:paraId="185F1FFF" w14:textId="13F5D19A" w:rsidR="00E502A6" w:rsidRDefault="00A72256" w:rsidP="00E502A6">
            <w:pPr>
              <w:pStyle w:val="TableRowCentered"/>
              <w:jc w:val="left"/>
              <w:rPr>
                <w:rFonts w:cs="Arial"/>
                <w:bCs/>
                <w:color w:val="000000"/>
                <w:sz w:val="20"/>
              </w:rPr>
            </w:pPr>
            <w:r>
              <w:rPr>
                <w:rFonts w:cs="Arial"/>
                <w:bCs/>
                <w:color w:val="000000"/>
                <w:sz w:val="20"/>
              </w:rPr>
              <w:t xml:space="preserve">2023/204 attendance </w:t>
            </w:r>
            <w:r w:rsidR="005F6513">
              <w:rPr>
                <w:rFonts w:cs="Arial"/>
                <w:bCs/>
                <w:color w:val="000000"/>
                <w:sz w:val="20"/>
              </w:rPr>
              <w:t>School: 92.4%</w:t>
            </w:r>
          </w:p>
          <w:p w14:paraId="60417EE2" w14:textId="2BDB3200" w:rsidR="005F6513" w:rsidRPr="006C613F" w:rsidRDefault="005F6513" w:rsidP="00E502A6">
            <w:pPr>
              <w:pStyle w:val="TableRowCentered"/>
              <w:jc w:val="left"/>
              <w:rPr>
                <w:rFonts w:cs="Arial"/>
                <w:bCs/>
                <w:color w:val="000000"/>
                <w:sz w:val="20"/>
              </w:rPr>
            </w:pPr>
            <w:r>
              <w:rPr>
                <w:rFonts w:cs="Arial"/>
                <w:bCs/>
                <w:color w:val="000000"/>
                <w:sz w:val="20"/>
              </w:rPr>
              <w:t>PPG: 87.19%</w:t>
            </w:r>
          </w:p>
          <w:p w14:paraId="15660BC1" w14:textId="77777777" w:rsidR="009B3224" w:rsidRDefault="009B3224" w:rsidP="009B3224">
            <w:pPr>
              <w:pStyle w:val="TableRowCentered"/>
              <w:jc w:val="left"/>
              <w:rPr>
                <w:i/>
                <w:sz w:val="20"/>
              </w:rPr>
            </w:pPr>
          </w:p>
          <w:p w14:paraId="68A2E7E2" w14:textId="77777777" w:rsidR="00472B84" w:rsidRPr="006C613F" w:rsidRDefault="00472B84" w:rsidP="009B3224">
            <w:pPr>
              <w:pStyle w:val="TableRowCentered"/>
              <w:jc w:val="left"/>
              <w:rPr>
                <w:i/>
                <w:sz w:val="20"/>
              </w:rPr>
            </w:pPr>
          </w:p>
          <w:p w14:paraId="2A7D5539" w14:textId="77777777" w:rsidR="00E66558" w:rsidRPr="006C613F" w:rsidRDefault="00E66558">
            <w:pPr>
              <w:pStyle w:val="TableRowCentered"/>
              <w:jc w:val="left"/>
              <w:rPr>
                <w:sz w:val="20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4C20C" w14:textId="77777777" w:rsidR="00E66558" w:rsidRPr="006C613F" w:rsidRDefault="00E502A6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4</w:t>
            </w:r>
          </w:p>
          <w:p w14:paraId="2A7D553A" w14:textId="6BBBDEBD" w:rsidR="00E502A6" w:rsidRPr="006C613F" w:rsidRDefault="00E502A6">
            <w:pPr>
              <w:pStyle w:val="TableRowCentered"/>
              <w:jc w:val="left"/>
              <w:rPr>
                <w:sz w:val="20"/>
              </w:rPr>
            </w:pPr>
            <w:r w:rsidRPr="006C613F">
              <w:rPr>
                <w:sz w:val="20"/>
              </w:rPr>
              <w:t>5</w:t>
            </w:r>
          </w:p>
        </w:tc>
      </w:tr>
      <w:tr w:rsidR="00E66558" w:rsidRPr="006C613F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5611C6FD" w:rsidR="009B3224" w:rsidRPr="00276483" w:rsidRDefault="00276483">
            <w:pPr>
              <w:pStyle w:val="TableRow"/>
              <w:rPr>
                <w:iCs/>
                <w:color w:val="auto"/>
                <w:sz w:val="20"/>
                <w:szCs w:val="20"/>
              </w:rPr>
            </w:pPr>
            <w:r>
              <w:rPr>
                <w:iCs/>
                <w:color w:val="auto"/>
                <w:sz w:val="20"/>
                <w:szCs w:val="20"/>
              </w:rPr>
              <w:t xml:space="preserve">Pastoral support to aid children’s SEMH needs.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77777777" w:rsidR="00E66558" w:rsidRPr="006C613F" w:rsidRDefault="00E66558" w:rsidP="009B5EEC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31B69110" w:rsidR="009B5EEC" w:rsidRPr="006C613F" w:rsidRDefault="009B5EEC">
            <w:pPr>
              <w:pStyle w:val="TableRowCentered"/>
              <w:jc w:val="left"/>
              <w:rPr>
                <w:sz w:val="20"/>
              </w:rPr>
            </w:pPr>
          </w:p>
        </w:tc>
      </w:tr>
    </w:tbl>
    <w:p w14:paraId="2A7D5541" w14:textId="39739CC3" w:rsidR="00E66558" w:rsidRPr="00711DAD" w:rsidRDefault="000546E9" w:rsidP="00120AB1">
      <w:pPr>
        <w:rPr>
          <w:bCs/>
          <w:color w:val="FF0000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>Total budgeted cost: £</w:t>
      </w:r>
      <w:r w:rsidR="00472B84">
        <w:rPr>
          <w:b/>
          <w:bCs/>
          <w:color w:val="104F75"/>
          <w:sz w:val="28"/>
          <w:szCs w:val="28"/>
        </w:rPr>
        <w:t>10000</w:t>
      </w:r>
      <w:r w:rsidR="00524AF7">
        <w:rPr>
          <w:b/>
          <w:bCs/>
          <w:color w:val="104F75"/>
          <w:sz w:val="28"/>
          <w:szCs w:val="28"/>
        </w:rPr>
        <w:t>0</w:t>
      </w:r>
      <w:r>
        <w:rPr>
          <w:b/>
          <w:bCs/>
          <w:color w:val="104F75"/>
          <w:sz w:val="28"/>
          <w:szCs w:val="28"/>
        </w:rPr>
        <w:t xml:space="preserve"> </w:t>
      </w:r>
      <w:r w:rsidRPr="00711DAD">
        <w:rPr>
          <w:bCs/>
          <w:color w:val="FF0000"/>
          <w:sz w:val="28"/>
          <w:szCs w:val="28"/>
        </w:rPr>
        <w:t>(-£</w:t>
      </w:r>
      <w:r w:rsidR="00EB2CA3">
        <w:rPr>
          <w:bCs/>
          <w:color w:val="FF0000"/>
          <w:sz w:val="28"/>
          <w:szCs w:val="28"/>
        </w:rPr>
        <w:t>3800</w:t>
      </w:r>
      <w:r w:rsidR="00774EE6">
        <w:rPr>
          <w:bCs/>
          <w:color w:val="FF0000"/>
          <w:sz w:val="28"/>
          <w:szCs w:val="28"/>
        </w:rPr>
        <w:t xml:space="preserve"> overspend)</w:t>
      </w:r>
    </w:p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57D0B106" w14:textId="1405EE08" w:rsidR="009311F7" w:rsidRDefault="009D71E8" w:rsidP="009311F7">
      <w:pPr>
        <w:pStyle w:val="Heading2"/>
      </w:pPr>
      <w:r w:rsidRPr="004B7471">
        <w:t>Pupil premium strategy</w:t>
      </w:r>
      <w:r>
        <w:t xml:space="preserve"> outcomes</w:t>
      </w:r>
      <w:r w:rsidR="00B540D8">
        <w:t xml:space="preserve"> (2023-2024</w:t>
      </w:r>
      <w:r w:rsidR="009311F7">
        <w:t>)</w:t>
      </w:r>
    </w:p>
    <w:p w14:paraId="2ED45D4B" w14:textId="5B9952FF" w:rsidR="009311F7" w:rsidRPr="009311F7" w:rsidRDefault="009311F7" w:rsidP="009311F7">
      <w:r>
        <w:t xml:space="preserve">Outcomes for </w:t>
      </w:r>
      <w:r w:rsidR="009B70A5">
        <w:t xml:space="preserve">disadvantaged pupils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D31F25" w:rsidRPr="00620E8A" w14:paraId="1E1B4ACA" w14:textId="77777777" w:rsidTr="001E749F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218C4AB8" w14:textId="3DF774EF" w:rsidR="00D31F25" w:rsidRPr="00620E8A" w:rsidRDefault="00D31F25" w:rsidP="00C23AF8">
            <w:pPr>
              <w:pStyle w:val="TableHeader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EYFS</w:t>
            </w:r>
          </w:p>
        </w:tc>
      </w:tr>
      <w:tr w:rsidR="00EB5225" w:rsidRPr="00620E8A" w14:paraId="55731854" w14:textId="77777777" w:rsidTr="00FC0B05">
        <w:trPr>
          <w:trHeight w:val="395"/>
        </w:trPr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D80A0" w14:textId="77777777" w:rsidR="00EB5225" w:rsidRDefault="00EB5225" w:rsidP="00C23AF8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 xml:space="preserve">9 children benefitted from PPG </w:t>
            </w:r>
          </w:p>
          <w:p w14:paraId="20F5C166" w14:textId="77777777" w:rsidR="00EB5225" w:rsidRDefault="001537FB" w:rsidP="00C23AF8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4 boys, 5 girls</w:t>
            </w:r>
          </w:p>
          <w:p w14:paraId="703E4D5D" w14:textId="77777777" w:rsidR="001537FB" w:rsidRDefault="001537FB" w:rsidP="00C23AF8">
            <w:pPr>
              <w:pStyle w:val="TableRowCentered"/>
              <w:jc w:val="left"/>
              <w:rPr>
                <w:sz w:val="20"/>
              </w:rPr>
            </w:pPr>
          </w:p>
          <w:p w14:paraId="2A5B6693" w14:textId="77777777" w:rsidR="001537FB" w:rsidRDefault="001537FB" w:rsidP="00C23AF8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EYFS Outcomes</w:t>
            </w:r>
            <w:r w:rsidR="00BE457B">
              <w:rPr>
                <w:sz w:val="20"/>
              </w:rPr>
              <w:t>:</w:t>
            </w:r>
          </w:p>
          <w:p w14:paraId="47525ACA" w14:textId="77777777" w:rsidR="00BE457B" w:rsidRDefault="00BE457B" w:rsidP="00C23AF8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 xml:space="preserve">Children obtaining GLD: 89% (non PPG 90%) </w:t>
            </w:r>
          </w:p>
          <w:p w14:paraId="0C8E983D" w14:textId="1A465A21" w:rsidR="00BE457B" w:rsidRPr="00620E8A" w:rsidRDefault="00BE457B" w:rsidP="00C23AF8">
            <w:pPr>
              <w:pStyle w:val="TableRowCentered"/>
              <w:jc w:val="left"/>
              <w:rPr>
                <w:sz w:val="20"/>
              </w:rPr>
            </w:pPr>
          </w:p>
        </w:tc>
      </w:tr>
      <w:tr w:rsidR="00D31F25" w:rsidRPr="00620E8A" w14:paraId="7A1F0562" w14:textId="77777777" w:rsidTr="001E749F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0103DC9" w14:textId="3916B3DE" w:rsidR="00D31F25" w:rsidRPr="00412778" w:rsidRDefault="00D31F25" w:rsidP="00D31F25">
            <w:pPr>
              <w:pStyle w:val="TableHeader"/>
              <w:jc w:val="left"/>
              <w:rPr>
                <w:b w:val="0"/>
                <w:color w:val="0070C0"/>
                <w:sz w:val="20"/>
              </w:rPr>
            </w:pPr>
            <w:r w:rsidRPr="001E749F">
              <w:rPr>
                <w:sz w:val="20"/>
                <w:szCs w:val="20"/>
              </w:rPr>
              <w:t xml:space="preserve">Year </w:t>
            </w:r>
            <w:r w:rsidR="001E749F" w:rsidRPr="001E749F">
              <w:rPr>
                <w:sz w:val="20"/>
                <w:szCs w:val="20"/>
              </w:rPr>
              <w:t>1</w:t>
            </w:r>
          </w:p>
        </w:tc>
      </w:tr>
      <w:tr w:rsidR="00AC6023" w:rsidRPr="00620E8A" w14:paraId="29AB9ADF" w14:textId="77777777" w:rsidTr="001E1F5C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6603" w14:textId="77777777" w:rsidR="00AC6023" w:rsidRDefault="00AC6023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9 children benefited from PPG </w:t>
            </w:r>
          </w:p>
          <w:p w14:paraId="6C8D55CA" w14:textId="77777777" w:rsidR="00787A22" w:rsidRDefault="00787A22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6 boys, 3 girls </w:t>
            </w:r>
          </w:p>
          <w:p w14:paraId="67C23D22" w14:textId="77777777" w:rsidR="009579D1" w:rsidRDefault="008E0AF3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4 SEND </w:t>
            </w:r>
          </w:p>
          <w:p w14:paraId="7D7FE7EA" w14:textId="77777777" w:rsidR="00A66527" w:rsidRDefault="00A66527" w:rsidP="00787A22">
            <w:pPr>
              <w:pStyle w:val="TableRowCentered"/>
              <w:ind w:left="0"/>
              <w:jc w:val="left"/>
              <w:rPr>
                <w:sz w:val="20"/>
              </w:rPr>
            </w:pPr>
          </w:p>
          <w:p w14:paraId="34F4DD0A" w14:textId="77777777" w:rsidR="00A66527" w:rsidRDefault="00A66527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Year 1 outcomes:</w:t>
            </w:r>
          </w:p>
          <w:p w14:paraId="7FDD131E" w14:textId="239A6912" w:rsidR="00B50C6C" w:rsidRDefault="000B7C0B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Reading: 44%</w:t>
            </w:r>
            <w:r w:rsidR="00B77A85">
              <w:rPr>
                <w:sz w:val="20"/>
              </w:rPr>
              <w:t xml:space="preserve"> ARE+ (non PPG 67%)</w:t>
            </w:r>
            <w:r w:rsidR="0077720A">
              <w:rPr>
                <w:sz w:val="20"/>
              </w:rPr>
              <w:t xml:space="preserve"> </w:t>
            </w:r>
            <w:r w:rsidR="00B50C6C">
              <w:rPr>
                <w:sz w:val="20"/>
              </w:rPr>
              <w:t>–</w:t>
            </w:r>
            <w:r w:rsidR="0077720A">
              <w:rPr>
                <w:sz w:val="20"/>
              </w:rPr>
              <w:t xml:space="preserve"> </w:t>
            </w:r>
            <w:r w:rsidR="00B50C6C">
              <w:rPr>
                <w:sz w:val="20"/>
              </w:rPr>
              <w:t>89% expected progress or better</w:t>
            </w:r>
          </w:p>
          <w:p w14:paraId="28B03704" w14:textId="181D1C19" w:rsidR="00917572" w:rsidRDefault="00776D59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Writing: </w:t>
            </w:r>
            <w:r w:rsidR="005C57AB">
              <w:rPr>
                <w:sz w:val="20"/>
              </w:rPr>
              <w:t>33% ARE+ (non PPG 63%)</w:t>
            </w:r>
            <w:r w:rsidR="00B50C6C">
              <w:rPr>
                <w:sz w:val="20"/>
              </w:rPr>
              <w:t xml:space="preserve"> </w:t>
            </w:r>
            <w:r w:rsidR="00917572">
              <w:rPr>
                <w:sz w:val="20"/>
              </w:rPr>
              <w:t>–</w:t>
            </w:r>
            <w:r w:rsidR="00B50C6C">
              <w:rPr>
                <w:sz w:val="20"/>
              </w:rPr>
              <w:t xml:space="preserve"> </w:t>
            </w:r>
            <w:r w:rsidR="00917572">
              <w:rPr>
                <w:sz w:val="20"/>
              </w:rPr>
              <w:t xml:space="preserve">100% expected progress or better </w:t>
            </w:r>
          </w:p>
          <w:p w14:paraId="20328CB5" w14:textId="3E30E9FC" w:rsidR="00B77A85" w:rsidRDefault="00776D59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Maths</w:t>
            </w:r>
            <w:r w:rsidR="00B77A85">
              <w:rPr>
                <w:sz w:val="20"/>
              </w:rPr>
              <w:t xml:space="preserve">: </w:t>
            </w:r>
            <w:r>
              <w:rPr>
                <w:sz w:val="20"/>
              </w:rPr>
              <w:t>56% ARE+ (non PPG 76%)</w:t>
            </w:r>
            <w:r w:rsidR="00917572">
              <w:rPr>
                <w:sz w:val="20"/>
              </w:rPr>
              <w:t xml:space="preserve"> – 89% expected progress or better </w:t>
            </w:r>
          </w:p>
          <w:p w14:paraId="71322053" w14:textId="4E1896E5" w:rsidR="009D08B9" w:rsidRDefault="009D08B9" w:rsidP="00787A22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Phonics 44% met pass score vs </w:t>
            </w:r>
            <w:r w:rsidR="00B81BA3">
              <w:rPr>
                <w:sz w:val="20"/>
              </w:rPr>
              <w:t xml:space="preserve">65% non PPG </w:t>
            </w:r>
          </w:p>
          <w:p w14:paraId="5E4F7796" w14:textId="1CDB3817" w:rsidR="00776D59" w:rsidRPr="00620E8A" w:rsidRDefault="00776D59" w:rsidP="00787A22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</w:tr>
      <w:tr w:rsidR="001E749F" w:rsidRPr="00620E8A" w14:paraId="35F114EB" w14:textId="77777777" w:rsidTr="001E749F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4978AF7C" w14:textId="26B43AD2" w:rsidR="001E749F" w:rsidRPr="00436DC6" w:rsidRDefault="001E749F" w:rsidP="00412778">
            <w:pPr>
              <w:pStyle w:val="TableRow"/>
              <w:ind w:left="0"/>
              <w:rPr>
                <w:b/>
                <w:bCs/>
                <w:sz w:val="20"/>
                <w:szCs w:val="20"/>
              </w:rPr>
            </w:pPr>
            <w:r w:rsidRPr="00436DC6">
              <w:rPr>
                <w:b/>
                <w:bCs/>
                <w:sz w:val="20"/>
                <w:szCs w:val="20"/>
              </w:rPr>
              <w:t>Year 2</w:t>
            </w:r>
          </w:p>
        </w:tc>
      </w:tr>
      <w:tr w:rsidR="00DC6218" w:rsidRPr="00620E8A" w14:paraId="2A0B84CB" w14:textId="77777777" w:rsidTr="00F16C24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4248" w14:textId="77777777" w:rsidR="00DC6218" w:rsidRDefault="00FD01FE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12 children benefitted from PPG </w:t>
            </w:r>
          </w:p>
          <w:p w14:paraId="422554FD" w14:textId="65A45485" w:rsidR="00FD01FE" w:rsidRDefault="00E8368B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6 boys, 6 girls</w:t>
            </w:r>
          </w:p>
          <w:p w14:paraId="23E59BF7" w14:textId="5DFEFC53" w:rsidR="00F35C56" w:rsidRDefault="00F35C56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5 SEND </w:t>
            </w:r>
          </w:p>
          <w:p w14:paraId="46BD1455" w14:textId="77777777" w:rsidR="00F35C56" w:rsidRDefault="00F35C56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  <w:p w14:paraId="4D134079" w14:textId="3A3B4CD2" w:rsidR="00F35C56" w:rsidRDefault="00F35C56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Year 2 outcomes:</w:t>
            </w:r>
          </w:p>
          <w:p w14:paraId="41B1C8BF" w14:textId="59738FA3" w:rsidR="00F35C56" w:rsidRDefault="00F35C56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Reading: </w:t>
            </w:r>
            <w:r w:rsidR="00C83CB1">
              <w:rPr>
                <w:sz w:val="20"/>
              </w:rPr>
              <w:t>26% ARE+ (</w:t>
            </w:r>
            <w:r w:rsidR="009C58CB">
              <w:rPr>
                <w:sz w:val="20"/>
              </w:rPr>
              <w:t>non PPG 74%)</w:t>
            </w:r>
            <w:r w:rsidR="00696F9A">
              <w:rPr>
                <w:sz w:val="20"/>
              </w:rPr>
              <w:t xml:space="preserve"> </w:t>
            </w:r>
            <w:r w:rsidR="00696692">
              <w:rPr>
                <w:sz w:val="20"/>
              </w:rPr>
              <w:t>–</w:t>
            </w:r>
            <w:r w:rsidR="00696F9A">
              <w:rPr>
                <w:sz w:val="20"/>
              </w:rPr>
              <w:t xml:space="preserve"> </w:t>
            </w:r>
            <w:r w:rsidR="00D333CE">
              <w:rPr>
                <w:sz w:val="20"/>
              </w:rPr>
              <w:t>89</w:t>
            </w:r>
            <w:r w:rsidR="00696692">
              <w:rPr>
                <w:sz w:val="20"/>
              </w:rPr>
              <w:t>%</w:t>
            </w:r>
            <w:r w:rsidR="00D333CE">
              <w:rPr>
                <w:sz w:val="20"/>
              </w:rPr>
              <w:t xml:space="preserve"> expected progress or better</w:t>
            </w:r>
          </w:p>
          <w:p w14:paraId="24C78885" w14:textId="7D962B2B" w:rsidR="009C58CB" w:rsidRDefault="009C58CB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Writing: 26% ARE+ (non PPG </w:t>
            </w:r>
            <w:r w:rsidR="0003547B">
              <w:rPr>
                <w:sz w:val="20"/>
              </w:rPr>
              <w:t>68%)</w:t>
            </w:r>
            <w:r w:rsidR="00D333CE">
              <w:rPr>
                <w:sz w:val="20"/>
              </w:rPr>
              <w:t xml:space="preserve"> </w:t>
            </w:r>
            <w:r w:rsidR="00577EEC">
              <w:rPr>
                <w:sz w:val="20"/>
              </w:rPr>
              <w:t>–</w:t>
            </w:r>
            <w:r w:rsidR="00D333CE">
              <w:rPr>
                <w:sz w:val="20"/>
              </w:rPr>
              <w:t xml:space="preserve"> </w:t>
            </w:r>
            <w:r w:rsidR="00577EEC">
              <w:rPr>
                <w:sz w:val="20"/>
              </w:rPr>
              <w:t>100% expected progress or better</w:t>
            </w:r>
          </w:p>
          <w:p w14:paraId="77E87C9B" w14:textId="2A0EBBE3" w:rsidR="005B1F84" w:rsidRDefault="005B1F84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Maths: </w:t>
            </w:r>
            <w:r w:rsidR="00033CE9">
              <w:rPr>
                <w:sz w:val="20"/>
              </w:rPr>
              <w:t xml:space="preserve">33% ARE+ (non PPG </w:t>
            </w:r>
            <w:r w:rsidR="00696F9A">
              <w:rPr>
                <w:sz w:val="20"/>
              </w:rPr>
              <w:t xml:space="preserve">67%) </w:t>
            </w:r>
            <w:r w:rsidR="00577EEC">
              <w:rPr>
                <w:sz w:val="20"/>
              </w:rPr>
              <w:t>– 100% expected progress or better</w:t>
            </w:r>
          </w:p>
          <w:p w14:paraId="593A6BF3" w14:textId="7D05CCC2" w:rsidR="00577EEC" w:rsidRDefault="008D11AD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Phonics</w:t>
            </w:r>
            <w:r w:rsidR="00C760C6">
              <w:rPr>
                <w:sz w:val="20"/>
              </w:rPr>
              <w:t xml:space="preserve"> 50% met pass score by the end of year 2 vs 86% non PPG </w:t>
            </w:r>
          </w:p>
          <w:p w14:paraId="538ED844" w14:textId="7CFFE8BC" w:rsidR="00E8368B" w:rsidRPr="00620E8A" w:rsidRDefault="00E8368B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</w:tr>
      <w:tr w:rsidR="001E749F" w:rsidRPr="00620E8A" w14:paraId="359F6607" w14:textId="77777777" w:rsidTr="001E749F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6B584D6E" w14:textId="54288BE9" w:rsidR="001E749F" w:rsidRPr="00436DC6" w:rsidRDefault="001E749F" w:rsidP="00134A98">
            <w:pPr>
              <w:pStyle w:val="TableRowCentered"/>
              <w:jc w:val="left"/>
              <w:rPr>
                <w:b/>
                <w:bCs/>
                <w:sz w:val="20"/>
              </w:rPr>
            </w:pPr>
            <w:r w:rsidRPr="00436DC6">
              <w:rPr>
                <w:b/>
                <w:bCs/>
                <w:sz w:val="20"/>
              </w:rPr>
              <w:t xml:space="preserve">Year 3 </w:t>
            </w:r>
          </w:p>
        </w:tc>
      </w:tr>
      <w:tr w:rsidR="00D83B82" w:rsidRPr="00620E8A" w14:paraId="43CD7BEF" w14:textId="77777777" w:rsidTr="00975CF9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BCA9" w14:textId="77777777" w:rsidR="00D83B82" w:rsidRDefault="00D83B82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13 children ben</w:t>
            </w:r>
            <w:r w:rsidR="00B81BB9">
              <w:rPr>
                <w:sz w:val="20"/>
              </w:rPr>
              <w:t xml:space="preserve">efitted from PPG </w:t>
            </w:r>
          </w:p>
          <w:p w14:paraId="24D9AC1B" w14:textId="77777777" w:rsidR="00B81BB9" w:rsidRDefault="00681B34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6 boys, 7 girls </w:t>
            </w:r>
          </w:p>
          <w:p w14:paraId="24EFAE25" w14:textId="77777777" w:rsidR="00681B34" w:rsidRDefault="009C741A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4 SEND </w:t>
            </w:r>
          </w:p>
          <w:p w14:paraId="6DC0D4FC" w14:textId="77777777" w:rsidR="009C741A" w:rsidRDefault="009C741A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  <w:p w14:paraId="34B49ED8" w14:textId="77777777" w:rsidR="009C741A" w:rsidRDefault="009C741A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Year 3 outcomes:</w:t>
            </w:r>
          </w:p>
          <w:p w14:paraId="1D737329" w14:textId="5CE85F60" w:rsidR="00E56673" w:rsidRDefault="009C741A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Reading: 54% ARE+ </w:t>
            </w:r>
            <w:r w:rsidR="00F66725">
              <w:rPr>
                <w:sz w:val="20"/>
              </w:rPr>
              <w:t xml:space="preserve">(non PPG 78%) </w:t>
            </w:r>
            <w:r w:rsidR="00E56673">
              <w:rPr>
                <w:sz w:val="20"/>
              </w:rPr>
              <w:t>–</w:t>
            </w:r>
            <w:r w:rsidR="00C12FD4">
              <w:rPr>
                <w:sz w:val="20"/>
              </w:rPr>
              <w:t xml:space="preserve"> </w:t>
            </w:r>
            <w:r w:rsidR="00E56673">
              <w:rPr>
                <w:sz w:val="20"/>
              </w:rPr>
              <w:t>93% expected progress or better</w:t>
            </w:r>
          </w:p>
          <w:p w14:paraId="3101AE6F" w14:textId="640BD8C8" w:rsidR="00F66725" w:rsidRDefault="00F66725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Writing: </w:t>
            </w:r>
            <w:r w:rsidR="006E690F">
              <w:rPr>
                <w:sz w:val="20"/>
              </w:rPr>
              <w:t>38% ARE+ (non PPG 72%)</w:t>
            </w:r>
            <w:r w:rsidR="00E56673">
              <w:rPr>
                <w:sz w:val="20"/>
              </w:rPr>
              <w:t xml:space="preserve"> </w:t>
            </w:r>
            <w:r w:rsidR="002D41F7">
              <w:rPr>
                <w:sz w:val="20"/>
              </w:rPr>
              <w:t>–</w:t>
            </w:r>
            <w:r w:rsidR="00E56673">
              <w:rPr>
                <w:sz w:val="20"/>
              </w:rPr>
              <w:t xml:space="preserve"> </w:t>
            </w:r>
            <w:r w:rsidR="002D41F7">
              <w:rPr>
                <w:sz w:val="20"/>
              </w:rPr>
              <w:t>100% expected progress or better</w:t>
            </w:r>
          </w:p>
          <w:p w14:paraId="140D7204" w14:textId="6D1614C1" w:rsidR="006E690F" w:rsidRDefault="006E690F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Maths: </w:t>
            </w:r>
            <w:r w:rsidR="00C12FD4">
              <w:rPr>
                <w:sz w:val="20"/>
              </w:rPr>
              <w:t>46% ARE + (non PPG 87%)</w:t>
            </w:r>
            <w:r w:rsidR="002D41F7">
              <w:rPr>
                <w:sz w:val="20"/>
              </w:rPr>
              <w:t xml:space="preserve"> – 93% expected progress or better </w:t>
            </w:r>
          </w:p>
          <w:p w14:paraId="167FE6FF" w14:textId="34D835E3" w:rsidR="00C12FD4" w:rsidRPr="00620E8A" w:rsidRDefault="00C12FD4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</w:tr>
      <w:tr w:rsidR="00436DC6" w:rsidRPr="00620E8A" w14:paraId="674292D0" w14:textId="77777777" w:rsidTr="00436DC6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16B63601" w14:textId="17F0091C" w:rsidR="00436DC6" w:rsidRPr="00501A4B" w:rsidRDefault="00A7239C" w:rsidP="00412778">
            <w:pPr>
              <w:pStyle w:val="TableRowCentered"/>
              <w:ind w:left="0"/>
              <w:jc w:val="left"/>
              <w:rPr>
                <w:b/>
                <w:bCs/>
                <w:sz w:val="20"/>
              </w:rPr>
            </w:pPr>
            <w:r w:rsidRPr="00501A4B">
              <w:rPr>
                <w:b/>
                <w:bCs/>
                <w:sz w:val="20"/>
              </w:rPr>
              <w:lastRenderedPageBreak/>
              <w:t>Year 4</w:t>
            </w:r>
          </w:p>
        </w:tc>
      </w:tr>
      <w:tr w:rsidR="0022523D" w:rsidRPr="00620E8A" w14:paraId="5D029CC6" w14:textId="77777777" w:rsidTr="00657CA1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0556" w14:textId="77777777" w:rsidR="0022523D" w:rsidRDefault="00FD07C6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9 children benefitted from PPG </w:t>
            </w:r>
          </w:p>
          <w:p w14:paraId="4F41B4C3" w14:textId="77777777" w:rsidR="00FD07C6" w:rsidRDefault="00FD07C6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9 boys, 0 girls</w:t>
            </w:r>
          </w:p>
          <w:p w14:paraId="46CC5714" w14:textId="77777777" w:rsidR="00DA1C3F" w:rsidRDefault="00BB2DC2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4 SEND </w:t>
            </w:r>
          </w:p>
          <w:p w14:paraId="3856866E" w14:textId="77777777" w:rsidR="00BB2DC2" w:rsidRDefault="00BB2DC2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Year 4 outcomes:</w:t>
            </w:r>
          </w:p>
          <w:p w14:paraId="2F7F7C7F" w14:textId="1EDABF2D" w:rsidR="00F83094" w:rsidRDefault="0054054A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Reading: 44% ARE+ (non PPG </w:t>
            </w:r>
            <w:r w:rsidR="00F92905">
              <w:rPr>
                <w:sz w:val="20"/>
              </w:rPr>
              <w:t>75%)</w:t>
            </w:r>
            <w:r w:rsidR="00F83094">
              <w:rPr>
                <w:sz w:val="20"/>
              </w:rPr>
              <w:t xml:space="preserve"> – 100% expected progress or better</w:t>
            </w:r>
          </w:p>
          <w:p w14:paraId="6AF3D29B" w14:textId="4B3A3D31" w:rsidR="00F92905" w:rsidRDefault="00F92905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Writing: 33% ARE+ (non PPG 69%)</w:t>
            </w:r>
            <w:r w:rsidR="00F83094">
              <w:rPr>
                <w:sz w:val="20"/>
              </w:rPr>
              <w:t xml:space="preserve"> </w:t>
            </w:r>
            <w:r w:rsidR="002E38A6">
              <w:rPr>
                <w:sz w:val="20"/>
              </w:rPr>
              <w:t>–</w:t>
            </w:r>
            <w:r w:rsidR="00F83094">
              <w:rPr>
                <w:sz w:val="20"/>
              </w:rPr>
              <w:t xml:space="preserve"> </w:t>
            </w:r>
            <w:r w:rsidR="002E38A6">
              <w:rPr>
                <w:sz w:val="20"/>
              </w:rPr>
              <w:t>100% expected progress or better</w:t>
            </w:r>
          </w:p>
          <w:p w14:paraId="719B6B9E" w14:textId="19ADED47" w:rsidR="00F92905" w:rsidRDefault="00CF0615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Maths: 44% ARE+ (non PPG </w:t>
            </w:r>
            <w:r w:rsidR="008B4056">
              <w:rPr>
                <w:sz w:val="20"/>
              </w:rPr>
              <w:t>85%)</w:t>
            </w:r>
            <w:r w:rsidR="002E38A6">
              <w:rPr>
                <w:sz w:val="20"/>
              </w:rPr>
              <w:t xml:space="preserve"> </w:t>
            </w:r>
            <w:r w:rsidR="00901C94">
              <w:rPr>
                <w:sz w:val="20"/>
              </w:rPr>
              <w:t>–</w:t>
            </w:r>
            <w:r w:rsidR="002E38A6">
              <w:rPr>
                <w:sz w:val="20"/>
              </w:rPr>
              <w:t xml:space="preserve"> </w:t>
            </w:r>
            <w:r w:rsidR="00901C94">
              <w:rPr>
                <w:sz w:val="20"/>
              </w:rPr>
              <w:t>100% expected progress or better</w:t>
            </w:r>
          </w:p>
          <w:p w14:paraId="1FB0CF04" w14:textId="71CC42BB" w:rsidR="008B4056" w:rsidRPr="00620E8A" w:rsidRDefault="008B4056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</w:tr>
      <w:tr w:rsidR="00436DC6" w:rsidRPr="00620E8A" w14:paraId="7194B5EC" w14:textId="77777777" w:rsidTr="00436DC6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7801A144" w14:textId="4DBA4D2F" w:rsidR="00436DC6" w:rsidRPr="00501A4B" w:rsidRDefault="00A7239C" w:rsidP="00412778">
            <w:pPr>
              <w:pStyle w:val="TableRowCentered"/>
              <w:ind w:left="0"/>
              <w:jc w:val="left"/>
              <w:rPr>
                <w:b/>
                <w:bCs/>
                <w:sz w:val="20"/>
              </w:rPr>
            </w:pPr>
            <w:r w:rsidRPr="00501A4B">
              <w:rPr>
                <w:b/>
                <w:bCs/>
                <w:sz w:val="20"/>
              </w:rPr>
              <w:t xml:space="preserve">Year 5 </w:t>
            </w:r>
          </w:p>
        </w:tc>
      </w:tr>
      <w:tr w:rsidR="00785F3E" w:rsidRPr="00620E8A" w14:paraId="3B0C3653" w14:textId="77777777" w:rsidTr="00DF5000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9E99" w14:textId="77777777" w:rsidR="00785F3E" w:rsidRDefault="00785F3E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7 children benefitted from PPG </w:t>
            </w:r>
          </w:p>
          <w:p w14:paraId="6A0762AB" w14:textId="77777777" w:rsidR="00785F3E" w:rsidRDefault="00AB0954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4 boys, 3 girls</w:t>
            </w:r>
          </w:p>
          <w:p w14:paraId="680F353F" w14:textId="77777777" w:rsidR="00AB0954" w:rsidRDefault="00E44B20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2 SEND</w:t>
            </w:r>
          </w:p>
          <w:p w14:paraId="3E1AC488" w14:textId="437A5940" w:rsidR="00E44B20" w:rsidRDefault="00E44B20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  <w:p w14:paraId="45384375" w14:textId="77777777" w:rsidR="00E44B20" w:rsidRDefault="00E44B20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Year 5 outcomes: </w:t>
            </w:r>
          </w:p>
          <w:p w14:paraId="6B72D83E" w14:textId="4895A92A" w:rsidR="00D324B6" w:rsidRDefault="00503327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 w:rsidR="00ED1C19">
              <w:rPr>
                <w:sz w:val="20"/>
              </w:rPr>
              <w:t>:</w:t>
            </w:r>
            <w:r>
              <w:rPr>
                <w:sz w:val="20"/>
              </w:rPr>
              <w:t xml:space="preserve"> </w:t>
            </w:r>
            <w:r w:rsidR="00ED1C19">
              <w:rPr>
                <w:sz w:val="20"/>
              </w:rPr>
              <w:t>43% ARE+ (non PPG 74%)</w:t>
            </w:r>
            <w:r w:rsidR="00D324B6">
              <w:rPr>
                <w:sz w:val="20"/>
              </w:rPr>
              <w:t xml:space="preserve"> </w:t>
            </w:r>
            <w:r w:rsidR="00C44B90">
              <w:rPr>
                <w:sz w:val="20"/>
              </w:rPr>
              <w:t>–</w:t>
            </w:r>
            <w:r w:rsidR="00D324B6">
              <w:rPr>
                <w:sz w:val="20"/>
              </w:rPr>
              <w:t xml:space="preserve"> </w:t>
            </w:r>
            <w:r w:rsidR="00C44B90">
              <w:rPr>
                <w:sz w:val="20"/>
              </w:rPr>
              <w:t>100% expected progress or better</w:t>
            </w:r>
          </w:p>
          <w:p w14:paraId="73668696" w14:textId="4D7D27A4" w:rsidR="00A4660F" w:rsidRDefault="00ED1C19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Writing: 29% ARE+ (non PPG</w:t>
            </w:r>
            <w:r w:rsidR="00A4660F">
              <w:rPr>
                <w:sz w:val="20"/>
              </w:rPr>
              <w:t xml:space="preserve"> 67%)</w:t>
            </w:r>
            <w:r w:rsidR="00C44B90">
              <w:rPr>
                <w:sz w:val="20"/>
              </w:rPr>
              <w:t xml:space="preserve"> </w:t>
            </w:r>
            <w:r w:rsidR="00553AAA">
              <w:rPr>
                <w:sz w:val="20"/>
              </w:rPr>
              <w:t>–</w:t>
            </w:r>
            <w:r w:rsidR="00C44B90">
              <w:rPr>
                <w:sz w:val="20"/>
              </w:rPr>
              <w:t xml:space="preserve"> </w:t>
            </w:r>
            <w:r w:rsidR="00553AAA">
              <w:rPr>
                <w:sz w:val="20"/>
              </w:rPr>
              <w:t>86% expected progress or better</w:t>
            </w:r>
          </w:p>
          <w:p w14:paraId="3860C93A" w14:textId="101E0FBC" w:rsidR="00ED1C19" w:rsidRDefault="00A4660F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Maths: </w:t>
            </w:r>
            <w:r w:rsidR="00D324B6">
              <w:rPr>
                <w:sz w:val="20"/>
              </w:rPr>
              <w:t>57% ARE+ (non PPG 81%)</w:t>
            </w:r>
            <w:r w:rsidR="00553AAA">
              <w:rPr>
                <w:sz w:val="20"/>
              </w:rPr>
              <w:t xml:space="preserve"> – 86% expected progress or better </w:t>
            </w:r>
          </w:p>
          <w:p w14:paraId="6DADAE7F" w14:textId="7469CED1" w:rsidR="00E44B20" w:rsidRPr="00620E8A" w:rsidRDefault="00E44B20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</w:tr>
      <w:tr w:rsidR="00A7239C" w:rsidRPr="00620E8A" w14:paraId="193AF64A" w14:textId="77777777" w:rsidTr="00A7239C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6BC254C5" w14:textId="31EB0F71" w:rsidR="00A7239C" w:rsidRPr="00501A4B" w:rsidRDefault="00501A4B" w:rsidP="00412778">
            <w:pPr>
              <w:pStyle w:val="TableRowCentered"/>
              <w:ind w:left="0"/>
              <w:jc w:val="left"/>
              <w:rPr>
                <w:b/>
                <w:bCs/>
                <w:sz w:val="20"/>
              </w:rPr>
            </w:pPr>
            <w:r w:rsidRPr="00501A4B">
              <w:rPr>
                <w:b/>
                <w:bCs/>
                <w:sz w:val="20"/>
              </w:rPr>
              <w:t>Year 6</w:t>
            </w:r>
          </w:p>
        </w:tc>
      </w:tr>
      <w:tr w:rsidR="00C14A78" w:rsidRPr="00620E8A" w14:paraId="571A2BEE" w14:textId="77777777" w:rsidTr="007B1804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5F83" w14:textId="77777777" w:rsidR="00C14A78" w:rsidRDefault="00C14A78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12 children benefitted from PPG </w:t>
            </w:r>
          </w:p>
          <w:p w14:paraId="1766DBE4" w14:textId="77777777" w:rsidR="00C14A78" w:rsidRDefault="006774C6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6 boys, 6 girls </w:t>
            </w:r>
          </w:p>
          <w:p w14:paraId="42EE9C2F" w14:textId="77777777" w:rsidR="006774C6" w:rsidRDefault="00CC135A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5 SEND</w:t>
            </w:r>
          </w:p>
          <w:p w14:paraId="7D78ED30" w14:textId="77777777" w:rsidR="00CC135A" w:rsidRDefault="00CC135A" w:rsidP="00412778">
            <w:pPr>
              <w:pStyle w:val="TableRowCentered"/>
              <w:ind w:left="0"/>
              <w:jc w:val="left"/>
              <w:rPr>
                <w:sz w:val="20"/>
              </w:rPr>
            </w:pPr>
          </w:p>
          <w:p w14:paraId="61374478" w14:textId="77777777" w:rsidR="00CC135A" w:rsidRDefault="00CC135A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Year 6 outcomes: </w:t>
            </w:r>
          </w:p>
          <w:p w14:paraId="6527AF6A" w14:textId="166EDAED" w:rsidR="006F1A54" w:rsidRDefault="006F1A54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Reading: 33% ARE+ (non PPG</w:t>
            </w:r>
            <w:r w:rsidR="007930E0">
              <w:rPr>
                <w:sz w:val="20"/>
              </w:rPr>
              <w:t xml:space="preserve"> 80%)</w:t>
            </w:r>
            <w:r w:rsidR="00554A25">
              <w:rPr>
                <w:sz w:val="20"/>
              </w:rPr>
              <w:t xml:space="preserve"> – 91% expected progress or better</w:t>
            </w:r>
          </w:p>
          <w:p w14:paraId="0883FF12" w14:textId="7FF51BD1" w:rsidR="007930E0" w:rsidRDefault="007930E0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Writing: 42% ARE+ (non PPG </w:t>
            </w:r>
            <w:r w:rsidR="002A3D17">
              <w:rPr>
                <w:sz w:val="20"/>
              </w:rPr>
              <w:t>85%)</w:t>
            </w:r>
            <w:r w:rsidR="00554A25">
              <w:rPr>
                <w:sz w:val="20"/>
              </w:rPr>
              <w:t xml:space="preserve"> </w:t>
            </w:r>
            <w:r w:rsidR="00F202CA">
              <w:rPr>
                <w:sz w:val="20"/>
              </w:rPr>
              <w:t>–</w:t>
            </w:r>
            <w:r w:rsidR="00554A25">
              <w:rPr>
                <w:sz w:val="20"/>
              </w:rPr>
              <w:t xml:space="preserve"> </w:t>
            </w:r>
            <w:r w:rsidR="00F202CA">
              <w:rPr>
                <w:sz w:val="20"/>
              </w:rPr>
              <w:t>100% expected progress or better</w:t>
            </w:r>
          </w:p>
          <w:p w14:paraId="699D6AE1" w14:textId="10D59030" w:rsidR="002A3D17" w:rsidRPr="00620E8A" w:rsidRDefault="002A3D17" w:rsidP="00412778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Maths: 50% ARE+ (non PPG 79%)</w:t>
            </w:r>
            <w:r w:rsidR="00F202CA">
              <w:rPr>
                <w:sz w:val="20"/>
              </w:rPr>
              <w:t xml:space="preserve"> – 91% expected progress or better </w:t>
            </w:r>
          </w:p>
        </w:tc>
      </w:tr>
    </w:tbl>
    <w:p w14:paraId="50486091" w14:textId="77777777" w:rsidR="003F318E" w:rsidRPr="00620E8A" w:rsidRDefault="003F318E" w:rsidP="003F318E">
      <w:pPr>
        <w:rPr>
          <w:sz w:val="20"/>
          <w:szCs w:val="20"/>
        </w:rPr>
      </w:pPr>
    </w:p>
    <w:bookmarkEnd w:id="12"/>
    <w:bookmarkEnd w:id="13"/>
    <w:bookmarkEnd w:id="14"/>
    <w:p w14:paraId="529CCA48" w14:textId="77777777" w:rsidR="001875CA" w:rsidRPr="001875CA" w:rsidRDefault="001875CA" w:rsidP="00261D95">
      <w:pPr>
        <w:rPr>
          <w:b/>
          <w:bCs/>
          <w:color w:val="17365D" w:themeColor="text2" w:themeShade="BF"/>
          <w:sz w:val="32"/>
          <w:szCs w:val="32"/>
        </w:rPr>
      </w:pPr>
    </w:p>
    <w:sectPr w:rsidR="001875CA" w:rsidRPr="001875CA" w:rsidSect="006F1A54">
      <w:headerReference w:type="default" r:id="rId11"/>
      <w:footerReference w:type="default" r:id="rId12"/>
      <w:pgSz w:w="11906" w:h="16838"/>
      <w:pgMar w:top="1135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38C0B" w14:textId="77777777" w:rsidR="00F75526" w:rsidRDefault="00F75526">
      <w:pPr>
        <w:spacing w:after="0" w:line="240" w:lineRule="auto"/>
      </w:pPr>
      <w:r>
        <w:separator/>
      </w:r>
    </w:p>
  </w:endnote>
  <w:endnote w:type="continuationSeparator" w:id="0">
    <w:p w14:paraId="0179E1CF" w14:textId="77777777" w:rsidR="00F75526" w:rsidRDefault="00F75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E" w14:textId="40C86699" w:rsidR="008C15CC" w:rsidRDefault="008C15CC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97525C">
      <w:rPr>
        <w:noProof/>
      </w:rPr>
      <w:t>23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D034F" w14:textId="77777777" w:rsidR="00F75526" w:rsidRDefault="00F75526">
      <w:pPr>
        <w:spacing w:after="0" w:line="240" w:lineRule="auto"/>
      </w:pPr>
      <w:r>
        <w:separator/>
      </w:r>
    </w:p>
  </w:footnote>
  <w:footnote w:type="continuationSeparator" w:id="0">
    <w:p w14:paraId="223023F4" w14:textId="77777777" w:rsidR="00F75526" w:rsidRDefault="00F75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C" w14:textId="77777777" w:rsidR="008C15CC" w:rsidRDefault="008C15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635"/>
    <w:multiLevelType w:val="hybridMultilevel"/>
    <w:tmpl w:val="2EA604A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BB5456D"/>
    <w:multiLevelType w:val="hybridMultilevel"/>
    <w:tmpl w:val="55843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E3AC7"/>
    <w:multiLevelType w:val="hybridMultilevel"/>
    <w:tmpl w:val="3E6AB5C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14151317"/>
    <w:multiLevelType w:val="hybridMultilevel"/>
    <w:tmpl w:val="58CCDF62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7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3390686F"/>
    <w:multiLevelType w:val="hybridMultilevel"/>
    <w:tmpl w:val="7E0C089C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1" w15:restartNumberingAfterBreak="0">
    <w:nsid w:val="37591BA1"/>
    <w:multiLevelType w:val="multilevel"/>
    <w:tmpl w:val="288850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256" w:hanging="1800"/>
      </w:pPr>
      <w:rPr>
        <w:rFonts w:hint="default"/>
      </w:rPr>
    </w:lvl>
  </w:abstractNum>
  <w:abstractNum w:abstractNumId="12" w15:restartNumberingAfterBreak="0">
    <w:nsid w:val="3CCF0C65"/>
    <w:multiLevelType w:val="hybridMultilevel"/>
    <w:tmpl w:val="2C04E710"/>
    <w:lvl w:ilvl="0" w:tplc="DBF2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995F54"/>
    <w:multiLevelType w:val="hybridMultilevel"/>
    <w:tmpl w:val="D89205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42A03F5D"/>
    <w:multiLevelType w:val="hybridMultilevel"/>
    <w:tmpl w:val="4552D2B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6" w15:restartNumberingAfterBreak="0">
    <w:nsid w:val="52221856"/>
    <w:multiLevelType w:val="multilevel"/>
    <w:tmpl w:val="80D83E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256" w:hanging="1800"/>
      </w:pPr>
      <w:rPr>
        <w:rFonts w:hint="default"/>
      </w:rPr>
    </w:lvl>
  </w:abstractNum>
  <w:abstractNum w:abstractNumId="17" w15:restartNumberingAfterBreak="0">
    <w:nsid w:val="53B1703D"/>
    <w:multiLevelType w:val="hybridMultilevel"/>
    <w:tmpl w:val="1BEA219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0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1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 w15:restartNumberingAfterBreak="0">
    <w:nsid w:val="73E13D85"/>
    <w:multiLevelType w:val="hybridMultilevel"/>
    <w:tmpl w:val="BEFC6B5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3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7AE85E9D"/>
    <w:multiLevelType w:val="hybridMultilevel"/>
    <w:tmpl w:val="DCB490C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" w15:restartNumberingAfterBreak="0">
    <w:nsid w:val="7B124055"/>
    <w:multiLevelType w:val="hybridMultilevel"/>
    <w:tmpl w:val="8FB0B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954D48"/>
    <w:multiLevelType w:val="hybridMultilevel"/>
    <w:tmpl w:val="05B2E60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269658505">
    <w:abstractNumId w:val="7"/>
  </w:num>
  <w:num w:numId="2" w16cid:durableId="977757114">
    <w:abstractNumId w:val="5"/>
  </w:num>
  <w:num w:numId="3" w16cid:durableId="1754011941">
    <w:abstractNumId w:val="8"/>
  </w:num>
  <w:num w:numId="4" w16cid:durableId="804196906">
    <w:abstractNumId w:val="9"/>
  </w:num>
  <w:num w:numId="5" w16cid:durableId="1779063455">
    <w:abstractNumId w:val="4"/>
  </w:num>
  <w:num w:numId="6" w16cid:durableId="1940216506">
    <w:abstractNumId w:val="14"/>
  </w:num>
  <w:num w:numId="7" w16cid:durableId="1288313171">
    <w:abstractNumId w:val="18"/>
  </w:num>
  <w:num w:numId="8" w16cid:durableId="2055960410">
    <w:abstractNumId w:val="23"/>
  </w:num>
  <w:num w:numId="9" w16cid:durableId="1316101784">
    <w:abstractNumId w:val="20"/>
  </w:num>
  <w:num w:numId="10" w16cid:durableId="1627740353">
    <w:abstractNumId w:val="19"/>
  </w:num>
  <w:num w:numId="11" w16cid:durableId="980033979">
    <w:abstractNumId w:val="6"/>
  </w:num>
  <w:num w:numId="12" w16cid:durableId="1824157808">
    <w:abstractNumId w:val="21"/>
  </w:num>
  <w:num w:numId="13" w16cid:durableId="1990209484">
    <w:abstractNumId w:val="13"/>
  </w:num>
  <w:num w:numId="14" w16cid:durableId="1075318991">
    <w:abstractNumId w:val="1"/>
  </w:num>
  <w:num w:numId="15" w16cid:durableId="1410810062">
    <w:abstractNumId w:val="25"/>
  </w:num>
  <w:num w:numId="16" w16cid:durableId="2002076416">
    <w:abstractNumId w:val="17"/>
  </w:num>
  <w:num w:numId="17" w16cid:durableId="715588053">
    <w:abstractNumId w:val="26"/>
  </w:num>
  <w:num w:numId="18" w16cid:durableId="385303747">
    <w:abstractNumId w:val="2"/>
  </w:num>
  <w:num w:numId="19" w16cid:durableId="507140058">
    <w:abstractNumId w:val="0"/>
  </w:num>
  <w:num w:numId="20" w16cid:durableId="535890384">
    <w:abstractNumId w:val="22"/>
  </w:num>
  <w:num w:numId="21" w16cid:durableId="847332357">
    <w:abstractNumId w:val="24"/>
  </w:num>
  <w:num w:numId="22" w16cid:durableId="1529106295">
    <w:abstractNumId w:val="12"/>
  </w:num>
  <w:num w:numId="23" w16cid:durableId="888809973">
    <w:abstractNumId w:val="16"/>
  </w:num>
  <w:num w:numId="24" w16cid:durableId="1986354990">
    <w:abstractNumId w:val="11"/>
  </w:num>
  <w:num w:numId="25" w16cid:durableId="1543521909">
    <w:abstractNumId w:val="15"/>
  </w:num>
  <w:num w:numId="26" w16cid:durableId="1044212590">
    <w:abstractNumId w:val="10"/>
  </w:num>
  <w:num w:numId="27" w16cid:durableId="867109287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21C25"/>
    <w:rsid w:val="00033501"/>
    <w:rsid w:val="00033834"/>
    <w:rsid w:val="00033CE9"/>
    <w:rsid w:val="000350B4"/>
    <w:rsid w:val="0003547B"/>
    <w:rsid w:val="00037FBB"/>
    <w:rsid w:val="00041A3C"/>
    <w:rsid w:val="00051B6A"/>
    <w:rsid w:val="000546E9"/>
    <w:rsid w:val="00060175"/>
    <w:rsid w:val="00064047"/>
    <w:rsid w:val="00065EF2"/>
    <w:rsid w:val="00066B73"/>
    <w:rsid w:val="00092F20"/>
    <w:rsid w:val="000A0AF7"/>
    <w:rsid w:val="000B7C0B"/>
    <w:rsid w:val="000C2AC8"/>
    <w:rsid w:val="000F008A"/>
    <w:rsid w:val="00101D80"/>
    <w:rsid w:val="00113574"/>
    <w:rsid w:val="00115518"/>
    <w:rsid w:val="00120AB1"/>
    <w:rsid w:val="00122148"/>
    <w:rsid w:val="0012799C"/>
    <w:rsid w:val="00131BA5"/>
    <w:rsid w:val="00134A98"/>
    <w:rsid w:val="00140857"/>
    <w:rsid w:val="001537FB"/>
    <w:rsid w:val="00160A61"/>
    <w:rsid w:val="00161765"/>
    <w:rsid w:val="001704D9"/>
    <w:rsid w:val="00185E7A"/>
    <w:rsid w:val="001875CA"/>
    <w:rsid w:val="001A53BE"/>
    <w:rsid w:val="001B4D0B"/>
    <w:rsid w:val="001B5B93"/>
    <w:rsid w:val="001D136F"/>
    <w:rsid w:val="001D75C9"/>
    <w:rsid w:val="001E0986"/>
    <w:rsid w:val="001E13F1"/>
    <w:rsid w:val="001E749F"/>
    <w:rsid w:val="00212E1C"/>
    <w:rsid w:val="002211B3"/>
    <w:rsid w:val="00223311"/>
    <w:rsid w:val="0022523D"/>
    <w:rsid w:val="002417A8"/>
    <w:rsid w:val="00245AAB"/>
    <w:rsid w:val="00261D95"/>
    <w:rsid w:val="00276483"/>
    <w:rsid w:val="0028332F"/>
    <w:rsid w:val="002945FB"/>
    <w:rsid w:val="002A3CEB"/>
    <w:rsid w:val="002A3D17"/>
    <w:rsid w:val="002C4708"/>
    <w:rsid w:val="002D41F7"/>
    <w:rsid w:val="002E30F4"/>
    <w:rsid w:val="002E38A6"/>
    <w:rsid w:val="002F0695"/>
    <w:rsid w:val="002F13B7"/>
    <w:rsid w:val="0030047C"/>
    <w:rsid w:val="00320663"/>
    <w:rsid w:val="00320864"/>
    <w:rsid w:val="00320CC0"/>
    <w:rsid w:val="00321005"/>
    <w:rsid w:val="003227D5"/>
    <w:rsid w:val="0034488A"/>
    <w:rsid w:val="00365D06"/>
    <w:rsid w:val="00383541"/>
    <w:rsid w:val="0038694E"/>
    <w:rsid w:val="003E31BA"/>
    <w:rsid w:val="003E3B10"/>
    <w:rsid w:val="003F0578"/>
    <w:rsid w:val="003F318E"/>
    <w:rsid w:val="00401F3F"/>
    <w:rsid w:val="00403488"/>
    <w:rsid w:val="0040370B"/>
    <w:rsid w:val="004044AA"/>
    <w:rsid w:val="00406FA7"/>
    <w:rsid w:val="00407BD3"/>
    <w:rsid w:val="00411B88"/>
    <w:rsid w:val="00412778"/>
    <w:rsid w:val="004222DE"/>
    <w:rsid w:val="00430571"/>
    <w:rsid w:val="00436DC6"/>
    <w:rsid w:val="00441837"/>
    <w:rsid w:val="00460CD0"/>
    <w:rsid w:val="00466206"/>
    <w:rsid w:val="00472B84"/>
    <w:rsid w:val="004824FD"/>
    <w:rsid w:val="004845BA"/>
    <w:rsid w:val="00491618"/>
    <w:rsid w:val="00493D4D"/>
    <w:rsid w:val="004A4523"/>
    <w:rsid w:val="004B1F31"/>
    <w:rsid w:val="004B29F9"/>
    <w:rsid w:val="004B4C1E"/>
    <w:rsid w:val="004B7471"/>
    <w:rsid w:val="004C00C2"/>
    <w:rsid w:val="004C5C39"/>
    <w:rsid w:val="004D0F12"/>
    <w:rsid w:val="004D10A4"/>
    <w:rsid w:val="004F7E03"/>
    <w:rsid w:val="00501A4B"/>
    <w:rsid w:val="00503327"/>
    <w:rsid w:val="00505194"/>
    <w:rsid w:val="00511C62"/>
    <w:rsid w:val="00524AF7"/>
    <w:rsid w:val="005258C2"/>
    <w:rsid w:val="00532EC6"/>
    <w:rsid w:val="0054054A"/>
    <w:rsid w:val="0055121A"/>
    <w:rsid w:val="00553AAA"/>
    <w:rsid w:val="00554A25"/>
    <w:rsid w:val="00562B89"/>
    <w:rsid w:val="005660DD"/>
    <w:rsid w:val="00577EEC"/>
    <w:rsid w:val="005A0B66"/>
    <w:rsid w:val="005A55EC"/>
    <w:rsid w:val="005B1F84"/>
    <w:rsid w:val="005B2B1B"/>
    <w:rsid w:val="005C0BDB"/>
    <w:rsid w:val="005C57AB"/>
    <w:rsid w:val="005D29A4"/>
    <w:rsid w:val="005D300A"/>
    <w:rsid w:val="005D4B2D"/>
    <w:rsid w:val="005F1107"/>
    <w:rsid w:val="005F6513"/>
    <w:rsid w:val="00601293"/>
    <w:rsid w:val="006075B7"/>
    <w:rsid w:val="00613928"/>
    <w:rsid w:val="00620E8A"/>
    <w:rsid w:val="006424F8"/>
    <w:rsid w:val="00650E87"/>
    <w:rsid w:val="00654600"/>
    <w:rsid w:val="006616BD"/>
    <w:rsid w:val="006746D8"/>
    <w:rsid w:val="006774C6"/>
    <w:rsid w:val="00681B34"/>
    <w:rsid w:val="00694EF3"/>
    <w:rsid w:val="00696692"/>
    <w:rsid w:val="00696F9A"/>
    <w:rsid w:val="006A4C66"/>
    <w:rsid w:val="006A51E5"/>
    <w:rsid w:val="006B7A59"/>
    <w:rsid w:val="006C613F"/>
    <w:rsid w:val="006C6BC0"/>
    <w:rsid w:val="006D463A"/>
    <w:rsid w:val="006D66F6"/>
    <w:rsid w:val="006E690F"/>
    <w:rsid w:val="006E7FB1"/>
    <w:rsid w:val="006F1A54"/>
    <w:rsid w:val="006F6616"/>
    <w:rsid w:val="00711DAD"/>
    <w:rsid w:val="00723321"/>
    <w:rsid w:val="0072454F"/>
    <w:rsid w:val="0073418B"/>
    <w:rsid w:val="00734459"/>
    <w:rsid w:val="0074067F"/>
    <w:rsid w:val="00741B9E"/>
    <w:rsid w:val="00741F66"/>
    <w:rsid w:val="007600F5"/>
    <w:rsid w:val="00766903"/>
    <w:rsid w:val="007743D4"/>
    <w:rsid w:val="007749F7"/>
    <w:rsid w:val="00774EE6"/>
    <w:rsid w:val="00776D59"/>
    <w:rsid w:val="0077720A"/>
    <w:rsid w:val="007775F7"/>
    <w:rsid w:val="007826A3"/>
    <w:rsid w:val="0078528E"/>
    <w:rsid w:val="00785F3E"/>
    <w:rsid w:val="00787A22"/>
    <w:rsid w:val="007930E0"/>
    <w:rsid w:val="007C2F04"/>
    <w:rsid w:val="007D1EC5"/>
    <w:rsid w:val="007E5490"/>
    <w:rsid w:val="007F3DE1"/>
    <w:rsid w:val="00801C89"/>
    <w:rsid w:val="00804732"/>
    <w:rsid w:val="0080780A"/>
    <w:rsid w:val="00813743"/>
    <w:rsid w:val="008157AF"/>
    <w:rsid w:val="008220E2"/>
    <w:rsid w:val="00824D4B"/>
    <w:rsid w:val="00865A74"/>
    <w:rsid w:val="008663A5"/>
    <w:rsid w:val="00873779"/>
    <w:rsid w:val="00876706"/>
    <w:rsid w:val="00884CEE"/>
    <w:rsid w:val="00892E77"/>
    <w:rsid w:val="008A61DE"/>
    <w:rsid w:val="008B21AE"/>
    <w:rsid w:val="008B2EBE"/>
    <w:rsid w:val="008B3296"/>
    <w:rsid w:val="008B4056"/>
    <w:rsid w:val="008C15CC"/>
    <w:rsid w:val="008D11AD"/>
    <w:rsid w:val="008D47C4"/>
    <w:rsid w:val="008E0AF3"/>
    <w:rsid w:val="008E0E9B"/>
    <w:rsid w:val="008E3D8E"/>
    <w:rsid w:val="00901C94"/>
    <w:rsid w:val="00907222"/>
    <w:rsid w:val="00917572"/>
    <w:rsid w:val="009311F7"/>
    <w:rsid w:val="00942BF5"/>
    <w:rsid w:val="00954EEE"/>
    <w:rsid w:val="009579D1"/>
    <w:rsid w:val="00960315"/>
    <w:rsid w:val="00972B9B"/>
    <w:rsid w:val="0097525C"/>
    <w:rsid w:val="009920AE"/>
    <w:rsid w:val="009B3224"/>
    <w:rsid w:val="009B5EEC"/>
    <w:rsid w:val="009B70A5"/>
    <w:rsid w:val="009C58CB"/>
    <w:rsid w:val="009C741A"/>
    <w:rsid w:val="009D08B9"/>
    <w:rsid w:val="009D46C0"/>
    <w:rsid w:val="009D71E8"/>
    <w:rsid w:val="009E6FC5"/>
    <w:rsid w:val="009F17C8"/>
    <w:rsid w:val="009F6097"/>
    <w:rsid w:val="009F690B"/>
    <w:rsid w:val="00A04362"/>
    <w:rsid w:val="00A34AC6"/>
    <w:rsid w:val="00A375A4"/>
    <w:rsid w:val="00A4152C"/>
    <w:rsid w:val="00A4413B"/>
    <w:rsid w:val="00A4496A"/>
    <w:rsid w:val="00A4660F"/>
    <w:rsid w:val="00A57622"/>
    <w:rsid w:val="00A66527"/>
    <w:rsid w:val="00A72256"/>
    <w:rsid w:val="00A7239C"/>
    <w:rsid w:val="00A83200"/>
    <w:rsid w:val="00A914DE"/>
    <w:rsid w:val="00AB0954"/>
    <w:rsid w:val="00AB5CCA"/>
    <w:rsid w:val="00AC6023"/>
    <w:rsid w:val="00AC7516"/>
    <w:rsid w:val="00AD119E"/>
    <w:rsid w:val="00AE45E8"/>
    <w:rsid w:val="00B00CDC"/>
    <w:rsid w:val="00B10673"/>
    <w:rsid w:val="00B37178"/>
    <w:rsid w:val="00B50C6C"/>
    <w:rsid w:val="00B540D8"/>
    <w:rsid w:val="00B62D14"/>
    <w:rsid w:val="00B73114"/>
    <w:rsid w:val="00B75D57"/>
    <w:rsid w:val="00B76AD1"/>
    <w:rsid w:val="00B77A85"/>
    <w:rsid w:val="00B81BA3"/>
    <w:rsid w:val="00B81BB9"/>
    <w:rsid w:val="00B9360A"/>
    <w:rsid w:val="00B9787F"/>
    <w:rsid w:val="00BB2DC2"/>
    <w:rsid w:val="00BB7AD1"/>
    <w:rsid w:val="00BC0249"/>
    <w:rsid w:val="00BD3529"/>
    <w:rsid w:val="00BE457B"/>
    <w:rsid w:val="00C0024B"/>
    <w:rsid w:val="00C12FD4"/>
    <w:rsid w:val="00C14A78"/>
    <w:rsid w:val="00C176B5"/>
    <w:rsid w:val="00C23AF8"/>
    <w:rsid w:val="00C30482"/>
    <w:rsid w:val="00C32DA7"/>
    <w:rsid w:val="00C33709"/>
    <w:rsid w:val="00C34EBE"/>
    <w:rsid w:val="00C42420"/>
    <w:rsid w:val="00C43E05"/>
    <w:rsid w:val="00C44B90"/>
    <w:rsid w:val="00C72531"/>
    <w:rsid w:val="00C760C6"/>
    <w:rsid w:val="00C80050"/>
    <w:rsid w:val="00C83CB1"/>
    <w:rsid w:val="00C848E4"/>
    <w:rsid w:val="00C92C17"/>
    <w:rsid w:val="00CC135A"/>
    <w:rsid w:val="00CC18FC"/>
    <w:rsid w:val="00CC2E6F"/>
    <w:rsid w:val="00CC55A3"/>
    <w:rsid w:val="00CC5BC2"/>
    <w:rsid w:val="00CC62CF"/>
    <w:rsid w:val="00CC6771"/>
    <w:rsid w:val="00CD0F7A"/>
    <w:rsid w:val="00CD2154"/>
    <w:rsid w:val="00CE2770"/>
    <w:rsid w:val="00CF0615"/>
    <w:rsid w:val="00CF2299"/>
    <w:rsid w:val="00D0023E"/>
    <w:rsid w:val="00D026A8"/>
    <w:rsid w:val="00D02E35"/>
    <w:rsid w:val="00D102B4"/>
    <w:rsid w:val="00D15C81"/>
    <w:rsid w:val="00D15FE8"/>
    <w:rsid w:val="00D17137"/>
    <w:rsid w:val="00D17A29"/>
    <w:rsid w:val="00D31F25"/>
    <w:rsid w:val="00D324B6"/>
    <w:rsid w:val="00D333CE"/>
    <w:rsid w:val="00D33FE5"/>
    <w:rsid w:val="00D540FB"/>
    <w:rsid w:val="00D627A6"/>
    <w:rsid w:val="00D6779D"/>
    <w:rsid w:val="00D72C36"/>
    <w:rsid w:val="00D83B82"/>
    <w:rsid w:val="00D8762F"/>
    <w:rsid w:val="00DA1C3F"/>
    <w:rsid w:val="00DA7EE3"/>
    <w:rsid w:val="00DC5F6B"/>
    <w:rsid w:val="00DC6218"/>
    <w:rsid w:val="00DF5D84"/>
    <w:rsid w:val="00DF6DA8"/>
    <w:rsid w:val="00E0698F"/>
    <w:rsid w:val="00E11E09"/>
    <w:rsid w:val="00E33FA0"/>
    <w:rsid w:val="00E3491D"/>
    <w:rsid w:val="00E435CD"/>
    <w:rsid w:val="00E44B20"/>
    <w:rsid w:val="00E502A6"/>
    <w:rsid w:val="00E56673"/>
    <w:rsid w:val="00E6536C"/>
    <w:rsid w:val="00E66558"/>
    <w:rsid w:val="00E80E06"/>
    <w:rsid w:val="00E8368B"/>
    <w:rsid w:val="00E95409"/>
    <w:rsid w:val="00EB2CA3"/>
    <w:rsid w:val="00EB339E"/>
    <w:rsid w:val="00EB5225"/>
    <w:rsid w:val="00ED1C19"/>
    <w:rsid w:val="00ED22AE"/>
    <w:rsid w:val="00ED25E3"/>
    <w:rsid w:val="00ED54F0"/>
    <w:rsid w:val="00ED6C08"/>
    <w:rsid w:val="00F000E0"/>
    <w:rsid w:val="00F0034F"/>
    <w:rsid w:val="00F013BF"/>
    <w:rsid w:val="00F040C0"/>
    <w:rsid w:val="00F202CA"/>
    <w:rsid w:val="00F35C56"/>
    <w:rsid w:val="00F42EDF"/>
    <w:rsid w:val="00F50A64"/>
    <w:rsid w:val="00F66725"/>
    <w:rsid w:val="00F75526"/>
    <w:rsid w:val="00F83094"/>
    <w:rsid w:val="00F8616E"/>
    <w:rsid w:val="00F92905"/>
    <w:rsid w:val="00FA2822"/>
    <w:rsid w:val="00FA4511"/>
    <w:rsid w:val="00FB1DA7"/>
    <w:rsid w:val="00FB5CB6"/>
    <w:rsid w:val="00FD01FE"/>
    <w:rsid w:val="00FD07C6"/>
    <w:rsid w:val="00FE51C2"/>
    <w:rsid w:val="00FF10CC"/>
    <w:rsid w:val="00FF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table" w:styleId="PlainTable1">
    <w:name w:val="Plain Table 1"/>
    <w:basedOn w:val="TableNormal"/>
    <w:uiPriority w:val="41"/>
    <w:rsid w:val="0012799C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FB5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4459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9A7EE-49AD-40F8-9826-863007CC5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10</Pages>
  <Words>1962</Words>
  <Characters>11186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>DfE external document template</vt:lpstr>
      <vt:lpstr/>
      <vt:lpstr>    </vt:lpstr>
      <vt:lpstr>Pupil premium strategy statement</vt:lpstr>
      <vt:lpstr>    This statement details our school’s use of pupil premium (and recovery premium f</vt:lpstr>
      <vt:lpstr>    It outlines our pupil premium strategy, how we intend to spend the funding in th</vt:lpstr>
      <vt:lpstr>    School overview</vt:lpstr>
      <vt:lpstr>Part A: Pupil premium strategy plan</vt:lpstr>
      <vt:lpstr>    Statement of intent (MAT and school)</vt:lpstr>
      <vt:lpstr>    Challenges and Barriers to learning</vt:lpstr>
      <vt:lpstr>This details the key challenges to achievement that we have identified among our</vt:lpstr>
      <vt:lpstr>    Intended outcomes </vt:lpstr>
      <vt:lpstr>    Activity in this academic year</vt:lpstr>
      <vt:lpstr>        Teaching (for example, CPD, recruitment and retention)</vt:lpstr>
      <vt:lpstr>Part B: Review of outcomes in the previous academic year</vt:lpstr>
      <vt:lpstr>    Pupil premium strategy outcomes (2023-2024)</vt:lpstr>
    </vt:vector>
  </TitlesOfParts>
  <Company/>
  <LinksUpToDate>false</LinksUpToDate>
  <CharactersWithSpaces>13122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>Master-ET-v3.8</dc:description>
  <cp:lastModifiedBy>Mr R Bidwell</cp:lastModifiedBy>
  <cp:revision>27</cp:revision>
  <cp:lastPrinted>2021-11-17T11:14:00Z</cp:lastPrinted>
  <dcterms:created xsi:type="dcterms:W3CDTF">2025-03-17T09:56:00Z</dcterms:created>
  <dcterms:modified xsi:type="dcterms:W3CDTF">2025-06-29T19:00:00Z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