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5AC3C" w14:textId="77777777" w:rsidR="00384F46" w:rsidRDefault="00384F46" w:rsidP="00384F46">
      <w:pPr>
        <w:spacing w:after="240" w:line="276" w:lineRule="auto"/>
        <w:jc w:val="center"/>
        <w:rPr>
          <w:rStyle w:val="CharStyle23"/>
          <w:color w:val="56004E"/>
          <w:sz w:val="24"/>
          <w:szCs w:val="24"/>
        </w:rPr>
      </w:pPr>
      <w:r>
        <w:rPr>
          <w:noProof/>
        </w:rPr>
        <w:drawing>
          <wp:inline distT="0" distB="0" distL="0" distR="0" wp14:anchorId="71694C0C" wp14:editId="3B019D61">
            <wp:extent cx="1979930" cy="1943550"/>
            <wp:effectExtent l="0" t="0" r="1270" b="0"/>
            <wp:docPr id="4" name="Picture 3" descr="A group of kids holding hands&#10;&#10;Description automatically generated with medium confidence">
              <a:extLst xmlns:a="http://schemas.openxmlformats.org/drawingml/2006/main">
                <a:ext uri="{FF2B5EF4-FFF2-40B4-BE49-F238E27FC236}">
                  <a16:creationId xmlns:a16="http://schemas.microsoft.com/office/drawing/2014/main" id="{F3B23BA9-E253-8BD4-9CC4-CF406685DE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group of kids holding hands&#10;&#10;Description automatically generated with medium confidence">
                      <a:extLst>
                        <a:ext uri="{FF2B5EF4-FFF2-40B4-BE49-F238E27FC236}">
                          <a16:creationId xmlns:a16="http://schemas.microsoft.com/office/drawing/2014/main" id="{F3B23BA9-E253-8BD4-9CC4-CF406685DEF0}"/>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79930" cy="1943550"/>
                    </a:xfrm>
                    <a:prstGeom prst="rect">
                      <a:avLst/>
                    </a:prstGeom>
                  </pic:spPr>
                </pic:pic>
              </a:graphicData>
            </a:graphic>
          </wp:inline>
        </w:drawing>
      </w:r>
    </w:p>
    <w:p w14:paraId="7632E884" w14:textId="77777777" w:rsidR="006751E8" w:rsidRDefault="006751E8" w:rsidP="00905604">
      <w:pPr>
        <w:jc w:val="center"/>
        <w:rPr>
          <w:rFonts w:cstheme="minorHAnsi"/>
          <w:b/>
          <w:color w:val="002060"/>
          <w:sz w:val="56"/>
          <w:szCs w:val="56"/>
        </w:rPr>
      </w:pPr>
    </w:p>
    <w:p w14:paraId="03A38300" w14:textId="31827E45" w:rsidR="00905604" w:rsidRPr="00BD4AD6" w:rsidRDefault="00905604" w:rsidP="00905604">
      <w:pPr>
        <w:jc w:val="center"/>
        <w:rPr>
          <w:rFonts w:ascii="Poppins" w:hAnsi="Poppins" w:cs="Poppins"/>
          <w:b/>
          <w:color w:val="002060"/>
          <w:sz w:val="56"/>
          <w:szCs w:val="56"/>
        </w:rPr>
      </w:pPr>
      <w:r w:rsidRPr="00BD4AD6">
        <w:rPr>
          <w:rFonts w:ascii="Poppins" w:hAnsi="Poppins" w:cs="Poppins"/>
          <w:b/>
          <w:color w:val="002060"/>
          <w:sz w:val="56"/>
          <w:szCs w:val="56"/>
        </w:rPr>
        <w:t>The Villages’ Multi-Academy Trust</w:t>
      </w:r>
    </w:p>
    <w:p w14:paraId="32E556FD" w14:textId="77777777" w:rsidR="00905604" w:rsidRPr="00BD4AD6" w:rsidRDefault="00905604" w:rsidP="00905604">
      <w:pPr>
        <w:jc w:val="center"/>
        <w:rPr>
          <w:rFonts w:ascii="Poppins" w:hAnsi="Poppins" w:cs="Poppins"/>
          <w:b/>
          <w:color w:val="002060"/>
          <w:sz w:val="56"/>
          <w:szCs w:val="56"/>
        </w:rPr>
      </w:pPr>
    </w:p>
    <w:p w14:paraId="76CD2C67" w14:textId="2DE0A3B3" w:rsidR="00905604" w:rsidRPr="00BD4AD6" w:rsidRDefault="00905604" w:rsidP="00905604">
      <w:pPr>
        <w:jc w:val="center"/>
        <w:rPr>
          <w:rFonts w:ascii="Poppins" w:hAnsi="Poppins" w:cs="Poppins"/>
          <w:b/>
          <w:color w:val="002060"/>
          <w:sz w:val="56"/>
          <w:szCs w:val="56"/>
        </w:rPr>
      </w:pPr>
      <w:r w:rsidRPr="00BD4AD6">
        <w:rPr>
          <w:rFonts w:ascii="Poppins" w:hAnsi="Poppins" w:cs="Poppins"/>
          <w:b/>
          <w:color w:val="002060"/>
          <w:sz w:val="56"/>
          <w:szCs w:val="56"/>
        </w:rPr>
        <w:t>Scheme of Delegation</w:t>
      </w:r>
    </w:p>
    <w:p w14:paraId="219C823B" w14:textId="77777777" w:rsidR="00BE41DF" w:rsidRDefault="00BE41DF" w:rsidP="00905604">
      <w:pPr>
        <w:jc w:val="center"/>
        <w:rPr>
          <w:rFonts w:cstheme="minorHAnsi"/>
          <w:b/>
          <w:color w:val="002060"/>
          <w:sz w:val="56"/>
          <w:szCs w:val="56"/>
        </w:rPr>
      </w:pPr>
    </w:p>
    <w:p w14:paraId="4E4DD2C3" w14:textId="77777777" w:rsidR="00A60E83" w:rsidRPr="00BD4AD6" w:rsidRDefault="00A60E83" w:rsidP="00905604">
      <w:pPr>
        <w:jc w:val="center"/>
        <w:rPr>
          <w:rFonts w:ascii="Poppins" w:hAnsi="Poppins" w:cs="Poppins"/>
          <w:b/>
          <w:color w:val="002060"/>
          <w:sz w:val="56"/>
          <w:szCs w:val="56"/>
        </w:rPr>
      </w:pPr>
    </w:p>
    <w:p w14:paraId="7C960C5A" w14:textId="77777777" w:rsidR="00A60E83" w:rsidRPr="00BD4AD6" w:rsidRDefault="00A60E83" w:rsidP="00905604">
      <w:pPr>
        <w:jc w:val="center"/>
        <w:rPr>
          <w:rFonts w:ascii="Poppins" w:hAnsi="Poppins" w:cs="Poppins"/>
          <w:b/>
          <w:color w:val="002060"/>
          <w:sz w:val="56"/>
          <w:szCs w:val="56"/>
        </w:rPr>
      </w:pPr>
    </w:p>
    <w:p w14:paraId="6F299DFE" w14:textId="77777777" w:rsidR="00A60E83" w:rsidRPr="00BD4AD6" w:rsidRDefault="00A60E83" w:rsidP="00905604">
      <w:pPr>
        <w:jc w:val="center"/>
        <w:rPr>
          <w:rFonts w:ascii="Poppins" w:hAnsi="Poppins" w:cs="Poppins"/>
          <w:b/>
          <w:color w:val="002060"/>
          <w:sz w:val="56"/>
          <w:szCs w:val="5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5387"/>
      </w:tblGrid>
      <w:tr w:rsidR="00A00E0B" w:rsidRPr="00BD4AD6" w14:paraId="600D1958" w14:textId="77777777" w:rsidTr="00F52057">
        <w:trPr>
          <w:jc w:val="center"/>
        </w:trPr>
        <w:tc>
          <w:tcPr>
            <w:tcW w:w="4531" w:type="dxa"/>
          </w:tcPr>
          <w:p w14:paraId="41213EB7" w14:textId="75257D82" w:rsidR="00A00E0B" w:rsidRPr="00BD4AD6" w:rsidRDefault="00C362A1" w:rsidP="00073533">
            <w:pPr>
              <w:spacing w:after="120"/>
              <w:ind w:left="166"/>
              <w:rPr>
                <w:rFonts w:ascii="Poppins" w:hAnsi="Poppins" w:cs="Poppins"/>
                <w:color w:val="002060"/>
                <w:sz w:val="40"/>
                <w:szCs w:val="40"/>
              </w:rPr>
            </w:pPr>
            <w:r w:rsidRPr="00BD4AD6">
              <w:rPr>
                <w:rFonts w:ascii="Poppins" w:hAnsi="Poppins" w:cs="Poppins"/>
                <w:color w:val="002060"/>
                <w:sz w:val="40"/>
                <w:szCs w:val="40"/>
              </w:rPr>
              <w:t>Guidance</w:t>
            </w:r>
            <w:r w:rsidR="00A00E0B" w:rsidRPr="00BD4AD6">
              <w:rPr>
                <w:rFonts w:ascii="Poppins" w:hAnsi="Poppins" w:cs="Poppins"/>
                <w:color w:val="002060"/>
                <w:sz w:val="40"/>
                <w:szCs w:val="40"/>
              </w:rPr>
              <w:t xml:space="preserve"> from</w:t>
            </w:r>
          </w:p>
        </w:tc>
        <w:tc>
          <w:tcPr>
            <w:tcW w:w="5387" w:type="dxa"/>
          </w:tcPr>
          <w:p w14:paraId="336FB8B0" w14:textId="136700D5" w:rsidR="00A00E0B" w:rsidRPr="00BD4AD6" w:rsidRDefault="00316CC9" w:rsidP="00073533">
            <w:pPr>
              <w:spacing w:after="120"/>
              <w:ind w:left="146"/>
              <w:rPr>
                <w:rFonts w:ascii="Poppins" w:hAnsi="Poppins" w:cs="Poppins"/>
                <w:color w:val="002060"/>
                <w:sz w:val="40"/>
                <w:szCs w:val="40"/>
              </w:rPr>
            </w:pPr>
            <w:r w:rsidRPr="00BD4AD6">
              <w:rPr>
                <w:rFonts w:ascii="Poppins" w:hAnsi="Poppins" w:cs="Poppins"/>
                <w:color w:val="002060"/>
                <w:sz w:val="40"/>
                <w:szCs w:val="40"/>
              </w:rPr>
              <w:t>NGA</w:t>
            </w:r>
            <w:r w:rsidR="00242159">
              <w:rPr>
                <w:rFonts w:ascii="Poppins" w:hAnsi="Poppins" w:cs="Poppins"/>
                <w:color w:val="002060"/>
                <w:sz w:val="40"/>
                <w:szCs w:val="40"/>
              </w:rPr>
              <w:t>/TNC</w:t>
            </w:r>
          </w:p>
        </w:tc>
      </w:tr>
      <w:tr w:rsidR="00A00E0B" w:rsidRPr="00BD4AD6" w14:paraId="3472B11E" w14:textId="77777777" w:rsidTr="00F52057">
        <w:trPr>
          <w:jc w:val="center"/>
        </w:trPr>
        <w:tc>
          <w:tcPr>
            <w:tcW w:w="4531" w:type="dxa"/>
          </w:tcPr>
          <w:p w14:paraId="719223E6" w14:textId="77777777" w:rsidR="00A00E0B" w:rsidRPr="00BD4AD6" w:rsidRDefault="00A00E0B" w:rsidP="00073533">
            <w:pPr>
              <w:spacing w:after="120"/>
              <w:ind w:left="166"/>
              <w:rPr>
                <w:rFonts w:ascii="Poppins" w:hAnsi="Poppins" w:cs="Poppins"/>
                <w:color w:val="002060"/>
                <w:sz w:val="40"/>
                <w:szCs w:val="40"/>
              </w:rPr>
            </w:pPr>
            <w:r w:rsidRPr="00BD4AD6">
              <w:rPr>
                <w:rFonts w:ascii="Poppins" w:hAnsi="Poppins" w:cs="Poppins"/>
                <w:color w:val="002060"/>
                <w:sz w:val="40"/>
                <w:szCs w:val="40"/>
              </w:rPr>
              <w:t>Date of Review</w:t>
            </w:r>
          </w:p>
        </w:tc>
        <w:tc>
          <w:tcPr>
            <w:tcW w:w="5387" w:type="dxa"/>
          </w:tcPr>
          <w:p w14:paraId="0E783415" w14:textId="0800C26A" w:rsidR="001C5BE4" w:rsidRPr="00BD4AD6" w:rsidRDefault="00F47AAF" w:rsidP="00F52057">
            <w:pPr>
              <w:spacing w:after="120"/>
              <w:ind w:left="146"/>
              <w:rPr>
                <w:rFonts w:ascii="Poppins" w:hAnsi="Poppins" w:cs="Poppins"/>
                <w:color w:val="002060"/>
                <w:sz w:val="40"/>
                <w:szCs w:val="40"/>
              </w:rPr>
            </w:pPr>
            <w:r>
              <w:rPr>
                <w:rFonts w:ascii="Poppins" w:hAnsi="Poppins" w:cs="Poppins"/>
                <w:color w:val="002060"/>
                <w:sz w:val="40"/>
                <w:szCs w:val="40"/>
              </w:rPr>
              <w:t>24</w:t>
            </w:r>
            <w:r w:rsidRPr="00F47AAF">
              <w:rPr>
                <w:rFonts w:ascii="Poppins" w:hAnsi="Poppins" w:cs="Poppins"/>
                <w:color w:val="002060"/>
                <w:sz w:val="40"/>
                <w:szCs w:val="40"/>
                <w:vertAlign w:val="superscript"/>
              </w:rPr>
              <w:t>th</w:t>
            </w:r>
            <w:r>
              <w:rPr>
                <w:rFonts w:ascii="Poppins" w:hAnsi="Poppins" w:cs="Poppins"/>
                <w:color w:val="002060"/>
                <w:sz w:val="40"/>
                <w:szCs w:val="40"/>
              </w:rPr>
              <w:t xml:space="preserve"> March</w:t>
            </w:r>
            <w:r w:rsidR="003E0036">
              <w:rPr>
                <w:rFonts w:ascii="Poppins" w:hAnsi="Poppins" w:cs="Poppins"/>
                <w:color w:val="002060"/>
                <w:sz w:val="40"/>
                <w:szCs w:val="40"/>
              </w:rPr>
              <w:t xml:space="preserve"> 2026</w:t>
            </w:r>
          </w:p>
        </w:tc>
      </w:tr>
      <w:tr w:rsidR="00A00E0B" w:rsidRPr="00BD4AD6" w14:paraId="11B6E4B0" w14:textId="77777777" w:rsidTr="00F52057">
        <w:trPr>
          <w:jc w:val="center"/>
        </w:trPr>
        <w:tc>
          <w:tcPr>
            <w:tcW w:w="4531" w:type="dxa"/>
          </w:tcPr>
          <w:p w14:paraId="2F019B2D" w14:textId="77777777" w:rsidR="00A00E0B" w:rsidRPr="00BD4AD6" w:rsidRDefault="00A00E0B" w:rsidP="00073533">
            <w:pPr>
              <w:spacing w:after="120"/>
              <w:ind w:left="166"/>
              <w:rPr>
                <w:rFonts w:ascii="Poppins" w:hAnsi="Poppins" w:cs="Poppins"/>
                <w:color w:val="002060"/>
                <w:sz w:val="40"/>
                <w:szCs w:val="40"/>
              </w:rPr>
            </w:pPr>
            <w:r w:rsidRPr="00BD4AD6">
              <w:rPr>
                <w:rFonts w:ascii="Poppins" w:hAnsi="Poppins" w:cs="Poppins"/>
                <w:color w:val="002060"/>
                <w:sz w:val="40"/>
                <w:szCs w:val="40"/>
              </w:rPr>
              <w:t>Date of Next Review</w:t>
            </w:r>
          </w:p>
        </w:tc>
        <w:tc>
          <w:tcPr>
            <w:tcW w:w="5387" w:type="dxa"/>
          </w:tcPr>
          <w:p w14:paraId="6BAAC791" w14:textId="7E0E9972" w:rsidR="00A00E0B" w:rsidRPr="00BD4AD6" w:rsidRDefault="00140289" w:rsidP="00073533">
            <w:pPr>
              <w:spacing w:after="120"/>
              <w:ind w:left="146"/>
              <w:rPr>
                <w:rFonts w:ascii="Poppins" w:hAnsi="Poppins" w:cs="Poppins"/>
                <w:color w:val="002060"/>
                <w:sz w:val="40"/>
                <w:szCs w:val="40"/>
              </w:rPr>
            </w:pPr>
            <w:r>
              <w:rPr>
                <w:rFonts w:ascii="Poppins" w:hAnsi="Poppins" w:cs="Poppins"/>
                <w:color w:val="002060"/>
                <w:sz w:val="40"/>
                <w:szCs w:val="40"/>
              </w:rPr>
              <w:t>24</w:t>
            </w:r>
            <w:r w:rsidRPr="00140289">
              <w:rPr>
                <w:rFonts w:ascii="Poppins" w:hAnsi="Poppins" w:cs="Poppins"/>
                <w:color w:val="002060"/>
                <w:sz w:val="40"/>
                <w:szCs w:val="40"/>
                <w:vertAlign w:val="superscript"/>
              </w:rPr>
              <w:t>th</w:t>
            </w:r>
            <w:r>
              <w:rPr>
                <w:rFonts w:ascii="Poppins" w:hAnsi="Poppins" w:cs="Poppins"/>
                <w:color w:val="002060"/>
                <w:sz w:val="40"/>
                <w:szCs w:val="40"/>
              </w:rPr>
              <w:t xml:space="preserve"> March</w:t>
            </w:r>
            <w:r w:rsidR="003E0036">
              <w:rPr>
                <w:rFonts w:ascii="Poppins" w:hAnsi="Poppins" w:cs="Poppins"/>
                <w:color w:val="002060"/>
                <w:sz w:val="40"/>
                <w:szCs w:val="40"/>
              </w:rPr>
              <w:t xml:space="preserve"> 202</w:t>
            </w:r>
            <w:r>
              <w:rPr>
                <w:rFonts w:ascii="Poppins" w:hAnsi="Poppins" w:cs="Poppins"/>
                <w:color w:val="002060"/>
                <w:sz w:val="40"/>
                <w:szCs w:val="40"/>
              </w:rPr>
              <w:t>7</w:t>
            </w:r>
          </w:p>
        </w:tc>
      </w:tr>
      <w:tr w:rsidR="00A00E0B" w:rsidRPr="00BD4AD6" w14:paraId="5ABC572B" w14:textId="77777777" w:rsidTr="00F52057">
        <w:trPr>
          <w:jc w:val="center"/>
        </w:trPr>
        <w:tc>
          <w:tcPr>
            <w:tcW w:w="4531" w:type="dxa"/>
            <w:vAlign w:val="center"/>
          </w:tcPr>
          <w:p w14:paraId="306FF3B4" w14:textId="77777777" w:rsidR="00A00E0B" w:rsidRPr="00BD4AD6" w:rsidRDefault="00A00E0B" w:rsidP="00073533">
            <w:pPr>
              <w:spacing w:after="120"/>
              <w:ind w:left="166"/>
              <w:rPr>
                <w:rFonts w:ascii="Poppins" w:hAnsi="Poppins" w:cs="Poppins"/>
                <w:color w:val="002060"/>
                <w:sz w:val="40"/>
                <w:szCs w:val="40"/>
              </w:rPr>
            </w:pPr>
            <w:r w:rsidRPr="00BD4AD6">
              <w:rPr>
                <w:rFonts w:ascii="Poppins" w:hAnsi="Poppins" w:cs="Poppins"/>
                <w:color w:val="002060"/>
                <w:sz w:val="40"/>
                <w:szCs w:val="40"/>
              </w:rPr>
              <w:t>Approved by</w:t>
            </w:r>
          </w:p>
        </w:tc>
        <w:tc>
          <w:tcPr>
            <w:tcW w:w="5387" w:type="dxa"/>
            <w:vAlign w:val="center"/>
          </w:tcPr>
          <w:p w14:paraId="51E509F8" w14:textId="493ACC92" w:rsidR="00A00E0B" w:rsidRPr="00BD4AD6" w:rsidRDefault="00BE41DF" w:rsidP="00073533">
            <w:pPr>
              <w:spacing w:after="120"/>
              <w:ind w:left="146"/>
              <w:rPr>
                <w:rFonts w:ascii="Poppins" w:hAnsi="Poppins" w:cs="Poppins"/>
                <w:color w:val="002060"/>
                <w:sz w:val="40"/>
                <w:szCs w:val="40"/>
              </w:rPr>
            </w:pPr>
            <w:r w:rsidRPr="00BD4AD6">
              <w:rPr>
                <w:rFonts w:ascii="Poppins" w:hAnsi="Poppins" w:cs="Poppins"/>
                <w:color w:val="002060"/>
                <w:sz w:val="40"/>
                <w:szCs w:val="40"/>
              </w:rPr>
              <w:t>Full Trust Board</w:t>
            </w:r>
          </w:p>
        </w:tc>
      </w:tr>
      <w:tr w:rsidR="00A00E0B" w:rsidRPr="00BD4AD6" w14:paraId="7875E6CA" w14:textId="77777777" w:rsidTr="00F52057">
        <w:trPr>
          <w:jc w:val="center"/>
        </w:trPr>
        <w:tc>
          <w:tcPr>
            <w:tcW w:w="4531" w:type="dxa"/>
            <w:vAlign w:val="center"/>
          </w:tcPr>
          <w:p w14:paraId="0668F1EE" w14:textId="77777777" w:rsidR="00A00E0B" w:rsidRPr="00BD4AD6" w:rsidRDefault="00A00E0B" w:rsidP="00073533">
            <w:pPr>
              <w:spacing w:after="120"/>
              <w:ind w:left="166"/>
              <w:rPr>
                <w:rFonts w:ascii="Poppins" w:hAnsi="Poppins" w:cs="Poppins"/>
                <w:color w:val="002060"/>
                <w:sz w:val="40"/>
                <w:szCs w:val="40"/>
              </w:rPr>
            </w:pPr>
            <w:r w:rsidRPr="00BD4AD6">
              <w:rPr>
                <w:rFonts w:ascii="Poppins" w:hAnsi="Poppins" w:cs="Poppins"/>
                <w:color w:val="002060"/>
                <w:sz w:val="40"/>
                <w:szCs w:val="40"/>
              </w:rPr>
              <w:t>Chair</w:t>
            </w:r>
          </w:p>
        </w:tc>
        <w:tc>
          <w:tcPr>
            <w:tcW w:w="5387" w:type="dxa"/>
            <w:vAlign w:val="center"/>
          </w:tcPr>
          <w:p w14:paraId="0315DAC2" w14:textId="742EC142" w:rsidR="00A00E0B" w:rsidRPr="00F52057" w:rsidRDefault="00140289" w:rsidP="00073533">
            <w:pPr>
              <w:spacing w:after="120"/>
              <w:ind w:left="146"/>
              <w:rPr>
                <w:rFonts w:ascii="Lucida Handwriting" w:hAnsi="Lucida Handwriting" w:cs="Poppins"/>
                <w:i/>
                <w:iCs/>
                <w:color w:val="002060"/>
                <w:sz w:val="40"/>
                <w:szCs w:val="40"/>
              </w:rPr>
            </w:pPr>
            <w:r>
              <w:rPr>
                <w:rFonts w:ascii="Lucida Handwriting" w:hAnsi="Lucida Handwriting" w:cs="Poppins"/>
                <w:i/>
                <w:iCs/>
                <w:color w:val="002060"/>
                <w:sz w:val="40"/>
                <w:szCs w:val="40"/>
              </w:rPr>
              <w:t>M Rea</w:t>
            </w:r>
          </w:p>
        </w:tc>
      </w:tr>
    </w:tbl>
    <w:p w14:paraId="7A5FBE02" w14:textId="77777777" w:rsidR="00F52057" w:rsidRDefault="00F52057" w:rsidP="00C60D60">
      <w:pPr>
        <w:pStyle w:val="Heading1"/>
        <w:rPr>
          <w:rFonts w:ascii="Poppins" w:hAnsi="Poppins" w:cs="Poppins"/>
          <w:sz w:val="24"/>
          <w:szCs w:val="24"/>
        </w:rPr>
      </w:pPr>
    </w:p>
    <w:p w14:paraId="4BCCA610" w14:textId="4EF07906" w:rsidR="00C60D60" w:rsidRPr="00383678" w:rsidRDefault="00C60D60" w:rsidP="00C60D60">
      <w:pPr>
        <w:pStyle w:val="Heading1"/>
        <w:rPr>
          <w:rFonts w:ascii="Poppins" w:hAnsi="Poppins" w:cs="Poppins"/>
          <w:sz w:val="24"/>
          <w:szCs w:val="24"/>
        </w:rPr>
      </w:pPr>
      <w:r w:rsidRPr="00383678">
        <w:rPr>
          <w:rFonts w:ascii="Poppins" w:hAnsi="Poppins" w:cs="Poppins"/>
          <w:sz w:val="24"/>
          <w:szCs w:val="24"/>
        </w:rPr>
        <w:t>Contents:</w:t>
      </w:r>
    </w:p>
    <w:p w14:paraId="050B9A3E" w14:textId="7E6A5522" w:rsidR="00C60D60" w:rsidRPr="009D4A7C" w:rsidRDefault="009D4A7C" w:rsidP="00C60D60">
      <w:pPr>
        <w:pStyle w:val="TNCBodyText"/>
        <w:rPr>
          <w:rStyle w:val="Hyperlink"/>
          <w:rFonts w:ascii="Poppins" w:hAnsi="Poppins" w:cs="Poppins"/>
          <w:sz w:val="24"/>
          <w:szCs w:val="24"/>
        </w:rPr>
      </w:pPr>
      <w:r>
        <w:rPr>
          <w:rFonts w:ascii="Poppins" w:hAnsi="Poppins" w:cs="Poppins"/>
          <w:sz w:val="24"/>
          <w:szCs w:val="24"/>
        </w:rPr>
        <w:fldChar w:fldCharType="begin"/>
      </w:r>
      <w:r>
        <w:rPr>
          <w:rFonts w:ascii="Poppins" w:hAnsi="Poppins" w:cs="Poppins"/>
          <w:sz w:val="24"/>
          <w:szCs w:val="24"/>
        </w:rPr>
        <w:instrText>HYPERLINK  \l "Statementofintent"</w:instrText>
      </w:r>
      <w:r>
        <w:rPr>
          <w:rFonts w:ascii="Poppins" w:hAnsi="Poppins" w:cs="Poppins"/>
          <w:sz w:val="24"/>
          <w:szCs w:val="24"/>
        </w:rPr>
      </w:r>
      <w:r>
        <w:rPr>
          <w:rFonts w:ascii="Poppins" w:hAnsi="Poppins" w:cs="Poppins"/>
          <w:sz w:val="24"/>
          <w:szCs w:val="24"/>
        </w:rPr>
        <w:fldChar w:fldCharType="separate"/>
      </w:r>
      <w:r w:rsidR="00C60D60" w:rsidRPr="009D4A7C">
        <w:rPr>
          <w:rStyle w:val="Hyperlink"/>
          <w:rFonts w:ascii="Poppins" w:hAnsi="Poppins" w:cs="Poppins"/>
          <w:sz w:val="24"/>
          <w:szCs w:val="24"/>
        </w:rPr>
        <w:t>Statement of intent</w:t>
      </w:r>
    </w:p>
    <w:p w14:paraId="2928FB9D" w14:textId="512B489D" w:rsidR="00C60D60" w:rsidRPr="00383678" w:rsidRDefault="009D4A7C" w:rsidP="00101529">
      <w:pPr>
        <w:pStyle w:val="TNCBodyText"/>
        <w:numPr>
          <w:ilvl w:val="0"/>
          <w:numId w:val="25"/>
        </w:numPr>
        <w:rPr>
          <w:rFonts w:ascii="Poppins" w:hAnsi="Poppins" w:cs="Poppins"/>
          <w:sz w:val="24"/>
          <w:szCs w:val="24"/>
        </w:rPr>
      </w:pPr>
      <w:r>
        <w:rPr>
          <w:rFonts w:ascii="Poppins" w:hAnsi="Poppins" w:cs="Poppins"/>
          <w:sz w:val="24"/>
          <w:szCs w:val="24"/>
        </w:rPr>
        <w:fldChar w:fldCharType="end"/>
      </w:r>
      <w:hyperlink w:anchor="Governancestructure" w:history="1">
        <w:r w:rsidR="002409B7" w:rsidRPr="009D4A7C">
          <w:rPr>
            <w:rStyle w:val="Hyperlink"/>
            <w:rFonts w:ascii="Poppins" w:hAnsi="Poppins" w:cs="Poppins"/>
            <w:sz w:val="24"/>
            <w:szCs w:val="24"/>
          </w:rPr>
          <w:t>Governance Structure</w:t>
        </w:r>
      </w:hyperlink>
    </w:p>
    <w:bookmarkStart w:id="0" w:name="Trustboardandcommittees"/>
    <w:p w14:paraId="24498DA1" w14:textId="66C15103" w:rsidR="00C60D60" w:rsidRPr="009D4A7C" w:rsidRDefault="009D4A7C" w:rsidP="00101529">
      <w:pPr>
        <w:pStyle w:val="TNCBodyText"/>
        <w:numPr>
          <w:ilvl w:val="0"/>
          <w:numId w:val="25"/>
        </w:numPr>
        <w:rPr>
          <w:rStyle w:val="Hyperlink"/>
          <w:rFonts w:ascii="Poppins" w:hAnsi="Poppins" w:cs="Poppins"/>
          <w:sz w:val="24"/>
          <w:szCs w:val="24"/>
        </w:rPr>
      </w:pPr>
      <w:r>
        <w:rPr>
          <w:rFonts w:ascii="Poppins" w:hAnsi="Poppins" w:cs="Poppins"/>
          <w:sz w:val="24"/>
          <w:szCs w:val="24"/>
        </w:rPr>
        <w:fldChar w:fldCharType="begin"/>
      </w:r>
      <w:r>
        <w:rPr>
          <w:rFonts w:ascii="Poppins" w:hAnsi="Poppins" w:cs="Poppins"/>
          <w:sz w:val="24"/>
          <w:szCs w:val="24"/>
        </w:rPr>
        <w:instrText>HYPERLINK  \l "Trustboardandcommittees"</w:instrText>
      </w:r>
      <w:r>
        <w:rPr>
          <w:rFonts w:ascii="Poppins" w:hAnsi="Poppins" w:cs="Poppins"/>
          <w:sz w:val="24"/>
          <w:szCs w:val="24"/>
        </w:rPr>
      </w:r>
      <w:r>
        <w:rPr>
          <w:rFonts w:ascii="Poppins" w:hAnsi="Poppins" w:cs="Poppins"/>
          <w:sz w:val="24"/>
          <w:szCs w:val="24"/>
        </w:rPr>
        <w:fldChar w:fldCharType="separate"/>
      </w:r>
      <w:r w:rsidR="00DD4EA9" w:rsidRPr="009D4A7C">
        <w:rPr>
          <w:rStyle w:val="Hyperlink"/>
          <w:rFonts w:ascii="Poppins" w:hAnsi="Poppins" w:cs="Poppins"/>
          <w:sz w:val="24"/>
          <w:szCs w:val="24"/>
        </w:rPr>
        <w:t>Trust</w:t>
      </w:r>
      <w:r w:rsidR="0083098D" w:rsidRPr="009D4A7C">
        <w:rPr>
          <w:rStyle w:val="Hyperlink"/>
          <w:rFonts w:ascii="Poppins" w:hAnsi="Poppins" w:cs="Poppins"/>
          <w:sz w:val="24"/>
          <w:szCs w:val="24"/>
        </w:rPr>
        <w:t xml:space="preserve"> board and committees</w:t>
      </w:r>
    </w:p>
    <w:bookmarkEnd w:id="0"/>
    <w:p w14:paraId="6EAE7B07" w14:textId="588D4704" w:rsidR="00C60D60" w:rsidRPr="0074113B" w:rsidRDefault="009D4A7C" w:rsidP="00101529">
      <w:pPr>
        <w:pStyle w:val="TNCBodyText"/>
        <w:numPr>
          <w:ilvl w:val="0"/>
          <w:numId w:val="25"/>
        </w:numPr>
        <w:rPr>
          <w:rFonts w:ascii="Poppins" w:hAnsi="Poppins" w:cs="Poppins"/>
          <w:sz w:val="24"/>
          <w:szCs w:val="24"/>
        </w:rPr>
      </w:pPr>
      <w:r>
        <w:rPr>
          <w:rFonts w:ascii="Poppins" w:hAnsi="Poppins" w:cs="Poppins"/>
          <w:sz w:val="24"/>
          <w:szCs w:val="24"/>
        </w:rPr>
        <w:fldChar w:fldCharType="end"/>
      </w:r>
      <w:hyperlink w:anchor="RolesandResponsibilites" w:history="1">
        <w:r w:rsidR="0074113B" w:rsidRPr="009D4A7C">
          <w:rPr>
            <w:rStyle w:val="Hyperlink"/>
            <w:rFonts w:ascii="Poppins" w:hAnsi="Poppins" w:cs="Poppins"/>
            <w:sz w:val="24"/>
            <w:szCs w:val="24"/>
          </w:rPr>
          <w:t>Roles and responsibilities</w:t>
        </w:r>
      </w:hyperlink>
      <w:hyperlink w:anchor="Accounting_officer" w:history="1"/>
      <w:r w:rsidR="00B3495D">
        <w:rPr>
          <w:rFonts w:ascii="Poppins" w:hAnsi="Poppins" w:cs="Poppins"/>
          <w:sz w:val="24"/>
          <w:szCs w:val="24"/>
        </w:rPr>
        <w:t xml:space="preserve"> </w:t>
      </w:r>
    </w:p>
    <w:p w14:paraId="1227373D" w14:textId="3B800148" w:rsidR="00C60D60" w:rsidRDefault="00B3495D" w:rsidP="00101529">
      <w:pPr>
        <w:pStyle w:val="TNCBodyText"/>
        <w:numPr>
          <w:ilvl w:val="0"/>
          <w:numId w:val="25"/>
        </w:numPr>
        <w:rPr>
          <w:rFonts w:ascii="Poppins" w:hAnsi="Poppins" w:cs="Poppins"/>
          <w:sz w:val="24"/>
          <w:szCs w:val="24"/>
        </w:rPr>
      </w:pPr>
      <w:hyperlink w:anchor="Delegation" w:history="1">
        <w:r w:rsidRPr="009D4A7C">
          <w:rPr>
            <w:rStyle w:val="Hyperlink"/>
            <w:rFonts w:ascii="Poppins" w:hAnsi="Poppins" w:cs="Poppins"/>
            <w:sz w:val="24"/>
            <w:szCs w:val="24"/>
          </w:rPr>
          <w:t>Delegation matrix</w:t>
        </w:r>
      </w:hyperlink>
    </w:p>
    <w:p w14:paraId="5DC57D2D" w14:textId="2CC454D4" w:rsidR="00E86C3E" w:rsidRDefault="00E86C3E" w:rsidP="00E86C3E">
      <w:pPr>
        <w:pStyle w:val="TNCBodyText"/>
        <w:ind w:left="720"/>
        <w:rPr>
          <w:rFonts w:ascii="Poppins" w:hAnsi="Poppins" w:cs="Poppins"/>
          <w:sz w:val="24"/>
          <w:szCs w:val="24"/>
        </w:rPr>
      </w:pPr>
      <w:r>
        <w:rPr>
          <w:rFonts w:ascii="Poppins" w:hAnsi="Poppins" w:cs="Poppins"/>
          <w:sz w:val="24"/>
          <w:szCs w:val="24"/>
        </w:rPr>
        <w:t xml:space="preserve">4.1 </w:t>
      </w:r>
      <w:hyperlink w:anchor="Trustgovernance" w:history="1">
        <w:r w:rsidRPr="009D4A7C">
          <w:rPr>
            <w:rStyle w:val="Hyperlink"/>
            <w:rFonts w:ascii="Poppins" w:hAnsi="Poppins" w:cs="Poppins"/>
            <w:sz w:val="24"/>
            <w:szCs w:val="24"/>
          </w:rPr>
          <w:t>Trust governance</w:t>
        </w:r>
      </w:hyperlink>
    </w:p>
    <w:p w14:paraId="056F1DD9" w14:textId="355B85EB" w:rsidR="00E86C3E" w:rsidRDefault="00E86C3E" w:rsidP="00E86C3E">
      <w:pPr>
        <w:pStyle w:val="TNCBodyText"/>
        <w:ind w:left="720"/>
        <w:rPr>
          <w:rFonts w:ascii="Poppins" w:hAnsi="Poppins" w:cs="Poppins"/>
          <w:sz w:val="24"/>
          <w:szCs w:val="24"/>
        </w:rPr>
      </w:pPr>
      <w:r>
        <w:rPr>
          <w:rFonts w:ascii="Poppins" w:hAnsi="Poppins" w:cs="Poppins"/>
          <w:sz w:val="24"/>
          <w:szCs w:val="24"/>
        </w:rPr>
        <w:t>4.2</w:t>
      </w:r>
      <w:hyperlink w:anchor="Strategic" w:history="1">
        <w:r w:rsidRPr="009D4A7C">
          <w:rPr>
            <w:rStyle w:val="Hyperlink"/>
            <w:rFonts w:ascii="Poppins" w:hAnsi="Poppins" w:cs="Poppins"/>
            <w:sz w:val="24"/>
            <w:szCs w:val="24"/>
          </w:rPr>
          <w:t xml:space="preserve"> Strategic</w:t>
        </w:r>
      </w:hyperlink>
    </w:p>
    <w:p w14:paraId="3013F706" w14:textId="75976052" w:rsidR="00E86C3E" w:rsidRDefault="00666503" w:rsidP="00E86C3E">
      <w:pPr>
        <w:pStyle w:val="TNCBodyText"/>
        <w:ind w:left="720"/>
        <w:rPr>
          <w:rFonts w:ascii="Poppins" w:hAnsi="Poppins" w:cs="Poppins"/>
          <w:sz w:val="24"/>
          <w:szCs w:val="24"/>
        </w:rPr>
      </w:pPr>
      <w:r>
        <w:rPr>
          <w:rFonts w:ascii="Poppins" w:hAnsi="Poppins" w:cs="Poppins"/>
          <w:sz w:val="24"/>
          <w:szCs w:val="24"/>
        </w:rPr>
        <w:t>4.3</w:t>
      </w:r>
      <w:hyperlink w:anchor="Finance" w:history="1">
        <w:r w:rsidRPr="009D4A7C">
          <w:rPr>
            <w:rStyle w:val="Hyperlink"/>
            <w:rFonts w:ascii="Poppins" w:hAnsi="Poppins" w:cs="Poppins"/>
            <w:sz w:val="24"/>
            <w:szCs w:val="24"/>
          </w:rPr>
          <w:t xml:space="preserve"> Finance</w:t>
        </w:r>
      </w:hyperlink>
    </w:p>
    <w:p w14:paraId="72EE49B9" w14:textId="7A882046" w:rsidR="00666503" w:rsidRDefault="00666503" w:rsidP="00E86C3E">
      <w:pPr>
        <w:pStyle w:val="TNCBodyText"/>
        <w:ind w:left="720"/>
        <w:rPr>
          <w:rFonts w:ascii="Poppins" w:hAnsi="Poppins" w:cs="Poppins"/>
          <w:sz w:val="24"/>
          <w:szCs w:val="24"/>
        </w:rPr>
      </w:pPr>
      <w:r>
        <w:rPr>
          <w:rFonts w:ascii="Poppins" w:hAnsi="Poppins" w:cs="Poppins"/>
          <w:sz w:val="24"/>
          <w:szCs w:val="24"/>
        </w:rPr>
        <w:t>4.4</w:t>
      </w:r>
      <w:hyperlink w:anchor="Operations" w:history="1">
        <w:r w:rsidRPr="009D4A7C">
          <w:rPr>
            <w:rStyle w:val="Hyperlink"/>
            <w:rFonts w:ascii="Poppins" w:hAnsi="Poppins" w:cs="Poppins"/>
            <w:sz w:val="24"/>
            <w:szCs w:val="24"/>
          </w:rPr>
          <w:t xml:space="preserve"> Operations</w:t>
        </w:r>
      </w:hyperlink>
    </w:p>
    <w:p w14:paraId="652F0A81" w14:textId="0ACEDAC5" w:rsidR="00666503" w:rsidRDefault="00666503" w:rsidP="00E86C3E">
      <w:pPr>
        <w:pStyle w:val="TNCBodyText"/>
        <w:ind w:left="720"/>
        <w:rPr>
          <w:rFonts w:ascii="Poppins" w:hAnsi="Poppins" w:cs="Poppins"/>
          <w:sz w:val="24"/>
          <w:szCs w:val="24"/>
        </w:rPr>
      </w:pPr>
      <w:r>
        <w:rPr>
          <w:rFonts w:ascii="Poppins" w:hAnsi="Poppins" w:cs="Poppins"/>
          <w:sz w:val="24"/>
          <w:szCs w:val="24"/>
        </w:rPr>
        <w:t xml:space="preserve">4.5 </w:t>
      </w:r>
      <w:hyperlink w:anchor="Workforce" w:history="1">
        <w:r w:rsidRPr="009D4A7C">
          <w:rPr>
            <w:rStyle w:val="Hyperlink"/>
            <w:rFonts w:ascii="Poppins" w:hAnsi="Poppins" w:cs="Poppins"/>
            <w:sz w:val="24"/>
            <w:szCs w:val="24"/>
          </w:rPr>
          <w:t>Workforce</w:t>
        </w:r>
      </w:hyperlink>
    </w:p>
    <w:p w14:paraId="5D18748A" w14:textId="685823EA" w:rsidR="00666503" w:rsidRDefault="00666503" w:rsidP="00E86C3E">
      <w:pPr>
        <w:pStyle w:val="TNCBodyText"/>
        <w:ind w:left="720"/>
        <w:rPr>
          <w:rFonts w:ascii="Poppins" w:hAnsi="Poppins" w:cs="Poppins"/>
          <w:sz w:val="24"/>
          <w:szCs w:val="24"/>
        </w:rPr>
      </w:pPr>
      <w:r>
        <w:rPr>
          <w:rFonts w:ascii="Poppins" w:hAnsi="Poppins" w:cs="Poppins"/>
          <w:sz w:val="24"/>
          <w:szCs w:val="24"/>
        </w:rPr>
        <w:t xml:space="preserve">4.6 </w:t>
      </w:r>
      <w:hyperlink w:anchor="Curriculum" w:history="1">
        <w:r w:rsidR="00145C6C" w:rsidRPr="009D4A7C">
          <w:rPr>
            <w:rStyle w:val="Hyperlink"/>
            <w:rFonts w:ascii="Poppins" w:hAnsi="Poppins" w:cs="Poppins"/>
            <w:sz w:val="24"/>
            <w:szCs w:val="24"/>
          </w:rPr>
          <w:t>Curriculum</w:t>
        </w:r>
      </w:hyperlink>
    </w:p>
    <w:p w14:paraId="607F5306" w14:textId="7E75EEDB" w:rsidR="00145C6C" w:rsidRDefault="00145C6C" w:rsidP="00E86C3E">
      <w:pPr>
        <w:pStyle w:val="TNCBodyText"/>
        <w:ind w:left="720"/>
        <w:rPr>
          <w:rFonts w:ascii="Poppins" w:hAnsi="Poppins" w:cs="Poppins"/>
          <w:sz w:val="24"/>
          <w:szCs w:val="24"/>
        </w:rPr>
      </w:pPr>
      <w:r>
        <w:rPr>
          <w:rFonts w:ascii="Poppins" w:hAnsi="Poppins" w:cs="Poppins"/>
          <w:sz w:val="24"/>
          <w:szCs w:val="24"/>
        </w:rPr>
        <w:t xml:space="preserve">4.7 </w:t>
      </w:r>
      <w:hyperlink w:anchor="Pupils" w:history="1">
        <w:r w:rsidRPr="009D4A7C">
          <w:rPr>
            <w:rStyle w:val="Hyperlink"/>
            <w:rFonts w:ascii="Poppins" w:hAnsi="Poppins" w:cs="Poppins"/>
            <w:sz w:val="24"/>
            <w:szCs w:val="24"/>
          </w:rPr>
          <w:t>Pupils and learning support</w:t>
        </w:r>
      </w:hyperlink>
    </w:p>
    <w:p w14:paraId="1E125B57" w14:textId="3994A5E5" w:rsidR="00145C6C" w:rsidRPr="00383678" w:rsidRDefault="00145C6C" w:rsidP="00E86C3E">
      <w:pPr>
        <w:pStyle w:val="TNCBodyText"/>
        <w:ind w:left="720"/>
        <w:rPr>
          <w:rFonts w:ascii="Poppins" w:hAnsi="Poppins" w:cs="Poppins"/>
          <w:sz w:val="24"/>
          <w:szCs w:val="24"/>
        </w:rPr>
      </w:pPr>
      <w:r>
        <w:rPr>
          <w:rFonts w:ascii="Poppins" w:hAnsi="Poppins" w:cs="Poppins"/>
          <w:sz w:val="24"/>
          <w:szCs w:val="24"/>
        </w:rPr>
        <w:t xml:space="preserve">4.8 </w:t>
      </w:r>
      <w:hyperlink w:anchor="Parents" w:history="1">
        <w:r w:rsidRPr="009D4A7C">
          <w:rPr>
            <w:rStyle w:val="Hyperlink"/>
            <w:rFonts w:ascii="Poppins" w:hAnsi="Poppins" w:cs="Poppins"/>
            <w:sz w:val="24"/>
            <w:szCs w:val="24"/>
          </w:rPr>
          <w:t>Parents and community</w:t>
        </w:r>
      </w:hyperlink>
    </w:p>
    <w:p w14:paraId="34C02BCA" w14:textId="171D5767" w:rsidR="000A037C" w:rsidRPr="00B3495D" w:rsidRDefault="000A037C" w:rsidP="00B3495D">
      <w:pPr>
        <w:ind w:left="360"/>
        <w:rPr>
          <w:rFonts w:ascii="Calibri" w:hAnsi="Calibri" w:cs="Calibri"/>
          <w:sz w:val="24"/>
          <w:szCs w:val="24"/>
        </w:rPr>
      </w:pPr>
    </w:p>
    <w:p w14:paraId="703F583E" w14:textId="5A855410" w:rsidR="009A1C99" w:rsidRPr="007E4FBB" w:rsidRDefault="009A1C99" w:rsidP="000A037C">
      <w:pPr>
        <w:rPr>
          <w:rFonts w:ascii="Calibri" w:hAnsi="Calibri" w:cs="Calibri"/>
          <w:sz w:val="24"/>
          <w:szCs w:val="24"/>
        </w:rPr>
      </w:pPr>
      <w:r w:rsidRPr="007E4FBB">
        <w:rPr>
          <w:rFonts w:ascii="Calibri" w:hAnsi="Calibri" w:cs="Calibri"/>
          <w:sz w:val="24"/>
          <w:szCs w:val="24"/>
        </w:rPr>
        <w:br w:type="page"/>
      </w:r>
    </w:p>
    <w:p w14:paraId="2B139BAE" w14:textId="77777777" w:rsidR="00D03481" w:rsidRPr="00E85F20" w:rsidRDefault="00D03481" w:rsidP="00D03481">
      <w:pPr>
        <w:pStyle w:val="Heading1"/>
        <w:rPr>
          <w:rFonts w:ascii="Poppins SemiBold" w:hAnsi="Poppins SemiBold" w:cs="Poppins SemiBold"/>
          <w:color w:val="0070C0"/>
          <w:sz w:val="32"/>
          <w:szCs w:val="32"/>
          <w:u w:val="none"/>
        </w:rPr>
      </w:pPr>
      <w:bookmarkStart w:id="1" w:name="Statementofintent"/>
      <w:r w:rsidRPr="00E85F20">
        <w:rPr>
          <w:rFonts w:ascii="Poppins SemiBold" w:hAnsi="Poppins SemiBold" w:cs="Poppins SemiBold"/>
          <w:color w:val="0070C0"/>
          <w:sz w:val="32"/>
          <w:szCs w:val="32"/>
          <w:u w:val="none"/>
        </w:rPr>
        <w:lastRenderedPageBreak/>
        <w:t>Statement of intent</w:t>
      </w:r>
    </w:p>
    <w:bookmarkEnd w:id="1"/>
    <w:p w14:paraId="337F92B4" w14:textId="44B1BADC" w:rsidR="000F6467" w:rsidRPr="00C43312" w:rsidRDefault="000F6467" w:rsidP="00C43312">
      <w:pPr>
        <w:pStyle w:val="TNCBodyText"/>
        <w:rPr>
          <w:rFonts w:ascii="Poppins" w:hAnsi="Poppins" w:cs="Poppins"/>
          <w:sz w:val="24"/>
          <w:szCs w:val="24"/>
        </w:rPr>
      </w:pPr>
      <w:r w:rsidRPr="00C43312">
        <w:rPr>
          <w:rFonts w:ascii="Poppins" w:hAnsi="Poppins" w:cs="Poppins"/>
          <w:sz w:val="24"/>
          <w:szCs w:val="24"/>
        </w:rPr>
        <w:t xml:space="preserve">The purpose of this Scheme of Delegation is to set out clear lines of accountability and decision-making within </w:t>
      </w:r>
      <w:r w:rsidR="00EA470D" w:rsidRPr="00C43312">
        <w:rPr>
          <w:rFonts w:ascii="Poppins" w:hAnsi="Poppins" w:cs="Poppins"/>
          <w:sz w:val="24"/>
          <w:szCs w:val="24"/>
        </w:rPr>
        <w:t>The Villages Multi-Academy Trust.</w:t>
      </w:r>
      <w:r w:rsidRPr="00C43312">
        <w:rPr>
          <w:rFonts w:ascii="Poppins" w:hAnsi="Poppins" w:cs="Poppins"/>
          <w:sz w:val="24"/>
          <w:szCs w:val="24"/>
        </w:rPr>
        <w:t xml:space="preserve"> It ensures that governance is carried out effectively and transparently, and that roles and responsibilities are clearly understood at all levels.</w:t>
      </w:r>
    </w:p>
    <w:p w14:paraId="1A1733A1" w14:textId="77777777" w:rsidR="00D276A9" w:rsidRPr="00C43312" w:rsidRDefault="00D276A9" w:rsidP="00C43312">
      <w:pPr>
        <w:pStyle w:val="TNCBodyText"/>
        <w:rPr>
          <w:rFonts w:ascii="Poppins" w:hAnsi="Poppins" w:cs="Poppins"/>
          <w:sz w:val="24"/>
          <w:szCs w:val="24"/>
        </w:rPr>
      </w:pPr>
    </w:p>
    <w:p w14:paraId="402BCA46" w14:textId="77777777" w:rsidR="000F6467" w:rsidRPr="00C43312" w:rsidRDefault="000F6467" w:rsidP="00C43312">
      <w:pPr>
        <w:pStyle w:val="TNCBodyText"/>
        <w:rPr>
          <w:rFonts w:ascii="Poppins" w:hAnsi="Poppins" w:cs="Poppins"/>
          <w:sz w:val="24"/>
          <w:szCs w:val="24"/>
        </w:rPr>
      </w:pPr>
      <w:r w:rsidRPr="00C43312">
        <w:rPr>
          <w:rFonts w:ascii="Poppins" w:hAnsi="Poppins" w:cs="Poppins"/>
          <w:sz w:val="24"/>
          <w:szCs w:val="24"/>
        </w:rPr>
        <w:t>This document delegates specific powers and responsibilities from the Board of Trustees to its committees, the executive leadership, and where appropriate, to local governing bodies. It aims to:</w:t>
      </w:r>
    </w:p>
    <w:p w14:paraId="6AFBB2D3" w14:textId="4746F543" w:rsidR="000F6467" w:rsidRPr="00C43312" w:rsidRDefault="000F6467" w:rsidP="00101529">
      <w:pPr>
        <w:pStyle w:val="TNCBodyText"/>
        <w:numPr>
          <w:ilvl w:val="0"/>
          <w:numId w:val="27"/>
        </w:numPr>
        <w:rPr>
          <w:rFonts w:ascii="Poppins" w:hAnsi="Poppins" w:cs="Poppins"/>
          <w:sz w:val="24"/>
          <w:szCs w:val="24"/>
        </w:rPr>
      </w:pPr>
      <w:r w:rsidRPr="00C43312">
        <w:rPr>
          <w:rFonts w:ascii="Poppins" w:hAnsi="Poppins" w:cs="Poppins"/>
          <w:sz w:val="24"/>
          <w:szCs w:val="24"/>
        </w:rPr>
        <w:t>Enable timely and effective decision-making</w:t>
      </w:r>
    </w:p>
    <w:p w14:paraId="550828DC" w14:textId="0A70E63F" w:rsidR="000F6467" w:rsidRPr="00C43312" w:rsidRDefault="000F6467" w:rsidP="00101529">
      <w:pPr>
        <w:pStyle w:val="TNCBodyText"/>
        <w:numPr>
          <w:ilvl w:val="0"/>
          <w:numId w:val="27"/>
        </w:numPr>
        <w:rPr>
          <w:rFonts w:ascii="Poppins" w:hAnsi="Poppins" w:cs="Poppins"/>
          <w:sz w:val="24"/>
          <w:szCs w:val="24"/>
        </w:rPr>
      </w:pPr>
      <w:r w:rsidRPr="00C43312">
        <w:rPr>
          <w:rFonts w:ascii="Poppins" w:hAnsi="Poppins" w:cs="Poppins"/>
          <w:sz w:val="24"/>
          <w:szCs w:val="24"/>
        </w:rPr>
        <w:t>Ensure compliance with statutory and regulatory requirements</w:t>
      </w:r>
    </w:p>
    <w:p w14:paraId="35146274" w14:textId="283DA660" w:rsidR="000F6467" w:rsidRPr="00C43312" w:rsidRDefault="000F6467" w:rsidP="00101529">
      <w:pPr>
        <w:pStyle w:val="TNCBodyText"/>
        <w:numPr>
          <w:ilvl w:val="0"/>
          <w:numId w:val="27"/>
        </w:numPr>
        <w:rPr>
          <w:rFonts w:ascii="Poppins" w:hAnsi="Poppins" w:cs="Poppins"/>
          <w:sz w:val="24"/>
          <w:szCs w:val="24"/>
        </w:rPr>
      </w:pPr>
      <w:r w:rsidRPr="00C43312">
        <w:rPr>
          <w:rFonts w:ascii="Poppins" w:hAnsi="Poppins" w:cs="Poppins"/>
          <w:sz w:val="24"/>
          <w:szCs w:val="24"/>
        </w:rPr>
        <w:t>Support the strategic objectives of the organi</w:t>
      </w:r>
      <w:r w:rsidR="00C43312" w:rsidRPr="00C43312">
        <w:rPr>
          <w:rFonts w:ascii="Poppins" w:hAnsi="Poppins" w:cs="Poppins"/>
          <w:sz w:val="24"/>
          <w:szCs w:val="24"/>
        </w:rPr>
        <w:t>s</w:t>
      </w:r>
      <w:r w:rsidRPr="00C43312">
        <w:rPr>
          <w:rFonts w:ascii="Poppins" w:hAnsi="Poppins" w:cs="Poppins"/>
          <w:sz w:val="24"/>
          <w:szCs w:val="24"/>
        </w:rPr>
        <w:t>ation</w:t>
      </w:r>
    </w:p>
    <w:p w14:paraId="6A11D082" w14:textId="77777777" w:rsidR="000F6467" w:rsidRPr="00C43312" w:rsidRDefault="000F6467" w:rsidP="00101529">
      <w:pPr>
        <w:pStyle w:val="TNCBodyText"/>
        <w:numPr>
          <w:ilvl w:val="0"/>
          <w:numId w:val="27"/>
        </w:numPr>
        <w:rPr>
          <w:rFonts w:ascii="Poppins" w:hAnsi="Poppins" w:cs="Poppins"/>
          <w:sz w:val="24"/>
          <w:szCs w:val="24"/>
        </w:rPr>
      </w:pPr>
      <w:r w:rsidRPr="00C43312">
        <w:rPr>
          <w:rFonts w:ascii="Poppins" w:hAnsi="Poppins" w:cs="Poppins"/>
          <w:sz w:val="24"/>
          <w:szCs w:val="24"/>
        </w:rPr>
        <w:t>Promote clarity, consistency, and accountability across all areas of operation.</w:t>
      </w:r>
    </w:p>
    <w:p w14:paraId="0E11FA7E" w14:textId="383880D9" w:rsidR="00C43312" w:rsidRDefault="002808EF" w:rsidP="00C43312">
      <w:pPr>
        <w:pStyle w:val="TNCBodyText"/>
        <w:rPr>
          <w:rFonts w:ascii="Poppins" w:hAnsi="Poppins" w:cs="Poppins"/>
          <w:sz w:val="24"/>
          <w:szCs w:val="24"/>
        </w:rPr>
      </w:pPr>
      <w:r w:rsidRPr="00125FB2">
        <w:rPr>
          <w:rFonts w:ascii="Poppins" w:hAnsi="Poppins" w:cs="Poppins"/>
          <w:sz w:val="24"/>
          <w:szCs w:val="24"/>
        </w:rPr>
        <w:t xml:space="preserve">This overarching Scheme of Delegation for decision making in the Trust should not be confused with the written Scheme of Delegation of Financial Powers referred to in the </w:t>
      </w:r>
      <w:r w:rsidR="00674472">
        <w:rPr>
          <w:rFonts w:ascii="Poppins" w:hAnsi="Poppins" w:cs="Poppins"/>
          <w:sz w:val="24"/>
          <w:szCs w:val="24"/>
        </w:rPr>
        <w:t>D</w:t>
      </w:r>
      <w:r w:rsidR="009A22F0">
        <w:rPr>
          <w:rFonts w:ascii="Poppins" w:hAnsi="Poppins" w:cs="Poppins"/>
          <w:sz w:val="24"/>
          <w:szCs w:val="24"/>
        </w:rPr>
        <w:t>fE</w:t>
      </w:r>
      <w:r w:rsidRPr="00125FB2">
        <w:rPr>
          <w:rFonts w:ascii="Poppins" w:hAnsi="Poppins" w:cs="Poppins"/>
          <w:sz w:val="24"/>
          <w:szCs w:val="24"/>
        </w:rPr>
        <w:t xml:space="preserve"> Academy Trust Handbook.</w:t>
      </w:r>
    </w:p>
    <w:p w14:paraId="0ED46522" w14:textId="77777777" w:rsidR="00F505D9" w:rsidRDefault="00E452CD" w:rsidP="00F505D9">
      <w:pPr>
        <w:rPr>
          <w:rFonts w:ascii="Poppins" w:hAnsi="Poppins" w:cs="Poppins"/>
          <w:sz w:val="24"/>
          <w:szCs w:val="24"/>
        </w:rPr>
      </w:pPr>
      <w:r w:rsidRPr="0080565E">
        <w:rPr>
          <w:rFonts w:ascii="Poppins" w:hAnsi="Poppins" w:cs="Poppins"/>
          <w:sz w:val="24"/>
          <w:szCs w:val="24"/>
        </w:rPr>
        <w:t xml:space="preserve">The </w:t>
      </w:r>
      <w:r>
        <w:rPr>
          <w:rFonts w:ascii="Poppins" w:hAnsi="Poppins" w:cs="Poppins"/>
          <w:sz w:val="24"/>
          <w:szCs w:val="24"/>
        </w:rPr>
        <w:t>scheme of delegation</w:t>
      </w:r>
      <w:r w:rsidRPr="0080565E">
        <w:rPr>
          <w:rFonts w:ascii="Poppins" w:hAnsi="Poppins" w:cs="Poppins"/>
          <w:sz w:val="24"/>
          <w:szCs w:val="24"/>
        </w:rPr>
        <w:t xml:space="preserve"> must comply with statutory trust documentation including the articles of association and funding agreement. </w:t>
      </w:r>
    </w:p>
    <w:p w14:paraId="635E9F95" w14:textId="77777777" w:rsidR="00F505D9" w:rsidRDefault="00F505D9" w:rsidP="00F505D9">
      <w:pPr>
        <w:rPr>
          <w:rFonts w:ascii="Poppins" w:hAnsi="Poppins" w:cs="Poppins"/>
          <w:sz w:val="24"/>
          <w:szCs w:val="24"/>
        </w:rPr>
      </w:pPr>
    </w:p>
    <w:p w14:paraId="17D23E92" w14:textId="77777777" w:rsidR="00515AA9" w:rsidRDefault="00F505D9" w:rsidP="00515AA9">
      <w:pPr>
        <w:rPr>
          <w:rFonts w:ascii="Poppins" w:hAnsi="Poppins" w:cs="Poppins"/>
          <w:sz w:val="24"/>
          <w:szCs w:val="24"/>
        </w:rPr>
      </w:pPr>
      <w:r>
        <w:rPr>
          <w:rFonts w:ascii="Poppins" w:hAnsi="Poppins" w:cs="Poppins"/>
          <w:sz w:val="24"/>
          <w:szCs w:val="24"/>
        </w:rPr>
        <w:t>The scheme of delegation</w:t>
      </w:r>
      <w:r w:rsidRPr="0080565E">
        <w:rPr>
          <w:rFonts w:ascii="Poppins" w:hAnsi="Poppins" w:cs="Poppins"/>
          <w:sz w:val="24"/>
          <w:szCs w:val="24"/>
        </w:rPr>
        <w:t xml:space="preserve"> </w:t>
      </w:r>
      <w:r w:rsidRPr="006A27A3">
        <w:rPr>
          <w:rFonts w:ascii="Poppins" w:hAnsi="Poppins" w:cs="Poppins"/>
          <w:b/>
          <w:bCs/>
          <w:sz w:val="24"/>
          <w:szCs w:val="24"/>
        </w:rPr>
        <w:t>must</w:t>
      </w:r>
      <w:r w:rsidRPr="0080565E">
        <w:rPr>
          <w:rFonts w:ascii="Poppins" w:hAnsi="Poppins" w:cs="Poppins"/>
          <w:sz w:val="24"/>
          <w:szCs w:val="24"/>
        </w:rPr>
        <w:t xml:space="preserve"> be published on the trust’s website and should also feature on individual academy websites. </w:t>
      </w:r>
    </w:p>
    <w:p w14:paraId="475B81CC" w14:textId="77777777" w:rsidR="00515AA9" w:rsidRDefault="00515AA9" w:rsidP="00515AA9">
      <w:pPr>
        <w:rPr>
          <w:rFonts w:ascii="Poppins" w:hAnsi="Poppins" w:cs="Poppins"/>
          <w:sz w:val="24"/>
          <w:szCs w:val="24"/>
        </w:rPr>
      </w:pPr>
    </w:p>
    <w:p w14:paraId="22DBB2DF" w14:textId="23D8EEDF" w:rsidR="00B117C5" w:rsidRDefault="000F6467" w:rsidP="00B117C5">
      <w:pPr>
        <w:rPr>
          <w:rFonts w:ascii="Poppins" w:hAnsi="Poppins" w:cs="Poppins"/>
          <w:b/>
          <w:bCs/>
          <w:color w:val="0070C0"/>
          <w:sz w:val="32"/>
          <w:szCs w:val="32"/>
        </w:rPr>
        <w:sectPr w:rsidR="00B117C5" w:rsidSect="004940D5">
          <w:headerReference w:type="default" r:id="rId9"/>
          <w:footerReference w:type="default" r:id="rId10"/>
          <w:pgSz w:w="11906" w:h="16838"/>
          <w:pgMar w:top="720" w:right="720" w:bottom="720" w:left="720" w:header="709" w:footer="709" w:gutter="0"/>
          <w:paperSrc w:first="1" w:other="1"/>
          <w:cols w:space="708"/>
          <w:docGrid w:linePitch="360"/>
        </w:sectPr>
      </w:pPr>
      <w:r w:rsidRPr="00C43312">
        <w:rPr>
          <w:rFonts w:ascii="Poppins" w:hAnsi="Poppins" w:cs="Poppins"/>
          <w:sz w:val="24"/>
          <w:szCs w:val="24"/>
        </w:rPr>
        <w:t xml:space="preserve">This Scheme will be reviewed </w:t>
      </w:r>
      <w:r w:rsidRPr="00B84829">
        <w:rPr>
          <w:rFonts w:ascii="Poppins" w:hAnsi="Poppins" w:cs="Poppins"/>
          <w:b/>
          <w:bCs/>
          <w:sz w:val="24"/>
          <w:szCs w:val="24"/>
        </w:rPr>
        <w:t>annually</w:t>
      </w:r>
      <w:r w:rsidRPr="00C43312">
        <w:rPr>
          <w:rFonts w:ascii="Poppins" w:hAnsi="Poppins" w:cs="Poppins"/>
          <w:sz w:val="24"/>
          <w:szCs w:val="24"/>
        </w:rPr>
        <w:t xml:space="preserve">, </w:t>
      </w:r>
      <w:r w:rsidR="00D405D3" w:rsidRPr="0080565E">
        <w:rPr>
          <w:rFonts w:ascii="Poppins" w:hAnsi="Poppins" w:cs="Poppins"/>
          <w:sz w:val="24"/>
          <w:szCs w:val="24"/>
        </w:rPr>
        <w:t>and immediately where there is a change in trust management or organisational structure.</w:t>
      </w:r>
      <w:bookmarkStart w:id="2" w:name="Governancestructure"/>
    </w:p>
    <w:bookmarkEnd w:id="2"/>
    <w:p w14:paraId="1FDCEDDC" w14:textId="77777777" w:rsidR="004E5B0F" w:rsidRPr="00A56537" w:rsidRDefault="004E5B0F" w:rsidP="004E5B0F">
      <w:pPr>
        <w:pStyle w:val="ListParagraph"/>
        <w:numPr>
          <w:ilvl w:val="0"/>
          <w:numId w:val="29"/>
        </w:numPr>
        <w:rPr>
          <w:rFonts w:ascii="Poppins" w:hAnsi="Poppins" w:cs="Poppins"/>
          <w:b/>
          <w:bCs/>
          <w:color w:val="0070C0"/>
          <w:sz w:val="32"/>
          <w:szCs w:val="32"/>
        </w:rPr>
      </w:pPr>
      <w:r w:rsidRPr="00A56537">
        <w:rPr>
          <w:rFonts w:ascii="Poppins" w:hAnsi="Poppins" w:cs="Poppins"/>
          <w:b/>
          <w:bCs/>
          <w:color w:val="0070C0"/>
          <w:sz w:val="32"/>
          <w:szCs w:val="32"/>
        </w:rPr>
        <w:lastRenderedPageBreak/>
        <w:t>Governance Structure</w:t>
      </w:r>
    </w:p>
    <w:p w14:paraId="1487EFD4" w14:textId="77777777" w:rsidR="006331F3" w:rsidRDefault="006331F3" w:rsidP="006331F3">
      <w:pPr>
        <w:rPr>
          <w:rFonts w:ascii="Poppins" w:hAnsi="Poppins" w:cs="Poppins"/>
          <w:b/>
          <w:bCs/>
          <w:sz w:val="24"/>
          <w:szCs w:val="24"/>
        </w:rPr>
      </w:pPr>
      <w:r>
        <w:rPr>
          <w:rFonts w:ascii="Poppins" w:hAnsi="Poppins" w:cs="Poppins"/>
          <w:b/>
          <w:bCs/>
          <w:noProof/>
          <w:sz w:val="24"/>
          <w:szCs w:val="24"/>
        </w:rPr>
        <mc:AlternateContent>
          <mc:Choice Requires="wps">
            <w:drawing>
              <wp:anchor distT="0" distB="0" distL="114300" distR="114300" simplePos="0" relativeHeight="251753472" behindDoc="0" locked="0" layoutInCell="1" allowOverlap="1" wp14:anchorId="7B06355E" wp14:editId="52BA6D65">
                <wp:simplePos x="0" y="0"/>
                <wp:positionH relativeFrom="page">
                  <wp:align>center</wp:align>
                </wp:positionH>
                <wp:positionV relativeFrom="paragraph">
                  <wp:posOffset>205420</wp:posOffset>
                </wp:positionV>
                <wp:extent cx="2880000" cy="929640"/>
                <wp:effectExtent l="0" t="0" r="15875" b="22860"/>
                <wp:wrapNone/>
                <wp:docPr id="2115132204" name="Rectangle: Rounded Corners 2"/>
                <wp:cNvGraphicFramePr/>
                <a:graphic xmlns:a="http://schemas.openxmlformats.org/drawingml/2006/main">
                  <a:graphicData uri="http://schemas.microsoft.com/office/word/2010/wordprocessingShape">
                    <wps:wsp>
                      <wps:cNvSpPr/>
                      <wps:spPr>
                        <a:xfrm>
                          <a:off x="0" y="0"/>
                          <a:ext cx="2880000" cy="929640"/>
                        </a:xfrm>
                        <a:prstGeom prst="roundRect">
                          <a:avLst/>
                        </a:prstGeom>
                        <a:solidFill>
                          <a:schemeClr val="bg1">
                            <a:lumMod val="85000"/>
                          </a:schemeClr>
                        </a:solidFill>
                      </wps:spPr>
                      <wps:style>
                        <a:lnRef idx="2">
                          <a:schemeClr val="accent6"/>
                        </a:lnRef>
                        <a:fillRef idx="1">
                          <a:schemeClr val="lt1"/>
                        </a:fillRef>
                        <a:effectRef idx="0">
                          <a:schemeClr val="accent6"/>
                        </a:effectRef>
                        <a:fontRef idx="minor">
                          <a:schemeClr val="dk1"/>
                        </a:fontRef>
                      </wps:style>
                      <wps:txbx>
                        <w:txbxContent>
                          <w:p w14:paraId="1A61990D" w14:textId="77777777" w:rsidR="006331F3" w:rsidRDefault="006331F3" w:rsidP="006331F3">
                            <w:pPr>
                              <w:jc w:val="center"/>
                              <w:rPr>
                                <w:b/>
                                <w:bCs/>
                                <w:lang w:val="en-US"/>
                              </w:rPr>
                            </w:pPr>
                            <w:r w:rsidRPr="00DA3FF1">
                              <w:rPr>
                                <w:b/>
                                <w:bCs/>
                                <w:lang w:val="en-US"/>
                              </w:rPr>
                              <w:t>Members</w:t>
                            </w:r>
                          </w:p>
                          <w:p w14:paraId="2D393EF2" w14:textId="77777777" w:rsidR="006331F3" w:rsidRPr="00DA3FF1" w:rsidRDefault="006331F3" w:rsidP="006331F3">
                            <w:pPr>
                              <w:jc w:val="center"/>
                              <w:rPr>
                                <w:b/>
                                <w:bCs/>
                                <w:lang w:val="en-US"/>
                              </w:rPr>
                            </w:pPr>
                          </w:p>
                          <w:p w14:paraId="08309EBD" w14:textId="196D7717" w:rsidR="006331F3" w:rsidRDefault="006331F3" w:rsidP="006331F3">
                            <w:pPr>
                              <w:jc w:val="center"/>
                              <w:rPr>
                                <w:lang w:val="en-US"/>
                              </w:rPr>
                            </w:pPr>
                            <w:r>
                              <w:rPr>
                                <w:lang w:val="en-US"/>
                              </w:rPr>
                              <w:t xml:space="preserve">Matthew Bunn, </w:t>
                            </w:r>
                          </w:p>
                          <w:p w14:paraId="4C465D73" w14:textId="77777777" w:rsidR="006331F3" w:rsidRPr="008C72AB" w:rsidRDefault="006331F3" w:rsidP="006331F3">
                            <w:pPr>
                              <w:jc w:val="center"/>
                              <w:rPr>
                                <w:lang w:val="en-US"/>
                              </w:rPr>
                            </w:pPr>
                            <w:r>
                              <w:rPr>
                                <w:lang w:val="en-US"/>
                              </w:rPr>
                              <w:t>Steven Robson, Stephen Salisbury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06355E" id="Rectangle: Rounded Corners 2" o:spid="_x0000_s1026" style="position:absolute;left:0;text-align:left;margin-left:0;margin-top:16.15pt;width:226.75pt;height:73.2pt;z-index:25175347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gWaewIAAFMFAAAOAAAAZHJzL2Uyb0RvYy54bWysVF9rGzEMfx/sOxi/r5eEtktDLyW0dAy6&#10;NrQdfXZ8dmLmszzZyV326Sf7LtfQFQZj9+CTLOmnP5Z0edXWlu0UBgOu5OOTEWfKSaiMW5f8+/Pt&#10;pylnIQpXCQtOlXyvAr+af/xw2fiZmsAGbKWQEYgLs8aXfBOjnxVFkBtVi3ACXjkSasBaRGJxXVQo&#10;GkKvbTEZjc6LBrDyCFKFQLc3nZDPM77WSsYHrYOKzJacYov5xHyu0lnML8VsjcJvjOzDEP8QRS2M&#10;I6cD1I2Igm3R/AFVG4kQQMcTCXUBWhupcg6UzXj0JpunjfAq50LFCX4oU/h/sPJ+9+SXSGVofJgF&#10;IlMWrcY6/Sk+1uZi7YdiqTYySZeT6XREH2eSZBeTi/PTXM3i1dpjiF8U1CwRJUfYuuqRXiQXSuzu&#10;QiS3pH/QSx4DWFPdGmszk7pAXVtkO0Hvt1qPs6nd1t+g6u6mZymGDic3TVLPqEdIxWtumYp7qxK+&#10;dY9KM1OlbDLygNCBCymVi+c9fNZOZprCGwy7kN4Y2jjujXrdZKZyOw6Go797HCyyV3BxMK6NA3wP&#10;oPoxeO70qRZHOScytqu2f+8VVPslMoRuLoKXt4be6k6EuBRIg0DPS8MdH+jQFpqSQ09xtgH89d59&#10;0qf+JClnDQ1WycPPrUDFmf3qqHMvxqfUKSxm5vTs84QYPJasjiVuW18Dvf2Y1oiXmUz60R5IjVC/&#10;0A5YJK8kEk6S75LLiAfmOnYDT1tEqsUiq9H0eRHv3JOXCTwVOLXhc/si0PcNG6nV7+EwhGL2pmU7&#10;3WTpYLGNoE3u51Tirq596Wlyc0P2WyathmM+a73uwvlvAAAA//8DAFBLAwQUAAYACAAAACEAjywm&#10;1N0AAAAHAQAADwAAAGRycy9kb3ducmV2LnhtbEyPQUvDQBSE74L/YXmCN7tp0pqSZlOk2IMIUqt4&#10;3mZfs6HZtyG7TeO/93nS4zDDzDflZnKdGHEIrScF81kCAqn2pqVGwefH7mEFIkRNRneeUME3BthU&#10;tzelLoy/0juOh9gILqFQaAU2xr6QMtQWnQ4z3yOxd/KD05Hl0Egz6CuXu06mSfIonW6JF6zucWux&#10;Ph8uTsHL+WsxvY5t/mxT2rntfP+m7V6p+7vpaQ0i4hT/wvCLz+hQMdPRX8gE0SngI1FBlmYg2F0s&#10;syWII8fyVQ6yKuV//uoHAAD//wMAUEsBAi0AFAAGAAgAAAAhALaDOJL+AAAA4QEAABMAAAAAAAAA&#10;AAAAAAAAAAAAAFtDb250ZW50X1R5cGVzXS54bWxQSwECLQAUAAYACAAAACEAOP0h/9YAAACUAQAA&#10;CwAAAAAAAAAAAAAAAAAvAQAAX3JlbHMvLnJlbHNQSwECLQAUAAYACAAAACEAgroFmnsCAABTBQAA&#10;DgAAAAAAAAAAAAAAAAAuAgAAZHJzL2Uyb0RvYy54bWxQSwECLQAUAAYACAAAACEAjywm1N0AAAAH&#10;AQAADwAAAAAAAAAAAAAAAADVBAAAZHJzL2Rvd25yZXYueG1sUEsFBgAAAAAEAAQA8wAAAN8FAAAA&#10;AA==&#10;" fillcolor="#d8d8d8 [2732]" strokecolor="#495e53 [3209]" strokeweight="2pt">
                <v:textbox>
                  <w:txbxContent>
                    <w:p w14:paraId="1A61990D" w14:textId="77777777" w:rsidR="006331F3" w:rsidRDefault="006331F3" w:rsidP="006331F3">
                      <w:pPr>
                        <w:jc w:val="center"/>
                        <w:rPr>
                          <w:b/>
                          <w:bCs/>
                          <w:lang w:val="en-US"/>
                        </w:rPr>
                      </w:pPr>
                      <w:r w:rsidRPr="00DA3FF1">
                        <w:rPr>
                          <w:b/>
                          <w:bCs/>
                          <w:lang w:val="en-US"/>
                        </w:rPr>
                        <w:t>Members</w:t>
                      </w:r>
                    </w:p>
                    <w:p w14:paraId="2D393EF2" w14:textId="77777777" w:rsidR="006331F3" w:rsidRPr="00DA3FF1" w:rsidRDefault="006331F3" w:rsidP="006331F3">
                      <w:pPr>
                        <w:jc w:val="center"/>
                        <w:rPr>
                          <w:b/>
                          <w:bCs/>
                          <w:lang w:val="en-US"/>
                        </w:rPr>
                      </w:pPr>
                    </w:p>
                    <w:p w14:paraId="08309EBD" w14:textId="196D7717" w:rsidR="006331F3" w:rsidRDefault="006331F3" w:rsidP="006331F3">
                      <w:pPr>
                        <w:jc w:val="center"/>
                        <w:rPr>
                          <w:lang w:val="en-US"/>
                        </w:rPr>
                      </w:pPr>
                      <w:r>
                        <w:rPr>
                          <w:lang w:val="en-US"/>
                        </w:rPr>
                        <w:t xml:space="preserve">Matthew Bunn, </w:t>
                      </w:r>
                    </w:p>
                    <w:p w14:paraId="4C465D73" w14:textId="77777777" w:rsidR="006331F3" w:rsidRPr="008C72AB" w:rsidRDefault="006331F3" w:rsidP="006331F3">
                      <w:pPr>
                        <w:jc w:val="center"/>
                        <w:rPr>
                          <w:lang w:val="en-US"/>
                        </w:rPr>
                      </w:pPr>
                      <w:r>
                        <w:rPr>
                          <w:lang w:val="en-US"/>
                        </w:rPr>
                        <w:t>Steven Robson, Stephen Salisbury</w:t>
                      </w:r>
                    </w:p>
                  </w:txbxContent>
                </v:textbox>
                <w10:wrap anchorx="page"/>
              </v:roundrect>
            </w:pict>
          </mc:Fallback>
        </mc:AlternateContent>
      </w:r>
    </w:p>
    <w:p w14:paraId="3E08524F" w14:textId="77777777" w:rsidR="006331F3" w:rsidRDefault="006331F3" w:rsidP="006331F3">
      <w:pPr>
        <w:rPr>
          <w:rFonts w:ascii="Poppins" w:hAnsi="Poppins" w:cs="Poppins"/>
          <w:b/>
          <w:bCs/>
          <w:sz w:val="24"/>
          <w:szCs w:val="24"/>
        </w:rPr>
      </w:pPr>
    </w:p>
    <w:p w14:paraId="604A86AD" w14:textId="77777777" w:rsidR="006331F3" w:rsidRDefault="006331F3" w:rsidP="006331F3">
      <w:pPr>
        <w:rPr>
          <w:rFonts w:ascii="Poppins" w:hAnsi="Poppins" w:cs="Poppins"/>
          <w:b/>
          <w:bCs/>
          <w:sz w:val="24"/>
          <w:szCs w:val="24"/>
        </w:rPr>
      </w:pPr>
    </w:p>
    <w:p w14:paraId="261D7CDB" w14:textId="77777777" w:rsidR="006331F3" w:rsidRDefault="006331F3" w:rsidP="006331F3">
      <w:pPr>
        <w:rPr>
          <w:rFonts w:ascii="Poppins" w:hAnsi="Poppins" w:cs="Poppins"/>
          <w:b/>
          <w:bCs/>
          <w:sz w:val="24"/>
          <w:szCs w:val="24"/>
        </w:rPr>
      </w:pPr>
    </w:p>
    <w:p w14:paraId="544BA783" w14:textId="0F094E6D" w:rsidR="006331F3" w:rsidRDefault="00F411FA" w:rsidP="006331F3">
      <w:pPr>
        <w:rPr>
          <w:rFonts w:ascii="Poppins" w:hAnsi="Poppins" w:cs="Poppins"/>
          <w:b/>
          <w:bCs/>
          <w:sz w:val="24"/>
          <w:szCs w:val="24"/>
        </w:rPr>
      </w:pPr>
      <w:r w:rsidRPr="0031349C">
        <w:rPr>
          <w:rFonts w:ascii="Poppins" w:hAnsi="Poppins" w:cs="Poppins"/>
          <w:b/>
          <w:bCs/>
          <w:noProof/>
          <w:sz w:val="24"/>
          <w:szCs w:val="24"/>
        </w:rPr>
        <mc:AlternateContent>
          <mc:Choice Requires="wps">
            <w:drawing>
              <wp:anchor distT="0" distB="0" distL="114300" distR="114300" simplePos="0" relativeHeight="251744256" behindDoc="0" locked="0" layoutInCell="1" allowOverlap="1" wp14:anchorId="2E110DA8" wp14:editId="3767A866">
                <wp:simplePos x="0" y="0"/>
                <wp:positionH relativeFrom="margin">
                  <wp:posOffset>4869815</wp:posOffset>
                </wp:positionH>
                <wp:positionV relativeFrom="paragraph">
                  <wp:posOffset>219710</wp:posOffset>
                </wp:positionV>
                <wp:extent cx="1905" cy="361315"/>
                <wp:effectExtent l="0" t="0" r="36195" b="19685"/>
                <wp:wrapNone/>
                <wp:docPr id="1053532912" name="Straight Connector 4"/>
                <wp:cNvGraphicFramePr/>
                <a:graphic xmlns:a="http://schemas.openxmlformats.org/drawingml/2006/main">
                  <a:graphicData uri="http://schemas.microsoft.com/office/word/2010/wordprocessingShape">
                    <wps:wsp>
                      <wps:cNvCnPr/>
                      <wps:spPr>
                        <a:xfrm>
                          <a:off x="0" y="0"/>
                          <a:ext cx="1905" cy="361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1D070D" id="Straight Connector 4" o:spid="_x0000_s1026" style="position:absolute;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83.45pt,17.3pt" to="383.6pt,4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XY1nAEAAJYDAAAOAAAAZHJzL2Uyb0RvYy54bWysU8Fu2zAMvRfYPwi6L7ZbtFiNODm0aC/D&#10;WqztB6gyFQuQRIFSY+fvKymJM6wDhg290JLIR/I90sv1ZA3bAgWNruPNouYMnMReu03HX57vvn7j&#10;LEThemHQQcd3EPh69eVsOfoWznFA0wOxlMSFdvQdH2L0bVUFOYAVYYEeXHIqJCtiutKm6kmMKbs1&#10;1XldX1UjUu8JJYSQXm/3Tr4q+ZUCGR+UChCZ6XjqLRZLxb5mW62Wot2Q8IOWhzbEf3RhhXap6Jzq&#10;VkTB3kh/SGW1JAyo4kKirVApLaFwSGya+jc2T4PwULgkcYKfZQqfl1b+2N64R0oyjD60wT9SZjEp&#10;svmb+mNTEWs3iwVTZDI9Ntf1JWcyOS6umovmMktZnaCeQrwHtCwfOm60y0xEK7bfQ9yHHkMS7lS8&#10;nOLOQA427icopvtcrqDLXsCNIbYVaaJCSnCxOZQu0RmmtDEzsP478BCfoVB25l/AM6JURhdnsNUO&#10;6U/V43RsWe3jjwrseWcJXrHflbEUadLwi7iHRc3b9eu9wE+/0+odAAD//wMAUEsDBBQABgAIAAAA&#10;IQAKR8rX4gAAAAkBAAAPAAAAZHJzL2Rvd25yZXYueG1sTI9BTsMwEEX3SNzBGiQ2iDotjdOGOBUg&#10;VV0AQm16ADcekoh4HMVOmnJ6zAqWo//0/5tsM5mWjdi7xpKE+SwChlRa3VAl4Vhs71fAnFekVWsJ&#10;JVzQwSa/vspUqu2Z9jgefMVCCblUSai971LOXVmjUW5mO6SQfdreKB/OvuK6V+dQblq+iCLBjWoo&#10;LNSqw5cay6/DYCTsts/4Gl+GaqnjXXE3Fm/v3x8rKW9vpqdHYB4n/wfDr35Qhzw4nexA2rFWQiLE&#10;OqASHpYCWAASkSyAnSSs5zHwPOP/P8h/AAAA//8DAFBLAQItABQABgAIAAAAIQC2gziS/gAAAOEB&#10;AAATAAAAAAAAAAAAAAAAAAAAAABbQ29udGVudF9UeXBlc10ueG1sUEsBAi0AFAAGAAgAAAAhADj9&#10;If/WAAAAlAEAAAsAAAAAAAAAAAAAAAAALwEAAF9yZWxzLy5yZWxzUEsBAi0AFAAGAAgAAAAhALmd&#10;djWcAQAAlgMAAA4AAAAAAAAAAAAAAAAALgIAAGRycy9lMm9Eb2MueG1sUEsBAi0AFAAGAAgAAAAh&#10;AApHytfiAAAACQEAAA8AAAAAAAAAAAAAAAAA9gMAAGRycy9kb3ducmV2LnhtbFBLBQYAAAAABAAE&#10;APMAAAAFBQAAAAA=&#10;" strokecolor="#b2a28c [3044]">
                <w10:wrap anchorx="margin"/>
              </v:line>
            </w:pict>
          </mc:Fallback>
        </mc:AlternateContent>
      </w:r>
    </w:p>
    <w:p w14:paraId="75663124" w14:textId="1C4263C2" w:rsidR="006331F3" w:rsidRDefault="00F411FA" w:rsidP="006331F3">
      <w:pPr>
        <w:rPr>
          <w:rFonts w:ascii="Poppins" w:hAnsi="Poppins" w:cs="Poppins"/>
          <w:b/>
          <w:bCs/>
          <w:sz w:val="24"/>
          <w:szCs w:val="24"/>
        </w:rPr>
      </w:pPr>
      <w:r>
        <w:rPr>
          <w:rFonts w:ascii="Poppins" w:hAnsi="Poppins" w:cs="Poppins"/>
          <w:b/>
          <w:bCs/>
          <w:noProof/>
          <w:sz w:val="24"/>
          <w:szCs w:val="24"/>
        </w:rPr>
        <mc:AlternateContent>
          <mc:Choice Requires="wps">
            <w:drawing>
              <wp:anchor distT="0" distB="0" distL="114300" distR="114300" simplePos="0" relativeHeight="251749376" behindDoc="0" locked="0" layoutInCell="1" allowOverlap="1" wp14:anchorId="0D8BF17A" wp14:editId="26209CA5">
                <wp:simplePos x="0" y="0"/>
                <wp:positionH relativeFrom="page">
                  <wp:posOffset>3901440</wp:posOffset>
                </wp:positionH>
                <wp:positionV relativeFrom="paragraph">
                  <wp:posOffset>226060</wp:posOffset>
                </wp:positionV>
                <wp:extent cx="2879725" cy="1226820"/>
                <wp:effectExtent l="0" t="0" r="15875" b="11430"/>
                <wp:wrapNone/>
                <wp:docPr id="1320065552" name="Rectangle: Rounded Corners 2"/>
                <wp:cNvGraphicFramePr/>
                <a:graphic xmlns:a="http://schemas.openxmlformats.org/drawingml/2006/main">
                  <a:graphicData uri="http://schemas.microsoft.com/office/word/2010/wordprocessingShape">
                    <wps:wsp>
                      <wps:cNvSpPr/>
                      <wps:spPr>
                        <a:xfrm>
                          <a:off x="0" y="0"/>
                          <a:ext cx="2879725" cy="1226820"/>
                        </a:xfrm>
                        <a:prstGeom prst="roundRect">
                          <a:avLst/>
                        </a:prstGeom>
                        <a:solidFill>
                          <a:srgbClr val="00B050"/>
                        </a:solidFill>
                      </wps:spPr>
                      <wps:style>
                        <a:lnRef idx="2">
                          <a:schemeClr val="accent6"/>
                        </a:lnRef>
                        <a:fillRef idx="1">
                          <a:schemeClr val="lt1"/>
                        </a:fillRef>
                        <a:effectRef idx="0">
                          <a:schemeClr val="accent6"/>
                        </a:effectRef>
                        <a:fontRef idx="minor">
                          <a:schemeClr val="dk1"/>
                        </a:fontRef>
                      </wps:style>
                      <wps:txbx>
                        <w:txbxContent>
                          <w:p w14:paraId="262938C9" w14:textId="77777777" w:rsidR="006331F3" w:rsidRDefault="006331F3" w:rsidP="006331F3">
                            <w:pPr>
                              <w:jc w:val="center"/>
                              <w:rPr>
                                <w:b/>
                                <w:bCs/>
                                <w:color w:val="F2F2F2" w:themeColor="background1" w:themeShade="F2"/>
                                <w:lang w:val="en-US"/>
                              </w:rPr>
                            </w:pPr>
                            <w:r w:rsidRPr="0020536D">
                              <w:rPr>
                                <w:b/>
                                <w:bCs/>
                                <w:color w:val="F2F2F2" w:themeColor="background1" w:themeShade="F2"/>
                                <w:lang w:val="en-US"/>
                              </w:rPr>
                              <w:t>Board of Trustees</w:t>
                            </w:r>
                          </w:p>
                          <w:p w14:paraId="1674488B" w14:textId="77777777" w:rsidR="006331F3" w:rsidRPr="0020536D" w:rsidRDefault="006331F3" w:rsidP="006331F3">
                            <w:pPr>
                              <w:jc w:val="center"/>
                              <w:rPr>
                                <w:b/>
                                <w:bCs/>
                                <w:color w:val="F2F2F2" w:themeColor="background1" w:themeShade="F2"/>
                                <w:lang w:val="en-US"/>
                              </w:rPr>
                            </w:pPr>
                          </w:p>
                          <w:p w14:paraId="060FC7F4" w14:textId="160BF83C" w:rsidR="006331F3" w:rsidRDefault="0030106E" w:rsidP="006331F3">
                            <w:pPr>
                              <w:jc w:val="center"/>
                              <w:rPr>
                                <w:lang w:val="en-US"/>
                              </w:rPr>
                            </w:pPr>
                            <w:r>
                              <w:rPr>
                                <w:lang w:val="en-US"/>
                              </w:rPr>
                              <w:t xml:space="preserve">Lee Houghton, </w:t>
                            </w:r>
                            <w:r w:rsidR="006331F3">
                              <w:rPr>
                                <w:lang w:val="en-US"/>
                              </w:rPr>
                              <w:t>Marcus Rea (Chair</w:t>
                            </w:r>
                            <w:r w:rsidR="00F411FA">
                              <w:rPr>
                                <w:lang w:val="en-US"/>
                              </w:rPr>
                              <w:t xml:space="preserve"> &amp; Whistleblowing</w:t>
                            </w:r>
                            <w:r w:rsidR="006331F3">
                              <w:rPr>
                                <w:lang w:val="en-US"/>
                              </w:rPr>
                              <w:t xml:space="preserve">), Steven Robson, Stephen Salisbury, </w:t>
                            </w:r>
                          </w:p>
                          <w:p w14:paraId="26768BBF" w14:textId="4C263BF5" w:rsidR="006331F3" w:rsidRPr="008C72AB" w:rsidRDefault="006331F3" w:rsidP="006331F3">
                            <w:pPr>
                              <w:jc w:val="center"/>
                              <w:rPr>
                                <w:lang w:val="en-US"/>
                              </w:rPr>
                            </w:pPr>
                            <w:r>
                              <w:rPr>
                                <w:lang w:val="en-US"/>
                              </w:rPr>
                              <w:t>Sarah Turner</w:t>
                            </w:r>
                            <w:r w:rsidR="00F411FA">
                              <w:rPr>
                                <w:lang w:val="en-US"/>
                              </w:rPr>
                              <w:t xml:space="preserve"> (Safeguarding &amp; SEND)</w:t>
                            </w:r>
                            <w:r>
                              <w:rPr>
                                <w:lang w:val="en-US"/>
                              </w:rPr>
                              <w:t>, Sian Williams (CEO)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8BF17A" id="_x0000_s1027" style="position:absolute;left:0;text-align:left;margin-left:307.2pt;margin-top:17.8pt;width:226.75pt;height:96.6pt;z-index:251749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SGOcAIAADgFAAAOAAAAZHJzL2Uyb0RvYy54bWysVEtv2zAMvg/YfxB0X/1An0GdImvRYUDR&#10;FW2HnhVZSozJokYpsbNfP0pxnKzLadjFpkR+fH7U9U3fGrZW6BuwFS9Ocs6UlVA3dlHx76/3ny45&#10;80HYWhiwquIb5fnN9OOH685NVAlLMLVCRk6sn3Su4ssQ3CTLvFyqVvgTcMqSUgO2ItARF1mNoiPv&#10;rcnKPD/POsDaIUjlPd3ebZV8mvxrrWT4prVXgZmKU24hfTF95/GbTa/FZIHCLRs5pCH+IYtWNJaC&#10;jq7uRBBshc1frtpGInjQ4URCm4HWjVSpBqqmyN9V87IUTqVaqDnejW3y/8+tfFy/uCekNnTOTzyJ&#10;sYpeYxv/lB/rU7M2Y7NUH5iky/Ly4uqiPONMkq4oy/PLMrUz28Md+vBFQcuiUHGEla2faSSpU2L9&#10;4APFJfudXQzpwTT1fWNMOuBifmuQrUUcX/45P9uFODDL9pknKWyMimBjn5VmTR1zTRETqdToT0ip&#10;bDiPFKAcknWEaYo9AotjQBOKATTYRphKZBuB+THgnxFHRIoKNozgtrGAxxzUP8bIW3tK/aDmKIZ+&#10;3lPRNJKYY7yZQ715QoawJb938r6heTwIH54EEttpL2iDwzf6aANdxWGQOFsC/jp2H+2JhKTlrKPt&#10;qbj/uRKoODNfLdHzqjg9jeuWDqdnF0QNhoea+aHGrtpboAkX9FY4mcRoH8xO1AjtGy36LEYllbCS&#10;YldcBtwdbsN2q+mpkGo2S2a0Yk6EB/viZHQe+xyp9tq/CXQDKQPx+RF2myYm72i5tY1IC7NVAN0k&#10;zu77OkyA1jPRaHhK4v4fnpPV/sGb/gYAAP//AwBQSwMEFAAGAAgAAAAhAL90lbLhAAAACwEAAA8A&#10;AABkcnMvZG93bnJldi54bWxMj0FLw0AQhe+C/2EZwZvdNLYxjZkUCVQoerEKvW6yYxLMzobston+&#10;ercnPQ7v471v8u1senGm0XWWEZaLCARxbXXHDcLH++4uBeG8Yq16y4TwTQ62xfVVrjJtJ36j88E3&#10;IpSwyxRC6/2QSenqloxyCzsQh+zTjkb5cI6N1KOaQrnpZRxFiTSq47DQqoHKluqvw8kgTEf3vN/5&#10;eNjXL2X5Ux3TeL15Rby9mZ8eQXia/R8MF/2gDkVwquyJtRM9QrJcrQKKcL9OQFyAKHnYgKgQ4jhN&#10;QRa5/P9D8QsAAP//AwBQSwECLQAUAAYACAAAACEAtoM4kv4AAADhAQAAEwAAAAAAAAAAAAAAAAAA&#10;AAAAW0NvbnRlbnRfVHlwZXNdLnhtbFBLAQItABQABgAIAAAAIQA4/SH/1gAAAJQBAAALAAAAAAAA&#10;AAAAAAAAAC8BAABfcmVscy8ucmVsc1BLAQItABQABgAIAAAAIQDBCSGOcAIAADgFAAAOAAAAAAAA&#10;AAAAAAAAAC4CAABkcnMvZTJvRG9jLnhtbFBLAQItABQABgAIAAAAIQC/dJWy4QAAAAsBAAAPAAAA&#10;AAAAAAAAAAAAAMoEAABkcnMvZG93bnJldi54bWxQSwUGAAAAAAQABADzAAAA2AUAAAAA&#10;" fillcolor="#00b050" strokecolor="#495e53 [3209]" strokeweight="2pt">
                <v:textbox>
                  <w:txbxContent>
                    <w:p w14:paraId="262938C9" w14:textId="77777777" w:rsidR="006331F3" w:rsidRDefault="006331F3" w:rsidP="006331F3">
                      <w:pPr>
                        <w:jc w:val="center"/>
                        <w:rPr>
                          <w:b/>
                          <w:bCs/>
                          <w:color w:val="F2F2F2" w:themeColor="background1" w:themeShade="F2"/>
                          <w:lang w:val="en-US"/>
                        </w:rPr>
                      </w:pPr>
                      <w:r w:rsidRPr="0020536D">
                        <w:rPr>
                          <w:b/>
                          <w:bCs/>
                          <w:color w:val="F2F2F2" w:themeColor="background1" w:themeShade="F2"/>
                          <w:lang w:val="en-US"/>
                        </w:rPr>
                        <w:t>Board of Trustees</w:t>
                      </w:r>
                    </w:p>
                    <w:p w14:paraId="1674488B" w14:textId="77777777" w:rsidR="006331F3" w:rsidRPr="0020536D" w:rsidRDefault="006331F3" w:rsidP="006331F3">
                      <w:pPr>
                        <w:jc w:val="center"/>
                        <w:rPr>
                          <w:b/>
                          <w:bCs/>
                          <w:color w:val="F2F2F2" w:themeColor="background1" w:themeShade="F2"/>
                          <w:lang w:val="en-US"/>
                        </w:rPr>
                      </w:pPr>
                    </w:p>
                    <w:p w14:paraId="060FC7F4" w14:textId="160BF83C" w:rsidR="006331F3" w:rsidRDefault="0030106E" w:rsidP="006331F3">
                      <w:pPr>
                        <w:jc w:val="center"/>
                        <w:rPr>
                          <w:lang w:val="en-US"/>
                        </w:rPr>
                      </w:pPr>
                      <w:r>
                        <w:rPr>
                          <w:lang w:val="en-US"/>
                        </w:rPr>
                        <w:t xml:space="preserve">Lee Houghton, </w:t>
                      </w:r>
                      <w:r w:rsidR="006331F3">
                        <w:rPr>
                          <w:lang w:val="en-US"/>
                        </w:rPr>
                        <w:t>Marcus Rea (Chair</w:t>
                      </w:r>
                      <w:r w:rsidR="00F411FA">
                        <w:rPr>
                          <w:lang w:val="en-US"/>
                        </w:rPr>
                        <w:t xml:space="preserve"> &amp; Whistleblowing</w:t>
                      </w:r>
                      <w:r w:rsidR="006331F3">
                        <w:rPr>
                          <w:lang w:val="en-US"/>
                        </w:rPr>
                        <w:t xml:space="preserve">), Steven Robson, Stephen Salisbury, </w:t>
                      </w:r>
                    </w:p>
                    <w:p w14:paraId="26768BBF" w14:textId="4C263BF5" w:rsidR="006331F3" w:rsidRPr="008C72AB" w:rsidRDefault="006331F3" w:rsidP="006331F3">
                      <w:pPr>
                        <w:jc w:val="center"/>
                        <w:rPr>
                          <w:lang w:val="en-US"/>
                        </w:rPr>
                      </w:pPr>
                      <w:r>
                        <w:rPr>
                          <w:lang w:val="en-US"/>
                        </w:rPr>
                        <w:t>Sarah Turner</w:t>
                      </w:r>
                      <w:r w:rsidR="00F411FA">
                        <w:rPr>
                          <w:lang w:val="en-US"/>
                        </w:rPr>
                        <w:t xml:space="preserve"> (Safeguarding &amp; SEND)</w:t>
                      </w:r>
                      <w:r>
                        <w:rPr>
                          <w:lang w:val="en-US"/>
                        </w:rPr>
                        <w:t>, Sian Williams (CEO)</w:t>
                      </w:r>
                    </w:p>
                  </w:txbxContent>
                </v:textbox>
                <w10:wrap anchorx="page"/>
              </v:roundrect>
            </w:pict>
          </mc:Fallback>
        </mc:AlternateContent>
      </w:r>
    </w:p>
    <w:p w14:paraId="6C782923" w14:textId="5C8CAFD5" w:rsidR="006331F3" w:rsidRDefault="006331F3" w:rsidP="006331F3">
      <w:pPr>
        <w:rPr>
          <w:rFonts w:ascii="Poppins" w:hAnsi="Poppins" w:cs="Poppins"/>
          <w:b/>
          <w:bCs/>
          <w:sz w:val="24"/>
          <w:szCs w:val="24"/>
        </w:rPr>
      </w:pPr>
    </w:p>
    <w:p w14:paraId="58CF15AE" w14:textId="77777777" w:rsidR="006331F3" w:rsidRPr="008106DC" w:rsidRDefault="006331F3" w:rsidP="006331F3">
      <w:pPr>
        <w:rPr>
          <w:rFonts w:ascii="Poppins" w:hAnsi="Poppins" w:cs="Poppins"/>
          <w:b/>
          <w:bCs/>
          <w:sz w:val="24"/>
          <w:szCs w:val="24"/>
        </w:rPr>
      </w:pPr>
    </w:p>
    <w:p w14:paraId="1B7F98B1" w14:textId="77777777" w:rsidR="006331F3" w:rsidRDefault="006331F3" w:rsidP="006331F3">
      <w:pPr>
        <w:rPr>
          <w:rFonts w:ascii="Poppins" w:hAnsi="Poppins" w:cs="Poppins"/>
          <w:color w:val="EE0000"/>
          <w:sz w:val="24"/>
          <w:szCs w:val="24"/>
        </w:rPr>
      </w:pPr>
    </w:p>
    <w:p w14:paraId="09118809" w14:textId="77777777" w:rsidR="006331F3" w:rsidRDefault="006331F3" w:rsidP="006331F3">
      <w:pPr>
        <w:rPr>
          <w:rFonts w:ascii="Poppins" w:hAnsi="Poppins" w:cs="Poppins"/>
          <w:color w:val="EE0000"/>
          <w:sz w:val="24"/>
          <w:szCs w:val="24"/>
        </w:rPr>
      </w:pPr>
    </w:p>
    <w:p w14:paraId="009C6A8F" w14:textId="77777777" w:rsidR="006331F3" w:rsidRDefault="006331F3" w:rsidP="006331F3">
      <w:pPr>
        <w:rPr>
          <w:rFonts w:ascii="Poppins" w:hAnsi="Poppins" w:cs="Poppins"/>
          <w:color w:val="EE0000"/>
          <w:sz w:val="24"/>
          <w:szCs w:val="24"/>
        </w:rPr>
      </w:pPr>
    </w:p>
    <w:p w14:paraId="0BB0A6A7" w14:textId="77777777" w:rsidR="006331F3" w:rsidRPr="008106DC" w:rsidRDefault="006331F3" w:rsidP="006331F3">
      <w:pPr>
        <w:rPr>
          <w:rFonts w:ascii="Poppins" w:hAnsi="Poppins" w:cs="Poppins"/>
          <w:color w:val="EE0000"/>
          <w:sz w:val="24"/>
          <w:szCs w:val="24"/>
        </w:rPr>
      </w:pPr>
      <w:r w:rsidRPr="0031349C">
        <w:rPr>
          <w:rFonts w:ascii="Poppins" w:hAnsi="Poppins" w:cs="Poppins"/>
          <w:b/>
          <w:bCs/>
          <w:noProof/>
          <w:sz w:val="24"/>
          <w:szCs w:val="24"/>
        </w:rPr>
        <mc:AlternateContent>
          <mc:Choice Requires="wps">
            <w:drawing>
              <wp:anchor distT="0" distB="0" distL="114300" distR="114300" simplePos="0" relativeHeight="251745280" behindDoc="0" locked="0" layoutInCell="1" allowOverlap="1" wp14:anchorId="537894E4" wp14:editId="53F4C7B1">
                <wp:simplePos x="0" y="0"/>
                <wp:positionH relativeFrom="margin">
                  <wp:posOffset>4869713</wp:posOffset>
                </wp:positionH>
                <wp:positionV relativeFrom="paragraph">
                  <wp:posOffset>84293</wp:posOffset>
                </wp:positionV>
                <wp:extent cx="7088" cy="1915632"/>
                <wp:effectExtent l="0" t="0" r="31115" b="27940"/>
                <wp:wrapNone/>
                <wp:docPr id="1414175309" name="Straight Connector 4"/>
                <wp:cNvGraphicFramePr/>
                <a:graphic xmlns:a="http://schemas.openxmlformats.org/drawingml/2006/main">
                  <a:graphicData uri="http://schemas.microsoft.com/office/word/2010/wordprocessingShape">
                    <wps:wsp>
                      <wps:cNvCnPr/>
                      <wps:spPr>
                        <a:xfrm>
                          <a:off x="0" y="0"/>
                          <a:ext cx="7088" cy="191563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E41D13" id="Straight Connector 4" o:spid="_x0000_s1026" style="position:absolute;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83.45pt,6.65pt" to="384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14ZngEAAJcDAAAOAAAAZHJzL2Uyb0RvYy54bWysU9tu2zAMfR/QfxD03tjOsF6MOH1o0b0U&#10;XdFtH6DKVCxAN1Bq7Pz9KCVxim5AsWEvtCTykDyH9OpmsoZtAaP2ruPNouYMnPS9dpuO//xxf37F&#10;WUzC9cJ4Bx3fQeQ367NPqzG0sPSDNz0goyQutmPo+JBSaKsqygGsiAsfwJFTebQi0RU3VY9ipOzW&#10;VMu6vqhGj31ALyFGer3bO/m65FcKZPqmVITETMept1QsFvuSbbVeiXaDIgxaHtoQ/9CFFdpR0TnV&#10;nUiCvaL+LZXVEn30Ki2kt5VXSksoHIhNU79j830QAQoXEieGWab4/9LKx+2te0KSYQyxjeEJM4tJ&#10;oc1f6o9NRazdLBZMiUl6vKyvaLaSHM118+Xi8zJrWZ2wAWP6Ct6yfOi40S5TEa3YPsS0Dz2GEO5U&#10;vZzSzkAONu4ZFNM91WsKuiwG3BpkW0EjFVKCS82hdInOMKWNmYH1x8BDfIZCWZq/Ac+IUtm7NIOt&#10;dh7/VD1Nx5bVPv6owJ53luDF97sylyINTb+Ie9jUvF5v7wV++p/WvwAAAP//AwBQSwMEFAAGAAgA&#10;AAAhAKCjdlXhAAAACgEAAA8AAABkcnMvZG93bnJldi54bWxMj9FOg0AQRd9N/IfNmPhi7FIrFJGl&#10;UZOmD2qMxQ/YsiMQ2VnCLpT69Y5P+ji5J3fOzTez7cSEg28dKVguIhBIlTMt1Qo+yu11CsIHTUZ3&#10;jlDBCT1sivOzXGfGHekdp32oBZeQz7SCJoQ+k9JXDVrtF65H4uzTDVYHPodamkEfudx28iaKEml1&#10;S/yh0T0+NVh97UerYLd9xOf4NNa3Jt6VV1P58vr9lip1eTE/3IMIOIc/GH71WR0Kdjq4kYwXnYJ1&#10;ktwxysFqBYKBdZLyuIOC1TKOQBa5/D+h+AEAAP//AwBQSwECLQAUAAYACAAAACEAtoM4kv4AAADh&#10;AQAAEwAAAAAAAAAAAAAAAAAAAAAAW0NvbnRlbnRfVHlwZXNdLnhtbFBLAQItABQABgAIAAAAIQA4&#10;/SH/1gAAAJQBAAALAAAAAAAAAAAAAAAAAC8BAABfcmVscy8ucmVsc1BLAQItABQABgAIAAAAIQAU&#10;z14ZngEAAJcDAAAOAAAAAAAAAAAAAAAAAC4CAABkcnMvZTJvRG9jLnhtbFBLAQItABQABgAIAAAA&#10;IQCgo3ZV4QAAAAoBAAAPAAAAAAAAAAAAAAAAAPgDAABkcnMvZG93bnJldi54bWxQSwUGAAAAAAQA&#10;BADzAAAABgUAAAAA&#10;" strokecolor="#b2a28c [3044]">
                <w10:wrap anchorx="margin"/>
              </v:line>
            </w:pict>
          </mc:Fallback>
        </mc:AlternateContent>
      </w:r>
    </w:p>
    <w:p w14:paraId="12F5F8B6" w14:textId="77777777" w:rsidR="006331F3" w:rsidRDefault="006331F3" w:rsidP="006331F3">
      <w:pPr>
        <w:rPr>
          <w:rFonts w:ascii="Poppins" w:hAnsi="Poppins" w:cs="Poppins"/>
          <w:sz w:val="24"/>
          <w:szCs w:val="24"/>
        </w:rPr>
      </w:pPr>
      <w:r w:rsidRPr="0031349C">
        <w:rPr>
          <w:rFonts w:ascii="Poppins" w:hAnsi="Poppins" w:cs="Poppins"/>
          <w:b/>
          <w:bCs/>
          <w:noProof/>
          <w:sz w:val="24"/>
          <w:szCs w:val="24"/>
        </w:rPr>
        <mc:AlternateContent>
          <mc:Choice Requires="wps">
            <w:drawing>
              <wp:anchor distT="0" distB="0" distL="114300" distR="114300" simplePos="0" relativeHeight="251760640" behindDoc="0" locked="0" layoutInCell="1" allowOverlap="1" wp14:anchorId="709DBB79" wp14:editId="6E2DF98E">
                <wp:simplePos x="0" y="0"/>
                <wp:positionH relativeFrom="margin">
                  <wp:posOffset>6467553</wp:posOffset>
                </wp:positionH>
                <wp:positionV relativeFrom="paragraph">
                  <wp:posOffset>64234</wp:posOffset>
                </wp:positionV>
                <wp:extent cx="2519" cy="174095"/>
                <wp:effectExtent l="0" t="0" r="36195" b="16510"/>
                <wp:wrapNone/>
                <wp:docPr id="326744909" name="Straight Connector 4"/>
                <wp:cNvGraphicFramePr/>
                <a:graphic xmlns:a="http://schemas.openxmlformats.org/drawingml/2006/main">
                  <a:graphicData uri="http://schemas.microsoft.com/office/word/2010/wordprocessingShape">
                    <wps:wsp>
                      <wps:cNvCnPr/>
                      <wps:spPr>
                        <a:xfrm flipV="1">
                          <a:off x="0" y="0"/>
                          <a:ext cx="2519" cy="1740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893FE6" id="Straight Connector 4" o:spid="_x0000_s1026" style="position:absolute;flip:y;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09.25pt,5.05pt" to="509.4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NrpwEAAKADAAAOAAAAZHJzL2Uyb0RvYy54bWysU8Fu3CAQvUfqPyDuXdurpk2s9eaQqL1E&#10;aZSkvRM8rJGAQUDX3r/vgHedqokqteoFYZj35r3HeHM1WcP2EKJG1/FmVXMGTmKv3a7j354+v7/g&#10;LCbhemHQQccPEPnV9t3ZZvQtrHFA00NgROJiO/qODyn5tqqiHMCKuEIPji4VBisSfYZd1QcxErs1&#10;1bquP1Yjht4HlBAjnd7Ml3xb+JUCmb4qFSEx03HSlsoayvqc12q7Ee0uCD9oeZQh/kGFFdpR04Xq&#10;RiTBfgT9ispqGTCiSiuJtkKltITigdw09W9uHgfhoXihcKJfYor/j1be7a/dfaAYRh/b6O9DdjGp&#10;YJky2n+nNy2+SCmbSmyHJTaYEpN0uD5vLjmTdNF8+lBfnudQq5kkk/kQ0xdAy/Km40a77Em0Yn8b&#10;01x6KiHci4yySwcDudi4B1BM99RuFlQmBK5NYHtBbyukBJeaY+tSnWFKG7MA69L2j8BjfYZCmZ6/&#10;AS+I0hldWsBWOwxvdU/TSbKa608JzL5zBM/YH8oDlWhoDEq4x5HNc/brd4G//FjbnwAAAP//AwBQ&#10;SwMEFAAGAAgAAAAhAFloMAvcAAAACwEAAA8AAABkcnMvZG93bnJldi54bWxMj0FPwzAMhe9I/IfI&#10;SNxY2sHYKE0nxNgZbTCJY9aYtpA4VZJt7b/H4wI3P/vp+XvlcnBWHDHEzpOCfJKBQKq96ahR8P62&#10;vlmAiEmT0dYTKhgxwrK6vCh1YfyJNnjcpkZwCMVCK2hT6gspY92i03HieyS+ffrgdGIZGmmCPnG4&#10;s3KaZffS6Y74Q6t7fG6x/t4enIJom5evcTf61dSEcbWOH/ia3yl1fTU8PYJIOKQ/M5zxGR0qZtr7&#10;A5koLOssX8zY+zuBODt48wBir+B2PgNZlfJ/h+oHAAD//wMAUEsBAi0AFAAGAAgAAAAhALaDOJL+&#10;AAAA4QEAABMAAAAAAAAAAAAAAAAAAAAAAFtDb250ZW50X1R5cGVzXS54bWxQSwECLQAUAAYACAAA&#10;ACEAOP0h/9YAAACUAQAACwAAAAAAAAAAAAAAAAAvAQAAX3JlbHMvLnJlbHNQSwECLQAUAAYACAAA&#10;ACEAfubTa6cBAACgAwAADgAAAAAAAAAAAAAAAAAuAgAAZHJzL2Uyb0RvYy54bWxQSwECLQAUAAYA&#10;CAAAACEAWWgwC9wAAAALAQAADwAAAAAAAAAAAAAAAAABBAAAZHJzL2Rvd25yZXYueG1sUEsFBgAA&#10;AAAEAAQA8wAAAAoFAAAAAA==&#10;" strokecolor="#b2a28c [3044]">
                <w10:wrap anchorx="margin"/>
              </v:line>
            </w:pict>
          </mc:Fallback>
        </mc:AlternateContent>
      </w:r>
      <w:r w:rsidRPr="0031349C">
        <w:rPr>
          <w:rFonts w:ascii="Poppins" w:hAnsi="Poppins" w:cs="Poppins"/>
          <w:b/>
          <w:bCs/>
          <w:noProof/>
          <w:sz w:val="24"/>
          <w:szCs w:val="24"/>
        </w:rPr>
        <mc:AlternateContent>
          <mc:Choice Requires="wps">
            <w:drawing>
              <wp:anchor distT="0" distB="0" distL="114300" distR="114300" simplePos="0" relativeHeight="251746304" behindDoc="0" locked="0" layoutInCell="1" allowOverlap="1" wp14:anchorId="74CBAC4D" wp14:editId="449DFF95">
                <wp:simplePos x="0" y="0"/>
                <wp:positionH relativeFrom="margin">
                  <wp:posOffset>933610</wp:posOffset>
                </wp:positionH>
                <wp:positionV relativeFrom="paragraph">
                  <wp:posOffset>60192</wp:posOffset>
                </wp:positionV>
                <wp:extent cx="7760874" cy="17716"/>
                <wp:effectExtent l="0" t="0" r="12065" b="20955"/>
                <wp:wrapNone/>
                <wp:docPr id="890887797" name="Straight Connector 4"/>
                <wp:cNvGraphicFramePr/>
                <a:graphic xmlns:a="http://schemas.openxmlformats.org/drawingml/2006/main">
                  <a:graphicData uri="http://schemas.microsoft.com/office/word/2010/wordprocessingShape">
                    <wps:wsp>
                      <wps:cNvCnPr/>
                      <wps:spPr>
                        <a:xfrm flipH="1">
                          <a:off x="0" y="0"/>
                          <a:ext cx="7760874" cy="1771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D0D9BD" id="Straight Connector 4" o:spid="_x0000_s1026" style="position:absolute;flip:x;z-index:251746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3.5pt,4.75pt" to="684.6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AKDqAEAAKIDAAAOAAAAZHJzL2Uyb0RvYy54bWysU8tu2zAQvBfoPxC815KCwAoEyzkkaHMo&#10;2qCPD2CopUWALywZS/77LilbKdKiQIteCIrcmZ0Zrna3szXsCBi1dz1vNjVn4KQftDv0/Pu39+9u&#10;OItJuEEY76DnJ4j8dv/2zW4KHVz50ZsBkBGJi90Uej6mFLqqinIEK+LGB3B0qTxakegTD9WAYiJ2&#10;a6qrut5Wk8choJcQI53eL5d8X/iVApk+KxUhMdNz0pbKimV9ymu134nugCKMWp5liH9QYYV21HSl&#10;uhdJsGfUv1BZLdFHr9JGelt5pbSE4oHcNPUrN19HEaB4oXBiWGOK/49WfjreuUekGKYQuxgeMbuY&#10;FVqmjA4P9KbFFyllc4nttMYGc2KSDtt2W9+015xJumvattnmWKuFJtMFjOkDeMvypudGu+xKdOL4&#10;Maal9FJCuBchZZdOBnKxcV9AMT1Qw0VSmRG4M8iOgl5XSAkuNefWpTrDlDZmBdal7R+B5/oMhTI/&#10;fwNeEaWzd2kFW+08/q57mi+S1VJ/SWDxnSN48sOpPFGJhgahhHse2jxpP38X+Muvtf8BAAD//wMA&#10;UEsDBBQABgAIAAAAIQCZcegU3QAAAAkBAAAPAAAAZHJzL2Rvd25yZXYueG1sTI/BTsMwEETvSPyD&#10;tUjcqNO0tDTEqRClZ0ShEkc3XpKAvY5st03+nu0Jbjua0eybcj04K04YYudJwXSSgUCqvemoUfDx&#10;vr17ABGTJqOtJ1QwYoR1dX1V6sL4M73haZcawSUUC62gTakvpIx1i07Hie+R2PvywenEMjTSBH3m&#10;cmdlnmUL6XRH/KHVPT63WP/sjk5BtM3L97gf/SY3Ydxs4ye+TudK3d4MT48gEg7pLwwXfEaHipkO&#10;/kgmCst6vuQtScHqHsTFny1WOYgDX/kMZFXK/wuqXwAAAP//AwBQSwECLQAUAAYACAAAACEAtoM4&#10;kv4AAADhAQAAEwAAAAAAAAAAAAAAAAAAAAAAW0NvbnRlbnRfVHlwZXNdLnhtbFBLAQItABQABgAI&#10;AAAAIQA4/SH/1gAAAJQBAAALAAAAAAAAAAAAAAAAAC8BAABfcmVscy8ucmVsc1BLAQItABQABgAI&#10;AAAAIQB2PAKDqAEAAKIDAAAOAAAAAAAAAAAAAAAAAC4CAABkcnMvZTJvRG9jLnhtbFBLAQItABQA&#10;BgAIAAAAIQCZcegU3QAAAAkBAAAPAAAAAAAAAAAAAAAAAAIEAABkcnMvZG93bnJldi54bWxQSwUG&#10;AAAAAAQABADzAAAADAUAAAAA&#10;" strokecolor="#b2a28c [3044]">
                <w10:wrap anchorx="margin"/>
              </v:line>
            </w:pict>
          </mc:Fallback>
        </mc:AlternateContent>
      </w:r>
      <w:r w:rsidRPr="0031349C">
        <w:rPr>
          <w:rFonts w:ascii="Poppins" w:hAnsi="Poppins" w:cs="Poppins"/>
          <w:b/>
          <w:bCs/>
          <w:noProof/>
          <w:sz w:val="24"/>
          <w:szCs w:val="24"/>
        </w:rPr>
        <mc:AlternateContent>
          <mc:Choice Requires="wps">
            <w:drawing>
              <wp:anchor distT="0" distB="0" distL="114300" distR="114300" simplePos="0" relativeHeight="251761664" behindDoc="0" locked="0" layoutInCell="1" allowOverlap="1" wp14:anchorId="7C62C979" wp14:editId="74D818B2">
                <wp:simplePos x="0" y="0"/>
                <wp:positionH relativeFrom="margin">
                  <wp:posOffset>8692691</wp:posOffset>
                </wp:positionH>
                <wp:positionV relativeFrom="paragraph">
                  <wp:posOffset>63756</wp:posOffset>
                </wp:positionV>
                <wp:extent cx="0" cy="186761"/>
                <wp:effectExtent l="0" t="0" r="38100" b="22860"/>
                <wp:wrapNone/>
                <wp:docPr id="1570432891" name="Straight Connector 4"/>
                <wp:cNvGraphicFramePr/>
                <a:graphic xmlns:a="http://schemas.openxmlformats.org/drawingml/2006/main">
                  <a:graphicData uri="http://schemas.microsoft.com/office/word/2010/wordprocessingShape">
                    <wps:wsp>
                      <wps:cNvCnPr/>
                      <wps:spPr>
                        <a:xfrm flipH="1" flipV="1">
                          <a:off x="0" y="0"/>
                          <a:ext cx="0" cy="18676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E2298E" id="Straight Connector 4" o:spid="_x0000_s1026" style="position:absolute;flip:x y;z-index:251761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84.45pt,5pt" to="684.4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1PypAEAAKcDAAAOAAAAZHJzL2Uyb0RvYy54bWysU01P4zAQva/Ef7B8p0k5dFHUlAMIOKBd&#10;tB/cjTNuLPlLY2+T/vsdO21AgJBAXKyxPe/NvOfx+mK0hu0Ao/au5ctFzRk46Tvtti3/++f69Jyz&#10;mITrhPEOWr6HyC82J9/WQ2jgzPfedICMSFxshtDyPqXQVFWUPVgRFz6Ao0vl0YpEW9xWHYqB2K2p&#10;zup6VQ0eu4BeQox0ejVd8k3hVwpk+qlUhMRMy6m3VFYs62Neq81aNFsUodfy0Ib4RBdWaEdFZ6or&#10;kQT7h/oVldUSffQqLaS3lVdKSygaSM2yfqHmdy8CFC1kTgyzTfHraOWP3aW7R7JhCLGJ4R6zilGh&#10;ZcrocEtvykv0kKN8Rz2zsRi4nw2EMTE5HUo6XZ6vvq+W2dtq4sq4gDHdgLcsBy032mVpohG7u5im&#10;1GMK4Z66KVHaG8jJxv0CxXRHtaZuyqDApUG2E/TEQkpw6Vi6ZGeY0sbMwLqUfRd4yM9QKEP0EfCM&#10;KJW9SzPYaufxreppPLaspvyjA5PubMGj7/blnYo1NA3F3MPk5nF7vi/wp/+1+Q8AAP//AwBQSwME&#10;FAAGAAgAAAAhAGLSHgPdAAAACwEAAA8AAABkcnMvZG93bnJldi54bWxMj0FPwzAMhe9I/IfISNxY&#10;CkVjK00nhABxm7aBuGaJaSoap2rStePX44kD3Pzsp+fvlavJt+KAfWwCKbieZSCQTLAN1Qreds9X&#10;CxAxabK6DYQKjhhhVZ2flbqwYaQNHrapFhxCsdAKXEpdIWU0Dr2Os9Ah8e0z9F4nln0tba9HDvet&#10;vMmyufS6If7gdIePDs3XdvAKRunMOhzX308f+evLtHNmuHs3Sl1eTA/3IBJO6c8MJ3xGh4qZ9mEg&#10;G0XLOp8vluzlKeNSJ8fvZq8gX96CrEr5v0P1AwAA//8DAFBLAQItABQABgAIAAAAIQC2gziS/gAA&#10;AOEBAAATAAAAAAAAAAAAAAAAAAAAAABbQ29udGVudF9UeXBlc10ueG1sUEsBAi0AFAAGAAgAAAAh&#10;ADj9If/WAAAAlAEAAAsAAAAAAAAAAAAAAAAALwEAAF9yZWxzLy5yZWxzUEsBAi0AFAAGAAgAAAAh&#10;ALZ7U/KkAQAApwMAAA4AAAAAAAAAAAAAAAAALgIAAGRycy9lMm9Eb2MueG1sUEsBAi0AFAAGAAgA&#10;AAAhAGLSHgPdAAAACwEAAA8AAAAAAAAAAAAAAAAA/gMAAGRycy9kb3ducmV2LnhtbFBLBQYAAAAA&#10;BAAEAPMAAAAIBQAAAAA=&#10;" strokecolor="#b2a28c [3044]">
                <w10:wrap anchorx="margin"/>
              </v:line>
            </w:pict>
          </mc:Fallback>
        </mc:AlternateContent>
      </w:r>
      <w:r w:rsidRPr="0031349C">
        <w:rPr>
          <w:rFonts w:ascii="Poppins" w:hAnsi="Poppins" w:cs="Poppins"/>
          <w:b/>
          <w:bCs/>
          <w:noProof/>
          <w:sz w:val="24"/>
          <w:szCs w:val="24"/>
        </w:rPr>
        <mc:AlternateContent>
          <mc:Choice Requires="wps">
            <w:drawing>
              <wp:anchor distT="0" distB="0" distL="114300" distR="114300" simplePos="0" relativeHeight="251759616" behindDoc="0" locked="0" layoutInCell="1" allowOverlap="1" wp14:anchorId="21385AAE" wp14:editId="09FB7BFD">
                <wp:simplePos x="0" y="0"/>
                <wp:positionH relativeFrom="margin">
                  <wp:posOffset>3486150</wp:posOffset>
                </wp:positionH>
                <wp:positionV relativeFrom="paragraph">
                  <wp:posOffset>75565</wp:posOffset>
                </wp:positionV>
                <wp:extent cx="1772" cy="172513"/>
                <wp:effectExtent l="0" t="0" r="36830" b="18415"/>
                <wp:wrapNone/>
                <wp:docPr id="2145540744" name="Straight Connector 4"/>
                <wp:cNvGraphicFramePr/>
                <a:graphic xmlns:a="http://schemas.openxmlformats.org/drawingml/2006/main">
                  <a:graphicData uri="http://schemas.microsoft.com/office/word/2010/wordprocessingShape">
                    <wps:wsp>
                      <wps:cNvCnPr/>
                      <wps:spPr>
                        <a:xfrm flipH="1" flipV="1">
                          <a:off x="0" y="0"/>
                          <a:ext cx="1772" cy="17251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A1D25B" id="Straight Connector 4" o:spid="_x0000_s1026" style="position:absolute;flip:x y;z-index:251759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74.5pt,5.95pt" to="274.6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6JVqQEAAKoDAAAOAAAAZHJzL2Uyb0RvYy54bWysU8Fu1DAQvVfiHyzf2SSL6FbRZntoBRyq&#10;UrXA3XXGG0u2xxqbTfbvsZ3dFEElBOJiTTzz3sx7nmyvJ2vYAShodB1vVjVn4CT22u07/vXLh7dX&#10;nIUoXC8MOuj4EQK/3r252I6+hTUOaHoglkhcaEff8SFG31ZVkANYEVbowaWkQrIipk/aVz2JMbFb&#10;U63r+rIakXpPKCGEdHs7J/mu8CsFMn5WKkBkpuNptlhOKudzPqvdVrR7En7Q8jSG+IcprNAuNV2o&#10;bkUU7Dvp36isloQBVVxJtBUqpSUUDUlNU/+i5mkQHoqWZE7wi03h/9HK+8ONe6Bkw+hDG/wDZRWT&#10;IsuU0f5TelNeom85yrk0M5uKgcfFQJgik+my2WzWnMmUaDbr9827bG8102WopxA/AlqWg44b7bI6&#10;0YrDXYhz6bkk4V4GKlE8GsjFxj2CYrrP7Qq67ArcGGIHkV5ZSAkuNqfWpTrDlDZmAdZ/Bp7qMxTK&#10;Hv0NeEGUzujiArbaIb3WPU7nkdVcf3Zg1p0teMb+WJ6qWJMWoph7Wt68cT9/F/jLL7b7AQAA//8D&#10;AFBLAwQUAAYACAAAACEAlEUrP94AAAAJAQAADwAAAGRycy9kb3ducmV2LnhtbEyPzU7DMBCE70i8&#10;g7VI3KgTwk8T4lQIAeJW0VJxdZ0ljojXUew0KU/P9gTHnRnNflOuZteJAw6h9aQgXSQgkIyvW2oU&#10;fGxfrpYgQtRU684TKjhigFV1flbqovYTveNhExvBJRQKrcDG2BdSBmPR6bDwPRJ7X35wOvI5NLIe&#10;9MTlrpPXSXInnW6JP1jd45NF870ZnYJJWrP2x/XP82f29jpvrRnvd0apy4v58QFExDn+heGEz+hQ&#10;MdPej1QH0Sm4vcl5S2QjzUFwgIUMxF5Blqcgq1L+X1D9AgAA//8DAFBLAQItABQABgAIAAAAIQC2&#10;gziS/gAAAOEBAAATAAAAAAAAAAAAAAAAAAAAAABbQ29udGVudF9UeXBlc10ueG1sUEsBAi0AFAAG&#10;AAgAAAAhADj9If/WAAAAlAEAAAsAAAAAAAAAAAAAAAAALwEAAF9yZWxzLy5yZWxzUEsBAi0AFAAG&#10;AAgAAAAhACRbolWpAQAAqgMAAA4AAAAAAAAAAAAAAAAALgIAAGRycy9lMm9Eb2MueG1sUEsBAi0A&#10;FAAGAAgAAAAhAJRFKz/eAAAACQEAAA8AAAAAAAAAAAAAAAAAAwQAAGRycy9kb3ducmV2LnhtbFBL&#10;BQYAAAAABAAEAPMAAAAOBQAAAAA=&#10;" strokecolor="#b2a28c [3044]">
                <w10:wrap anchorx="margin"/>
              </v:line>
            </w:pict>
          </mc:Fallback>
        </mc:AlternateContent>
      </w:r>
      <w:r w:rsidRPr="0031349C">
        <w:rPr>
          <w:rFonts w:ascii="Poppins" w:hAnsi="Poppins" w:cs="Poppins"/>
          <w:b/>
          <w:bCs/>
          <w:noProof/>
          <w:sz w:val="24"/>
          <w:szCs w:val="24"/>
        </w:rPr>
        <mc:AlternateContent>
          <mc:Choice Requires="wps">
            <w:drawing>
              <wp:anchor distT="0" distB="0" distL="114300" distR="114300" simplePos="0" relativeHeight="251747328" behindDoc="0" locked="0" layoutInCell="1" allowOverlap="1" wp14:anchorId="0FD043EC" wp14:editId="43CA7240">
                <wp:simplePos x="0" y="0"/>
                <wp:positionH relativeFrom="margin">
                  <wp:posOffset>937098</wp:posOffset>
                </wp:positionH>
                <wp:positionV relativeFrom="paragraph">
                  <wp:posOffset>74579</wp:posOffset>
                </wp:positionV>
                <wp:extent cx="2162" cy="169396"/>
                <wp:effectExtent l="0" t="0" r="36195" b="21590"/>
                <wp:wrapNone/>
                <wp:docPr id="1719962142" name="Straight Connector 4"/>
                <wp:cNvGraphicFramePr/>
                <a:graphic xmlns:a="http://schemas.openxmlformats.org/drawingml/2006/main">
                  <a:graphicData uri="http://schemas.microsoft.com/office/word/2010/wordprocessingShape">
                    <wps:wsp>
                      <wps:cNvCnPr/>
                      <wps:spPr>
                        <a:xfrm flipH="1" flipV="1">
                          <a:off x="0" y="0"/>
                          <a:ext cx="2162" cy="16939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0D7C57" id="Straight Connector 4" o:spid="_x0000_s1026" style="position:absolute;flip:x y;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3.8pt,5.85pt" to="73.9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vzmqwEAAKoDAAAOAAAAZHJzL2Uyb0RvYy54bWysU01v2zAMvRfYfxB0X2xnQLAacXpose1Q&#10;tEXb7a7KVCxAX6C02Pn3o+TEHbZiwIZdBFrke3x8ordXkzXsABi1dx1vVjVn4KTvtdt3/Ovzp/cf&#10;OYtJuF4Y76DjR4j8avfuYjuGFtZ+8KYHZETiYjuGjg8phbaqohzAirjyARwllUcrEn3ivupRjMRu&#10;TbWu6001euwDegkx0u3NnOS7wq8UyHSvVITETMdJWyonlvMln9VuK9o9ijBoeZIh/kGFFdpR04Xq&#10;RiTBvqP+jcpqiT56lVbS28orpSWUGWiapv5lmqdBBCizkDkxLDbF/0cr7w7X7gHJhjHENoYHzFNM&#10;Ci1TRocv9Ka8RN9ylHOkmU3FwONiIEyJSbpcN5s1Z5ISzebyw+Um21vNdBkaMKbP4C3LQceNdnk6&#10;0YrDbUxz6bmEcK+CSpSOBnKxcY+gmO6p3Syo7ApcG2QHQa8spASXmlPrUp1hShuzAOvS9o/AU32G&#10;QtmjvwEviNLZu7SArXYe3+qeprNkNdefHZjnzha8+P5YnqpYQwtRzD0tb964n78L/PUX2/0AAAD/&#10;/wMAUEsDBBQABgAIAAAAIQAgKbna3gAAAAkBAAAPAAAAZHJzL2Rvd25yZXYueG1sTI/BTsMwDIbv&#10;SLxDZCRuLB2r1lGaTggB4jaxgbhmqWkqGqdq0rXj6eedxs2//On352I9uVYcsA+NJwXzWQICyfiq&#10;oVrB5+71bgUiRE2Vbj2hgiMGWJfXV4XOKz/SBx62sRZcQiHXCmyMXS5lMBadDjPfIfHux/dOR459&#10;Latej1zuWnmfJEvpdEN8weoOny2a3+3gFIzSmo0/bv5evhfvb9POmiH7Mkrd3kxPjyAiTvECw1mf&#10;1aFkp70fqAqi5ZxmS0Z5mGcgzkCaPYDYK1isUpBlIf9/UJ4AAAD//wMAUEsBAi0AFAAGAAgAAAAh&#10;ALaDOJL+AAAA4QEAABMAAAAAAAAAAAAAAAAAAAAAAFtDb250ZW50X1R5cGVzXS54bWxQSwECLQAU&#10;AAYACAAAACEAOP0h/9YAAACUAQAACwAAAAAAAAAAAAAAAAAvAQAAX3JlbHMvLnJlbHNQSwECLQAU&#10;AAYACAAAACEAfOL85qsBAACqAwAADgAAAAAAAAAAAAAAAAAuAgAAZHJzL2Uyb0RvYy54bWxQSwEC&#10;LQAUAAYACAAAACEAICm52t4AAAAJAQAADwAAAAAAAAAAAAAAAAAFBAAAZHJzL2Rvd25yZXYueG1s&#10;UEsFBgAAAAAEAAQA8wAAABAFAAAAAA==&#10;" strokecolor="#b2a28c [3044]">
                <w10:wrap anchorx="margin"/>
              </v:line>
            </w:pict>
          </mc:Fallback>
        </mc:AlternateContent>
      </w:r>
      <w:r w:rsidRPr="0031349C">
        <w:rPr>
          <w:rFonts w:ascii="Poppins" w:hAnsi="Poppins" w:cs="Poppins"/>
          <w:b/>
          <w:bCs/>
          <w:noProof/>
          <w:sz w:val="24"/>
          <w:szCs w:val="24"/>
        </w:rPr>
        <mc:AlternateContent>
          <mc:Choice Requires="wps">
            <w:drawing>
              <wp:anchor distT="0" distB="0" distL="114300" distR="114300" simplePos="0" relativeHeight="251757568" behindDoc="0" locked="0" layoutInCell="1" allowOverlap="1" wp14:anchorId="488DDFF6" wp14:editId="05D5AAA0">
                <wp:simplePos x="0" y="0"/>
                <wp:positionH relativeFrom="margin">
                  <wp:posOffset>2208028</wp:posOffset>
                </wp:positionH>
                <wp:positionV relativeFrom="paragraph">
                  <wp:posOffset>71888</wp:posOffset>
                </wp:positionV>
                <wp:extent cx="10632" cy="1698965"/>
                <wp:effectExtent l="0" t="0" r="27940" b="15875"/>
                <wp:wrapNone/>
                <wp:docPr id="813475508" name="Straight Connector 4"/>
                <wp:cNvGraphicFramePr/>
                <a:graphic xmlns:a="http://schemas.openxmlformats.org/drawingml/2006/main">
                  <a:graphicData uri="http://schemas.microsoft.com/office/word/2010/wordprocessingShape">
                    <wps:wsp>
                      <wps:cNvCnPr/>
                      <wps:spPr>
                        <a:xfrm flipV="1">
                          <a:off x="0" y="0"/>
                          <a:ext cx="10632" cy="16989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BB1DAA" id="Straight Connector 4" o:spid="_x0000_s1026" style="position:absolute;flip:y;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3.85pt,5.65pt" to="174.7pt,13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QzJpgEAAKIDAAAOAAAAZHJzL2Uyb0RvYy54bWysU8Fu3CAQvVfKPyDuXdtbdZVY680hUXup&#10;2qhtcid4WCMBg4CuvX/fAe86VVKpapQLAmbem3mPYXs9WcMOEKJG1/FmVXMGTmKv3b7j9z8/vb/k&#10;LCbhemHQQcePEPn17uLddvQtrHFA00NgROJiO/qODyn5tqqiHMCKuEIPjoIKgxWJjmFf9UGMxG5N&#10;ta7rTTVi6H1ACTHS7e0c5LvCrxTI9E2pCImZjlNvqayhrI95rXZb0e6D8IOWpzbEK7qwQjsqulDd&#10;iiTYr6BfUFktA0ZUaSXRVqiUllA0kJqmfqbmxyA8FC1kTvSLTfHtaOXXw427C2TD6GMb/V3IKiYV&#10;LFNG+wd606KLOmVTse242AZTYpIum3rzYc2ZpEizubq82nzMtlYzTabzIabPgJblTceNdlmVaMXh&#10;S0xz6jmFcE+NlF06GsjJxn0HxXSfCxZ0mRG4MYEdBL2ukBJcak6lS3aGKW3MAqz/DTzlZyiU+fkf&#10;8IIoldGlBWy1w/C36mk6t6zm/LMDs+5swSP2x/JExRoahGLuaWjzpP15LvCnr7X7DQAA//8DAFBL&#10;AwQUAAYACAAAACEAtqV12t4AAAAKAQAADwAAAGRycy9kb3ducmV2LnhtbEyPy07DMBBF90j8gzVI&#10;7KjzEmnTOBWidI0oILF042kSsMeR7bbJ32NWdDm6R/eeqTeT0eyMzg+WBKSLBBhSa9VAnYCP993D&#10;EpgPkpTUllDAjB42ze1NLStlL/SG533oWCwhX0kBfQhjxblvezTSL+yIFLOjdUaGeLqOKycvsdxo&#10;niXJIzdyoLjQyxGfe2x/9icjwOvu5Xv+nO02U27e7vwXvqaFEPd309MaWMAp/MPwpx/VoYlOB3si&#10;5ZkWkBdlGdEYpDmwCOTFqgB2EJCVyxXwpubXLzS/AAAA//8DAFBLAQItABQABgAIAAAAIQC2gziS&#10;/gAAAOEBAAATAAAAAAAAAAAAAAAAAAAAAABbQ29udGVudF9UeXBlc10ueG1sUEsBAi0AFAAGAAgA&#10;AAAhADj9If/WAAAAlAEAAAsAAAAAAAAAAAAAAAAALwEAAF9yZWxzLy5yZWxzUEsBAi0AFAAGAAgA&#10;AAAhAKF5DMmmAQAAogMAAA4AAAAAAAAAAAAAAAAALgIAAGRycy9lMm9Eb2MueG1sUEsBAi0AFAAG&#10;AAgAAAAhALalddreAAAACgEAAA8AAAAAAAAAAAAAAAAAAAQAAGRycy9kb3ducmV2LnhtbFBLBQYA&#10;AAAABAAEAPMAAAALBQAAAAA=&#10;" strokecolor="#b2a28c [3044]">
                <w10:wrap anchorx="margin"/>
              </v:line>
            </w:pict>
          </mc:Fallback>
        </mc:AlternateContent>
      </w:r>
    </w:p>
    <w:p w14:paraId="01532B43" w14:textId="77777777" w:rsidR="006331F3" w:rsidRDefault="006331F3" w:rsidP="006331F3">
      <w:pPr>
        <w:rPr>
          <w:rFonts w:ascii="Poppins" w:hAnsi="Poppins" w:cs="Poppins"/>
          <w:sz w:val="24"/>
          <w:szCs w:val="24"/>
        </w:rPr>
      </w:pPr>
      <w:r>
        <w:rPr>
          <w:rFonts w:ascii="Poppins" w:hAnsi="Poppins" w:cs="Poppins"/>
          <w:b/>
          <w:bCs/>
          <w:noProof/>
          <w:sz w:val="24"/>
          <w:szCs w:val="24"/>
        </w:rPr>
        <mc:AlternateContent>
          <mc:Choice Requires="wps">
            <w:drawing>
              <wp:anchor distT="0" distB="0" distL="114300" distR="114300" simplePos="0" relativeHeight="251755520" behindDoc="0" locked="0" layoutInCell="1" allowOverlap="1" wp14:anchorId="70FF6FD3" wp14:editId="1271D83B">
                <wp:simplePos x="0" y="0"/>
                <wp:positionH relativeFrom="margin">
                  <wp:align>right</wp:align>
                </wp:positionH>
                <wp:positionV relativeFrom="paragraph">
                  <wp:posOffset>6350</wp:posOffset>
                </wp:positionV>
                <wp:extent cx="2160000" cy="1080000"/>
                <wp:effectExtent l="0" t="0" r="12065" b="25400"/>
                <wp:wrapNone/>
                <wp:docPr id="1444170970" name="Rectangle: Rounded Corners 2"/>
                <wp:cNvGraphicFramePr/>
                <a:graphic xmlns:a="http://schemas.openxmlformats.org/drawingml/2006/main">
                  <a:graphicData uri="http://schemas.microsoft.com/office/word/2010/wordprocessingShape">
                    <wps:wsp>
                      <wps:cNvSpPr/>
                      <wps:spPr>
                        <a:xfrm>
                          <a:off x="0" y="0"/>
                          <a:ext cx="2160000" cy="1080000"/>
                        </a:xfrm>
                        <a:prstGeom prst="roundRect">
                          <a:avLst/>
                        </a:prstGeom>
                        <a:solidFill>
                          <a:srgbClr val="009EDE"/>
                        </a:solidFill>
                      </wps:spPr>
                      <wps:style>
                        <a:lnRef idx="2">
                          <a:schemeClr val="accent6"/>
                        </a:lnRef>
                        <a:fillRef idx="1">
                          <a:schemeClr val="lt1"/>
                        </a:fillRef>
                        <a:effectRef idx="0">
                          <a:schemeClr val="accent6"/>
                        </a:effectRef>
                        <a:fontRef idx="minor">
                          <a:schemeClr val="dk1"/>
                        </a:fontRef>
                      </wps:style>
                      <wps:txbx>
                        <w:txbxContent>
                          <w:p w14:paraId="0B95745A" w14:textId="77777777" w:rsidR="006331F3" w:rsidRDefault="006331F3" w:rsidP="006331F3">
                            <w:pPr>
                              <w:shd w:val="clear" w:color="auto" w:fill="009EDE"/>
                              <w:jc w:val="center"/>
                              <w:rPr>
                                <w:b/>
                                <w:bCs/>
                                <w:color w:val="F2F2F2" w:themeColor="background1" w:themeShade="F2"/>
                                <w:lang w:val="en-US"/>
                              </w:rPr>
                            </w:pPr>
                            <w:r>
                              <w:rPr>
                                <w:b/>
                                <w:bCs/>
                                <w:color w:val="F2F2F2" w:themeColor="background1" w:themeShade="F2"/>
                                <w:lang w:val="en-US"/>
                              </w:rPr>
                              <w:t xml:space="preserve">Academy </w:t>
                            </w:r>
                            <w:r w:rsidRPr="0020536D">
                              <w:rPr>
                                <w:b/>
                                <w:bCs/>
                                <w:color w:val="F2F2F2" w:themeColor="background1" w:themeShade="F2"/>
                                <w:lang w:val="en-US"/>
                              </w:rPr>
                              <w:t>Committee</w:t>
                            </w:r>
                            <w:r>
                              <w:rPr>
                                <w:b/>
                                <w:bCs/>
                                <w:color w:val="F2F2F2" w:themeColor="background1" w:themeShade="F2"/>
                                <w:lang w:val="en-US"/>
                              </w:rPr>
                              <w:t xml:space="preserve"> (LGBs)</w:t>
                            </w:r>
                          </w:p>
                          <w:p w14:paraId="7F9D5E0F" w14:textId="77777777" w:rsidR="006331F3" w:rsidRPr="0020536D" w:rsidRDefault="006331F3" w:rsidP="006331F3">
                            <w:pPr>
                              <w:shd w:val="clear" w:color="auto" w:fill="009EDE"/>
                              <w:jc w:val="center"/>
                              <w:rPr>
                                <w:b/>
                                <w:bCs/>
                                <w:color w:val="F2F2F2" w:themeColor="background1" w:themeShade="F2"/>
                                <w:lang w:val="en-US"/>
                              </w:rPr>
                            </w:pPr>
                          </w:p>
                          <w:p w14:paraId="532E5C96" w14:textId="77777777" w:rsidR="006331F3" w:rsidRDefault="006331F3" w:rsidP="006331F3">
                            <w:pPr>
                              <w:jc w:val="center"/>
                              <w:rPr>
                                <w:lang w:val="en-US"/>
                              </w:rPr>
                            </w:pPr>
                            <w:r>
                              <w:rPr>
                                <w:lang w:val="en-US"/>
                              </w:rPr>
                              <w:t>Lee Houghton (LGPS Chair)</w:t>
                            </w:r>
                          </w:p>
                          <w:p w14:paraId="34A2B924" w14:textId="77777777" w:rsidR="006331F3" w:rsidRPr="008C72AB" w:rsidRDefault="006331F3" w:rsidP="006331F3">
                            <w:pPr>
                              <w:jc w:val="center"/>
                              <w:rPr>
                                <w:lang w:val="en-US"/>
                              </w:rPr>
                            </w:pPr>
                            <w:r>
                              <w:rPr>
                                <w:lang w:val="en-US"/>
                              </w:rPr>
                              <w:t>Richard Harding (NWPS Chair)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FF6FD3" id="_x0000_s1028" style="position:absolute;left:0;text-align:left;margin-left:118.9pt;margin-top:.5pt;width:170.1pt;height:85.05pt;z-index:2517555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EsIbwIAADgFAAAOAAAAZHJzL2Uyb0RvYy54bWysVE1v2zAMvQ/YfxB0X20HXdcGdYqgH8OA&#10;og3aDj0rspQYk0WNUmJnv36U7LhZl9OwHBTS5CNF8lGXV11j2Fahr8GWvDjJOVNWQlXbVcm/v9x9&#10;OufMB2ErYcCqku+U51ezjx8uWzdVE1iDqRQyCmL9tHUlX4fgplnm5Vo1wp+AU5aMGrARgVRcZRWK&#10;lqI3Jpvk+VnWAlYOQSrv6etNb+SzFF9rJcOj1l4FZkpOdwvpxHQu45nNLsV0hcKtazlcQ/zDLRpR&#10;W0o6hroRQbAN1n+FamqJ4EGHEwlNBlrXUqUaqJoif1fN81o4lWqh5ng3tsn/v7DyYfvsFkhtaJ2f&#10;ehJjFZ3GJv7T/ViXmrUbm6W6wCR9nBRnOf04k2Qr8vOkUJzsDe7Qh68KGhaFkiNsbPVEI0mdEtt7&#10;H3r/vV9M6cHU1V1tTFJwtbw2yLYiji+/uL25jROjFAdu2dvNkxR2RkWwsU9Ks7qKd00ZE6nUGE9I&#10;qWw4GwIm7wjTlHsEFseAJhQDaPCNMJXINgLzY8A/M46IlBVsGMFNbQGPBah+jJl7f+rFQc1RDN2y&#10;o6JjzcNQl1DtFsgQevJ7J+9qmse98GEhkNhOM6QNDo90aANtyWGQOFsD/jr2PfoTCcnKWUvbU3L/&#10;cyNQcWa+WaLnRXF6GtctKaefv0xIwUPL8tBiN8010IQLeiucTGL0D2YvaoTmlRZ9HrOSSVhJuUsu&#10;A+6V69BvNT0VUs3nyY1WzIlwb5+djMFjnyPVXrpXgW4gZSA+P8B+08T0HS1734i0MN8E0HXibOx0&#10;39dhArSeiZfDUxL3/1BPXm8P3uw3AAAA//8DAFBLAwQUAAYACAAAACEA/zklSNwAAAAGAQAADwAA&#10;AGRycy9kb3ducmV2LnhtbEyPT0/DMAzF70h8h8hI3FjagQbqmk78EadpCAqHHb3GtBWNU5JsK3x6&#10;zAlO1vOznn+vXE1uUAcKsfdsIJ9loIgbb3tuDby9Pl7cgIoJ2eLgmQx8UYRVdXpSYmH9kV/oUKdW&#10;SQjHAg10KY2F1rHpyGGc+ZFYvHcfHCaRodU24FHC3aDnWbbQDnuWDx2OdN9R81HvnYF6vc3XeoN3&#10;zWYxZZ/j91N4fiBjzs+m2yWoRFP6O4ZffEGHSph2fs82qsGAFEmylSHm5VU2B7UTfZ3noKtS/8ev&#10;fgAAAP//AwBQSwECLQAUAAYACAAAACEAtoM4kv4AAADhAQAAEwAAAAAAAAAAAAAAAAAAAAAAW0Nv&#10;bnRlbnRfVHlwZXNdLnhtbFBLAQItABQABgAIAAAAIQA4/SH/1gAAAJQBAAALAAAAAAAAAAAAAAAA&#10;AC8BAABfcmVscy8ucmVsc1BLAQItABQABgAIAAAAIQAfpEsIbwIAADgFAAAOAAAAAAAAAAAAAAAA&#10;AC4CAABkcnMvZTJvRG9jLnhtbFBLAQItABQABgAIAAAAIQD/OSVI3AAAAAYBAAAPAAAAAAAAAAAA&#10;AAAAAMkEAABkcnMvZG93bnJldi54bWxQSwUGAAAAAAQABADzAAAA0gUAAAAA&#10;" fillcolor="#009ede" strokecolor="#495e53 [3209]" strokeweight="2pt">
                <v:textbox>
                  <w:txbxContent>
                    <w:p w14:paraId="0B95745A" w14:textId="77777777" w:rsidR="006331F3" w:rsidRDefault="006331F3" w:rsidP="006331F3">
                      <w:pPr>
                        <w:shd w:val="clear" w:color="auto" w:fill="009EDE"/>
                        <w:jc w:val="center"/>
                        <w:rPr>
                          <w:b/>
                          <w:bCs/>
                          <w:color w:val="F2F2F2" w:themeColor="background1" w:themeShade="F2"/>
                          <w:lang w:val="en-US"/>
                        </w:rPr>
                      </w:pPr>
                      <w:r>
                        <w:rPr>
                          <w:b/>
                          <w:bCs/>
                          <w:color w:val="F2F2F2" w:themeColor="background1" w:themeShade="F2"/>
                          <w:lang w:val="en-US"/>
                        </w:rPr>
                        <w:t xml:space="preserve">Academy </w:t>
                      </w:r>
                      <w:r w:rsidRPr="0020536D">
                        <w:rPr>
                          <w:b/>
                          <w:bCs/>
                          <w:color w:val="F2F2F2" w:themeColor="background1" w:themeShade="F2"/>
                          <w:lang w:val="en-US"/>
                        </w:rPr>
                        <w:t>Committee</w:t>
                      </w:r>
                      <w:r>
                        <w:rPr>
                          <w:b/>
                          <w:bCs/>
                          <w:color w:val="F2F2F2" w:themeColor="background1" w:themeShade="F2"/>
                          <w:lang w:val="en-US"/>
                        </w:rPr>
                        <w:t xml:space="preserve"> (LGBs)</w:t>
                      </w:r>
                    </w:p>
                    <w:p w14:paraId="7F9D5E0F" w14:textId="77777777" w:rsidR="006331F3" w:rsidRPr="0020536D" w:rsidRDefault="006331F3" w:rsidP="006331F3">
                      <w:pPr>
                        <w:shd w:val="clear" w:color="auto" w:fill="009EDE"/>
                        <w:jc w:val="center"/>
                        <w:rPr>
                          <w:b/>
                          <w:bCs/>
                          <w:color w:val="F2F2F2" w:themeColor="background1" w:themeShade="F2"/>
                          <w:lang w:val="en-US"/>
                        </w:rPr>
                      </w:pPr>
                    </w:p>
                    <w:p w14:paraId="532E5C96" w14:textId="77777777" w:rsidR="006331F3" w:rsidRDefault="006331F3" w:rsidP="006331F3">
                      <w:pPr>
                        <w:jc w:val="center"/>
                        <w:rPr>
                          <w:lang w:val="en-US"/>
                        </w:rPr>
                      </w:pPr>
                      <w:r>
                        <w:rPr>
                          <w:lang w:val="en-US"/>
                        </w:rPr>
                        <w:t>Lee Houghton (LGPS Chair)</w:t>
                      </w:r>
                    </w:p>
                    <w:p w14:paraId="34A2B924" w14:textId="77777777" w:rsidR="006331F3" w:rsidRPr="008C72AB" w:rsidRDefault="006331F3" w:rsidP="006331F3">
                      <w:pPr>
                        <w:jc w:val="center"/>
                        <w:rPr>
                          <w:lang w:val="en-US"/>
                        </w:rPr>
                      </w:pPr>
                      <w:r>
                        <w:rPr>
                          <w:lang w:val="en-US"/>
                        </w:rPr>
                        <w:t>Richard Harding (NWPS Chair)</w:t>
                      </w:r>
                    </w:p>
                  </w:txbxContent>
                </v:textbox>
                <w10:wrap anchorx="margin"/>
              </v:roundrect>
            </w:pict>
          </mc:Fallback>
        </mc:AlternateContent>
      </w:r>
      <w:r>
        <w:rPr>
          <w:rFonts w:ascii="Poppins" w:hAnsi="Poppins" w:cs="Poppins"/>
          <w:b/>
          <w:bCs/>
          <w:noProof/>
          <w:sz w:val="24"/>
          <w:szCs w:val="24"/>
        </w:rPr>
        <mc:AlternateContent>
          <mc:Choice Requires="wps">
            <w:drawing>
              <wp:anchor distT="0" distB="0" distL="114300" distR="114300" simplePos="0" relativeHeight="251752448" behindDoc="0" locked="0" layoutInCell="1" allowOverlap="1" wp14:anchorId="34811C89" wp14:editId="58308A16">
                <wp:simplePos x="0" y="0"/>
                <wp:positionH relativeFrom="column">
                  <wp:posOffset>5476875</wp:posOffset>
                </wp:positionH>
                <wp:positionV relativeFrom="paragraph">
                  <wp:posOffset>6350</wp:posOffset>
                </wp:positionV>
                <wp:extent cx="1980000" cy="1080000"/>
                <wp:effectExtent l="0" t="0" r="20320" b="25400"/>
                <wp:wrapNone/>
                <wp:docPr id="1917006331" name="Rectangle: Rounded Corners 2"/>
                <wp:cNvGraphicFramePr/>
                <a:graphic xmlns:a="http://schemas.openxmlformats.org/drawingml/2006/main">
                  <a:graphicData uri="http://schemas.microsoft.com/office/word/2010/wordprocessingShape">
                    <wps:wsp>
                      <wps:cNvSpPr/>
                      <wps:spPr>
                        <a:xfrm>
                          <a:off x="0" y="0"/>
                          <a:ext cx="1980000" cy="1080000"/>
                        </a:xfrm>
                        <a:prstGeom prst="roundRect">
                          <a:avLst/>
                        </a:prstGeom>
                        <a:solidFill>
                          <a:srgbClr val="FFFFCC"/>
                        </a:solidFill>
                      </wps:spPr>
                      <wps:style>
                        <a:lnRef idx="2">
                          <a:schemeClr val="accent6"/>
                        </a:lnRef>
                        <a:fillRef idx="1">
                          <a:schemeClr val="lt1"/>
                        </a:fillRef>
                        <a:effectRef idx="0">
                          <a:schemeClr val="accent6"/>
                        </a:effectRef>
                        <a:fontRef idx="minor">
                          <a:schemeClr val="dk1"/>
                        </a:fontRef>
                      </wps:style>
                      <wps:txbx>
                        <w:txbxContent>
                          <w:p w14:paraId="1F9F9B1C" w14:textId="77777777" w:rsidR="006331F3" w:rsidRPr="005173B7" w:rsidRDefault="006331F3" w:rsidP="006331F3">
                            <w:pPr>
                              <w:jc w:val="center"/>
                              <w:rPr>
                                <w:b/>
                                <w:bCs/>
                                <w:lang w:val="en-US"/>
                              </w:rPr>
                            </w:pPr>
                            <w:r w:rsidRPr="005173B7">
                              <w:rPr>
                                <w:b/>
                                <w:bCs/>
                                <w:lang w:val="en-US"/>
                              </w:rPr>
                              <w:t>Chief executive</w:t>
                            </w:r>
                            <w:r>
                              <w:rPr>
                                <w:b/>
                                <w:bCs/>
                                <w:lang w:val="en-US"/>
                              </w:rPr>
                              <w:t>/</w:t>
                            </w:r>
                            <w:r w:rsidRPr="005173B7">
                              <w:rPr>
                                <w:b/>
                                <w:bCs/>
                                <w:lang w:val="en-US"/>
                              </w:rPr>
                              <w:t xml:space="preserve"> </w:t>
                            </w:r>
                            <w:r>
                              <w:rPr>
                                <w:b/>
                                <w:bCs/>
                                <w:lang w:val="en-US"/>
                              </w:rPr>
                              <w:t>A</w:t>
                            </w:r>
                            <w:r w:rsidRPr="005173B7">
                              <w:rPr>
                                <w:b/>
                                <w:bCs/>
                                <w:lang w:val="en-US"/>
                              </w:rPr>
                              <w:t>ccounting officer</w:t>
                            </w:r>
                          </w:p>
                          <w:p w14:paraId="490E51CB" w14:textId="77777777" w:rsidR="006331F3" w:rsidRDefault="006331F3" w:rsidP="006331F3">
                            <w:pPr>
                              <w:jc w:val="center"/>
                              <w:rPr>
                                <w:lang w:val="en-US"/>
                              </w:rPr>
                            </w:pPr>
                          </w:p>
                          <w:p w14:paraId="4564C3AB" w14:textId="77777777" w:rsidR="006331F3" w:rsidRPr="008C72AB" w:rsidRDefault="006331F3" w:rsidP="006331F3">
                            <w:pPr>
                              <w:jc w:val="center"/>
                              <w:rPr>
                                <w:lang w:val="en-US"/>
                              </w:rPr>
                            </w:pPr>
                            <w:r>
                              <w:rPr>
                                <w:lang w:val="en-US"/>
                              </w:rPr>
                              <w:t>Sian Williams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811C89" id="_x0000_s1029" style="position:absolute;left:0;text-align:left;margin-left:431.25pt;margin-top:.5pt;width:155.9pt;height:85.0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snvbAIAADgFAAAOAAAAZHJzL2Uyb0RvYy54bWysVEtv2zAMvg/YfxB0X21nXdcGdYogRYYB&#10;RVv0gZ4VWUqMyaJGKXGyXz9Kdpysy2mYDzIp8uObur7ZNoZtFPoabMmLs5wzZSVUtV2W/PVl/umS&#10;Mx+ErYQBq0q+U57fTD5+uG7dWI1gBaZSyMiI9ePWlXwVghtnmZcr1Qh/Bk5ZEmrARgRicZlVKFqy&#10;3phslOcXWQtYOQSpvKfb207IJ8m+1kqGB629CsyUnGIL6cR0LuKZTa7FeInCrWrZhyH+IYpG1Jac&#10;DqZuRRBsjfVfpppaInjQ4UxCk4HWtVQpB8qmyN9l87wSTqVcqDjeDWXy/8+svN88u0ekMrTOjz2R&#10;MYutxib+KT62TcXaDcVS28AkXRZXlzl9nEmSFXnHkJ3sAHfowzcFDYtEyRHWtnqilqRKic2dD53+&#10;Xi+69GDqal4bkxhcLmYG2UZQ++b0zWaxY+TiSC07RJ6osDMqgo19UprVFcU6Sh7TUKnBnpBS2XDR&#10;G0zaEabJ9wAsTgFNKHpQrxthKg3bAMxPAf/0OCCSV7BhADe1BTxloPoxeO70qRZHOUcybBdbSrrk&#10;n2OM8WYB1e4RGUI3/N7JeU39uBM+PAqkaace0gaHBzq0gbbk0FOcrQB/nbqP+jSEJOWspe0puf+5&#10;Fqg4M98tjedVcX4e1y0x51++jojBY8niWGLXzQyowwW9FU4mMuoHsyc1QvNGiz6NXkkkrCTfJZcB&#10;98wsdFtNT4VU02lSoxVzItzZZyej8VjnOGov2zeBrh/KQPN8D/tNE+N3Y9npRqSF6TqArtPMHura&#10;d4DWM81l/5TE/T/mk9bhwZv8BgAA//8DAFBLAwQUAAYACAAAACEAdP6lHuAAAAAKAQAADwAAAGRy&#10;cy9kb3ducmV2LnhtbEyPwU7DMBBE70j8g7VIXBB1XKCNQpyqQuJQJJBaOHB0YzeOGq+D7abJ37M9&#10;wW1HbzQ7U65G17HBhNh6lCBmGTCDtdctNhK+Pl/vc2AxKdSq82gkTCbCqrq+KlWh/Rm3ZtilhlEI&#10;xkJJsCn1BeextsapOPO9QWIHH5xKJEPDdVBnCncdn2fZgjvVIn2wqjcv1tTH3clJ+P65y49T2FoU&#10;k19/vL0Pm409SHl7M66fgSUzpj8zXOpTdaio096fUEfWScgX8yeyEqBJFy6Wjw/A9nQthQBelfz/&#10;hOoXAAD//wMAUEsBAi0AFAAGAAgAAAAhALaDOJL+AAAA4QEAABMAAAAAAAAAAAAAAAAAAAAAAFtD&#10;b250ZW50X1R5cGVzXS54bWxQSwECLQAUAAYACAAAACEAOP0h/9YAAACUAQAACwAAAAAAAAAAAAAA&#10;AAAvAQAAX3JlbHMvLnJlbHNQSwECLQAUAAYACAAAACEA5U7J72wCAAA4BQAADgAAAAAAAAAAAAAA&#10;AAAuAgAAZHJzL2Uyb0RvYy54bWxQSwECLQAUAAYACAAAACEAdP6lHuAAAAAKAQAADwAAAAAAAAAA&#10;AAAAAADGBAAAZHJzL2Rvd25yZXYueG1sUEsFBgAAAAAEAAQA8wAAANMFAAAAAA==&#10;" fillcolor="#ffc" strokecolor="#495e53 [3209]" strokeweight="2pt">
                <v:textbox>
                  <w:txbxContent>
                    <w:p w14:paraId="1F9F9B1C" w14:textId="77777777" w:rsidR="006331F3" w:rsidRPr="005173B7" w:rsidRDefault="006331F3" w:rsidP="006331F3">
                      <w:pPr>
                        <w:jc w:val="center"/>
                        <w:rPr>
                          <w:b/>
                          <w:bCs/>
                          <w:lang w:val="en-US"/>
                        </w:rPr>
                      </w:pPr>
                      <w:r w:rsidRPr="005173B7">
                        <w:rPr>
                          <w:b/>
                          <w:bCs/>
                          <w:lang w:val="en-US"/>
                        </w:rPr>
                        <w:t>Chief executive</w:t>
                      </w:r>
                      <w:r>
                        <w:rPr>
                          <w:b/>
                          <w:bCs/>
                          <w:lang w:val="en-US"/>
                        </w:rPr>
                        <w:t>/</w:t>
                      </w:r>
                      <w:r w:rsidRPr="005173B7">
                        <w:rPr>
                          <w:b/>
                          <w:bCs/>
                          <w:lang w:val="en-US"/>
                        </w:rPr>
                        <w:t xml:space="preserve"> </w:t>
                      </w:r>
                      <w:r>
                        <w:rPr>
                          <w:b/>
                          <w:bCs/>
                          <w:lang w:val="en-US"/>
                        </w:rPr>
                        <w:t>A</w:t>
                      </w:r>
                      <w:r w:rsidRPr="005173B7">
                        <w:rPr>
                          <w:b/>
                          <w:bCs/>
                          <w:lang w:val="en-US"/>
                        </w:rPr>
                        <w:t>ccounting officer</w:t>
                      </w:r>
                    </w:p>
                    <w:p w14:paraId="490E51CB" w14:textId="77777777" w:rsidR="006331F3" w:rsidRDefault="006331F3" w:rsidP="006331F3">
                      <w:pPr>
                        <w:jc w:val="center"/>
                        <w:rPr>
                          <w:lang w:val="en-US"/>
                        </w:rPr>
                      </w:pPr>
                    </w:p>
                    <w:p w14:paraId="4564C3AB" w14:textId="77777777" w:rsidR="006331F3" w:rsidRPr="008C72AB" w:rsidRDefault="006331F3" w:rsidP="006331F3">
                      <w:pPr>
                        <w:jc w:val="center"/>
                        <w:rPr>
                          <w:lang w:val="en-US"/>
                        </w:rPr>
                      </w:pPr>
                      <w:r>
                        <w:rPr>
                          <w:lang w:val="en-US"/>
                        </w:rPr>
                        <w:t>Sian Williams</w:t>
                      </w:r>
                    </w:p>
                  </w:txbxContent>
                </v:textbox>
              </v:roundrect>
            </w:pict>
          </mc:Fallback>
        </mc:AlternateContent>
      </w:r>
      <w:r>
        <w:rPr>
          <w:rFonts w:ascii="Poppins" w:hAnsi="Poppins" w:cs="Poppins"/>
          <w:b/>
          <w:bCs/>
          <w:noProof/>
          <w:sz w:val="24"/>
          <w:szCs w:val="24"/>
        </w:rPr>
        <mc:AlternateContent>
          <mc:Choice Requires="wps">
            <w:drawing>
              <wp:anchor distT="0" distB="0" distL="114300" distR="114300" simplePos="0" relativeHeight="251750400" behindDoc="0" locked="0" layoutInCell="1" allowOverlap="1" wp14:anchorId="592E516C" wp14:editId="60F6777F">
                <wp:simplePos x="0" y="0"/>
                <wp:positionH relativeFrom="column">
                  <wp:posOffset>2479040</wp:posOffset>
                </wp:positionH>
                <wp:positionV relativeFrom="paragraph">
                  <wp:posOffset>6350</wp:posOffset>
                </wp:positionV>
                <wp:extent cx="1980000" cy="1080000"/>
                <wp:effectExtent l="0" t="0" r="20320" b="25400"/>
                <wp:wrapNone/>
                <wp:docPr id="2021891858" name="Rectangle: Rounded Corners 2"/>
                <wp:cNvGraphicFramePr/>
                <a:graphic xmlns:a="http://schemas.openxmlformats.org/drawingml/2006/main">
                  <a:graphicData uri="http://schemas.microsoft.com/office/word/2010/wordprocessingShape">
                    <wps:wsp>
                      <wps:cNvSpPr/>
                      <wps:spPr>
                        <a:xfrm>
                          <a:off x="0" y="0"/>
                          <a:ext cx="1980000" cy="1080000"/>
                        </a:xfrm>
                        <a:prstGeom prst="roundRect">
                          <a:avLst/>
                        </a:prstGeom>
                        <a:solidFill>
                          <a:srgbClr val="009EDE"/>
                        </a:solidFill>
                      </wps:spPr>
                      <wps:style>
                        <a:lnRef idx="2">
                          <a:schemeClr val="accent6"/>
                        </a:lnRef>
                        <a:fillRef idx="1">
                          <a:schemeClr val="lt1"/>
                        </a:fillRef>
                        <a:effectRef idx="0">
                          <a:schemeClr val="accent6"/>
                        </a:effectRef>
                        <a:fontRef idx="minor">
                          <a:schemeClr val="dk1"/>
                        </a:fontRef>
                      </wps:style>
                      <wps:txbx>
                        <w:txbxContent>
                          <w:p w14:paraId="0C5DD1B9" w14:textId="77777777" w:rsidR="006331F3" w:rsidRPr="0020536D" w:rsidRDefault="006331F3" w:rsidP="006331F3">
                            <w:pPr>
                              <w:shd w:val="clear" w:color="auto" w:fill="009EDE"/>
                              <w:jc w:val="center"/>
                              <w:rPr>
                                <w:b/>
                                <w:bCs/>
                                <w:color w:val="F2F2F2" w:themeColor="background1" w:themeShade="F2"/>
                                <w:lang w:val="en-US"/>
                              </w:rPr>
                            </w:pPr>
                            <w:r>
                              <w:rPr>
                                <w:b/>
                                <w:bCs/>
                                <w:color w:val="F2F2F2" w:themeColor="background1" w:themeShade="F2"/>
                                <w:lang w:val="en-US"/>
                              </w:rPr>
                              <w:t>Business</w:t>
                            </w:r>
                            <w:r w:rsidRPr="0020536D">
                              <w:rPr>
                                <w:b/>
                                <w:bCs/>
                                <w:color w:val="F2F2F2" w:themeColor="background1" w:themeShade="F2"/>
                                <w:lang w:val="en-US"/>
                              </w:rPr>
                              <w:t xml:space="preserve"> Committee</w:t>
                            </w:r>
                          </w:p>
                          <w:p w14:paraId="064356C4" w14:textId="77777777" w:rsidR="006331F3" w:rsidRDefault="006331F3" w:rsidP="006331F3">
                            <w:pPr>
                              <w:jc w:val="center"/>
                              <w:rPr>
                                <w:lang w:val="en-US"/>
                              </w:rPr>
                            </w:pPr>
                          </w:p>
                          <w:p w14:paraId="6064454A" w14:textId="77777777" w:rsidR="006331F3" w:rsidRPr="008C72AB" w:rsidRDefault="006331F3" w:rsidP="006331F3">
                            <w:pPr>
                              <w:jc w:val="center"/>
                              <w:rPr>
                                <w:lang w:val="en-US"/>
                              </w:rPr>
                            </w:pPr>
                            <w:r>
                              <w:rPr>
                                <w:lang w:val="en-US"/>
                              </w:rPr>
                              <w:t>Steven Robson (Chair)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2E516C" id="_x0000_s1030" style="position:absolute;left:0;text-align:left;margin-left:195.2pt;margin-top:.5pt;width:155.9pt;height:85.0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mvobQIAADgFAAAOAAAAZHJzL2Uyb0RvYy54bWysVEtv2zAMvg/YfxB0X20HWdcGdYqgj2FA&#10;0QZth54VWUqMyaJGKXGyXz9Kdpysy2mYDzIp8uOburreNoZtFPoabMmLs5wzZSVUtV2W/Pvr/acL&#10;znwQthIGrCr5Tnl+Pf344ap1EzWCFZhKISMj1k9aV/JVCG6SZV6uVCP8GThlSagBGxGIxWVWoWjJ&#10;emOyUZ6fZy1g5RCk8p5ubzshnyb7WisZnrT2KjBTcootpBPTuYhnNr0SkyUKt6plH4b4hygaUVty&#10;Opi6FUGwNdZ/mWpqieBBhzMJTQZa11KlHCibIn+XzctKOJVyoeJ4N5TJ/z+z8nHz4uZIZWidn3gi&#10;YxZbjU38U3xsm4q1G4qltoFJuiwuL3L6OJMkK/KOITvZAe7Qh68KGhaJkiOsbfVMLUmVEpsHHzr9&#10;vV506cHU1X1tTGJwubgxyDYiti+/vLu9ix0jF0dq2SHyRIWdURFs7LPSrK4o1lHymIZKDfaElMqG&#10;895g0o4wTb4HYHEKaELRg3rdCFNp2AZgfgr4p8cBkbyCDQO4qS3gKQPVj8Fzp0+1OMo5kmG72FLS&#10;JR/HGOPNAqrdHBlCN/zeyfua+vEgfJgLpGmnHtIGhyc6tIG25NBTnK0Af526j/o0hCTlrKXtKbn/&#10;uRaoODPfLI3nZTEex3VLzPjzlxExeCxZHEvsurkB6nBBb4WTiYz6wexJjdC80aLPolcSCSvJd8ll&#10;wD1zE7qtpqdCqtksqdGKOREe7IuT0Xiscxy11+2bQNcPZaB5foT9ponJu7HsdCPSwmwdQNdpZg91&#10;7TtA65nmsn9K4v4f80nr8OBNfwMAAP//AwBQSwMEFAAGAAgAAAAhAMq2PRzdAAAACQEAAA8AAABk&#10;cnMvZG93bnJldi54bWxMj8tOwzAQRfdI/IM1SOyonYBaCHEqHmJVFUHaBUs3HpKIeBxstw18PcMK&#10;llfn6j7K5eQGccAQe08aspkCgdR421OrYbt5urgGEZMhawZPqOELIyyr05PSFNYf6RUPdWoFh1As&#10;jIYupbGQMjYdOhNnfkRi9u6DM4llaKUN5sjhbpC5UnPpTE/c0JkRHzpsPuq901Cv3rKVXJv7Zj2f&#10;1Of4/RxeHlHr87Pp7hZEwin9meF3Pk+Hijft/J5sFIOGyxt1xVYGfIn5QuU5iB3rRZaBrEr5/0H1&#10;AwAA//8DAFBLAQItABQABgAIAAAAIQC2gziS/gAAAOEBAAATAAAAAAAAAAAAAAAAAAAAAABbQ29u&#10;dGVudF9UeXBlc10ueG1sUEsBAi0AFAAGAAgAAAAhADj9If/WAAAAlAEAAAsAAAAAAAAAAAAAAAAA&#10;LwEAAF9yZWxzLy5yZWxzUEsBAi0AFAAGAAgAAAAhAPB+a+htAgAAOAUAAA4AAAAAAAAAAAAAAAAA&#10;LgIAAGRycy9lMm9Eb2MueG1sUEsBAi0AFAAGAAgAAAAhAMq2PRzdAAAACQEAAA8AAAAAAAAAAAAA&#10;AAAAxwQAAGRycy9kb3ducmV2LnhtbFBLBQYAAAAABAAEAPMAAADRBQAAAAA=&#10;" fillcolor="#009ede" strokecolor="#495e53 [3209]" strokeweight="2pt">
                <v:textbox>
                  <w:txbxContent>
                    <w:p w14:paraId="0C5DD1B9" w14:textId="77777777" w:rsidR="006331F3" w:rsidRPr="0020536D" w:rsidRDefault="006331F3" w:rsidP="006331F3">
                      <w:pPr>
                        <w:shd w:val="clear" w:color="auto" w:fill="009EDE"/>
                        <w:jc w:val="center"/>
                        <w:rPr>
                          <w:b/>
                          <w:bCs/>
                          <w:color w:val="F2F2F2" w:themeColor="background1" w:themeShade="F2"/>
                          <w:lang w:val="en-US"/>
                        </w:rPr>
                      </w:pPr>
                      <w:r>
                        <w:rPr>
                          <w:b/>
                          <w:bCs/>
                          <w:color w:val="F2F2F2" w:themeColor="background1" w:themeShade="F2"/>
                          <w:lang w:val="en-US"/>
                        </w:rPr>
                        <w:t>Business</w:t>
                      </w:r>
                      <w:r w:rsidRPr="0020536D">
                        <w:rPr>
                          <w:b/>
                          <w:bCs/>
                          <w:color w:val="F2F2F2" w:themeColor="background1" w:themeShade="F2"/>
                          <w:lang w:val="en-US"/>
                        </w:rPr>
                        <w:t xml:space="preserve"> Committee</w:t>
                      </w:r>
                    </w:p>
                    <w:p w14:paraId="064356C4" w14:textId="77777777" w:rsidR="006331F3" w:rsidRDefault="006331F3" w:rsidP="006331F3">
                      <w:pPr>
                        <w:jc w:val="center"/>
                        <w:rPr>
                          <w:lang w:val="en-US"/>
                        </w:rPr>
                      </w:pPr>
                    </w:p>
                    <w:p w14:paraId="6064454A" w14:textId="77777777" w:rsidR="006331F3" w:rsidRPr="008C72AB" w:rsidRDefault="006331F3" w:rsidP="006331F3">
                      <w:pPr>
                        <w:jc w:val="center"/>
                        <w:rPr>
                          <w:lang w:val="en-US"/>
                        </w:rPr>
                      </w:pPr>
                      <w:r>
                        <w:rPr>
                          <w:lang w:val="en-US"/>
                        </w:rPr>
                        <w:t>Steven Robson (Chair)</w:t>
                      </w:r>
                    </w:p>
                  </w:txbxContent>
                </v:textbox>
              </v:roundrect>
            </w:pict>
          </mc:Fallback>
        </mc:AlternateContent>
      </w:r>
      <w:r>
        <w:rPr>
          <w:rFonts w:ascii="Poppins" w:hAnsi="Poppins" w:cs="Poppins"/>
          <w:b/>
          <w:bCs/>
          <w:noProof/>
          <w:sz w:val="24"/>
          <w:szCs w:val="24"/>
        </w:rPr>
        <mc:AlternateContent>
          <mc:Choice Requires="wps">
            <w:drawing>
              <wp:anchor distT="0" distB="0" distL="114300" distR="114300" simplePos="0" relativeHeight="251751424" behindDoc="0" locked="0" layoutInCell="1" allowOverlap="1" wp14:anchorId="6A53261D" wp14:editId="12EA24B8">
                <wp:simplePos x="0" y="0"/>
                <wp:positionH relativeFrom="margin">
                  <wp:align>left</wp:align>
                </wp:positionH>
                <wp:positionV relativeFrom="paragraph">
                  <wp:posOffset>6581</wp:posOffset>
                </wp:positionV>
                <wp:extent cx="1980000" cy="1080000"/>
                <wp:effectExtent l="0" t="0" r="20320" b="25400"/>
                <wp:wrapNone/>
                <wp:docPr id="1631639969" name="Rectangle: Rounded Corners 2"/>
                <wp:cNvGraphicFramePr/>
                <a:graphic xmlns:a="http://schemas.openxmlformats.org/drawingml/2006/main">
                  <a:graphicData uri="http://schemas.microsoft.com/office/word/2010/wordprocessingShape">
                    <wps:wsp>
                      <wps:cNvSpPr/>
                      <wps:spPr>
                        <a:xfrm>
                          <a:off x="0" y="0"/>
                          <a:ext cx="1980000" cy="1080000"/>
                        </a:xfrm>
                        <a:prstGeom prst="roundRect">
                          <a:avLst/>
                        </a:prstGeom>
                        <a:solidFill>
                          <a:srgbClr val="009EDE"/>
                        </a:solidFill>
                      </wps:spPr>
                      <wps:style>
                        <a:lnRef idx="2">
                          <a:schemeClr val="accent6"/>
                        </a:lnRef>
                        <a:fillRef idx="1">
                          <a:schemeClr val="lt1"/>
                        </a:fillRef>
                        <a:effectRef idx="0">
                          <a:schemeClr val="accent6"/>
                        </a:effectRef>
                        <a:fontRef idx="minor">
                          <a:schemeClr val="dk1"/>
                        </a:fontRef>
                      </wps:style>
                      <wps:txbx>
                        <w:txbxContent>
                          <w:p w14:paraId="322B7C1D" w14:textId="77777777" w:rsidR="006331F3" w:rsidRDefault="006331F3" w:rsidP="006331F3">
                            <w:pPr>
                              <w:shd w:val="clear" w:color="auto" w:fill="009EDE"/>
                              <w:jc w:val="center"/>
                              <w:rPr>
                                <w:b/>
                                <w:bCs/>
                                <w:color w:val="F2F2F2" w:themeColor="background1" w:themeShade="F2"/>
                                <w:lang w:val="en-US"/>
                              </w:rPr>
                            </w:pPr>
                            <w:r>
                              <w:rPr>
                                <w:b/>
                                <w:bCs/>
                                <w:color w:val="F2F2F2" w:themeColor="background1" w:themeShade="F2"/>
                                <w:lang w:val="en-US"/>
                              </w:rPr>
                              <w:t>Audit &amp; Risk</w:t>
                            </w:r>
                            <w:r w:rsidRPr="0020536D">
                              <w:rPr>
                                <w:b/>
                                <w:bCs/>
                                <w:color w:val="F2F2F2" w:themeColor="background1" w:themeShade="F2"/>
                                <w:lang w:val="en-US"/>
                              </w:rPr>
                              <w:t xml:space="preserve"> Committee</w:t>
                            </w:r>
                          </w:p>
                          <w:p w14:paraId="4945202E" w14:textId="77777777" w:rsidR="006331F3" w:rsidRPr="0020536D" w:rsidRDefault="006331F3" w:rsidP="006331F3">
                            <w:pPr>
                              <w:shd w:val="clear" w:color="auto" w:fill="009EDE"/>
                              <w:jc w:val="center"/>
                              <w:rPr>
                                <w:b/>
                                <w:bCs/>
                                <w:color w:val="F2F2F2" w:themeColor="background1" w:themeShade="F2"/>
                                <w:lang w:val="en-US"/>
                              </w:rPr>
                            </w:pPr>
                          </w:p>
                          <w:p w14:paraId="7BF065AA" w14:textId="77777777" w:rsidR="006331F3" w:rsidRPr="008C72AB" w:rsidRDefault="006331F3" w:rsidP="006331F3">
                            <w:pPr>
                              <w:jc w:val="center"/>
                              <w:rPr>
                                <w:lang w:val="en-US"/>
                              </w:rPr>
                            </w:pPr>
                            <w:r>
                              <w:rPr>
                                <w:lang w:val="en-US"/>
                              </w:rPr>
                              <w:t>Stephen Salisbury (Chair)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53261D" id="_x0000_s1031" style="position:absolute;left:0;text-align:left;margin-left:0;margin-top:.5pt;width:155.9pt;height:85.05pt;z-index:2517514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KNlbQIAADgFAAAOAAAAZHJzL2Uyb0RvYy54bWysVEtv2zAMvg/YfxB0X20HbdcGdYqgj2FA&#10;0RVth54VWUqMyaJGKbGzXz9Kdpysy2mYDzIp8uOburruGsM2Cn0NtuTFSc6ZshKq2i5L/v31/tMF&#10;Zz4IWwkDVpV8qzy/nn38cNW6qZrACkylkJER66etK/kqBDfNMi9XqhH+BJyyJNSAjQjE4jKrULRk&#10;vTHZJM/PsxawcghSeU+3t72Qz5J9rZUM37T2KjBTcootpBPTuYhnNrsS0yUKt6rlEIb4hygaUVty&#10;Opq6FUGwNdZ/mWpqieBBhxMJTQZa11KlHCibIn+XzctKOJVyoeJ4N5bJ/z+z8nHz4p6QytA6P/VE&#10;xiw6jU38U3ysS8XajsVSXWCSLovLi5w+ziTJirxnyE62hzv04YuChkWi5AhrWz1TS1KlxObBh15/&#10;pxddejB1dV8bkxhcLm4Mso2I7csv727vYsfIxYFato88UWFrVAQb+6w0qyuKdZI8pqFSoz0hpbLh&#10;fDCYtCNMk+8RWBwDmlAMoEE3wlQathGYHwP+6XFEJK9gwwhuagt4zED1Y/Tc61MtDnKOZOgWHSVd&#10;8rMYY7xZQLV9QobQD7938r6mfjwIH54E0rRTD2mDwzc6tIG25DBQnK0Afx27j/o0hCTlrKXtKbn/&#10;uRaoODNfLY3nZXF6GtctMadnnyfE4KFkcSix6+YGqMMFvRVOJjLqB7MjNULzRos+j15JJKwk3yWX&#10;AXfMTei3mp4KqebzpEYr5kR4sC9ORuOxznHUXrs3gW4YykDz/Ai7TRPTd2PZ60akhfk6gK7TzO7r&#10;OnSA1jPN5fCUxP0/5JPW/sGb/QYAAP//AwBQSwMEFAAGAAgAAAAhACGdBejbAAAABgEAAA8AAABk&#10;cnMvZG93bnJldi54bWxMj09PwzAMxe9IfIfISNxYGpAGKk0n/ojTNASFA0evMW1F45Qk2wqfHnOC&#10;k/X8rOffq1azH9WeYhoCWzCLAhRxG9zAnYXXl4ezK1ApIzscA5OFL0qwqo+PKixdOPAz7ZvcKQnh&#10;VKKFPuep1Dq1PXlMizARi/ceoscsMnbaRTxIuB/1eVEstceB5UOPE9311H40O2+hWb+Ztd7gbbtZ&#10;zsXn9P0Yn+7J2tOT+eYaVKY5/x3DL76gQy1M27Bjl9RoQYpk2coQ88IY6bEVfWkM6LrS//HrHwAA&#10;AP//AwBQSwECLQAUAAYACAAAACEAtoM4kv4AAADhAQAAEwAAAAAAAAAAAAAAAAAAAAAAW0NvbnRl&#10;bnRfVHlwZXNdLnhtbFBLAQItABQABgAIAAAAIQA4/SH/1gAAAJQBAAALAAAAAAAAAAAAAAAAAC8B&#10;AABfcmVscy8ucmVsc1BLAQItABQABgAIAAAAIQAmHKNlbQIAADgFAAAOAAAAAAAAAAAAAAAAAC4C&#10;AABkcnMvZTJvRG9jLnhtbFBLAQItABQABgAIAAAAIQAhnQXo2wAAAAYBAAAPAAAAAAAAAAAAAAAA&#10;AMcEAABkcnMvZG93bnJldi54bWxQSwUGAAAAAAQABADzAAAAzwUAAAAA&#10;" fillcolor="#009ede" strokecolor="#495e53 [3209]" strokeweight="2pt">
                <v:textbox>
                  <w:txbxContent>
                    <w:p w14:paraId="322B7C1D" w14:textId="77777777" w:rsidR="006331F3" w:rsidRDefault="006331F3" w:rsidP="006331F3">
                      <w:pPr>
                        <w:shd w:val="clear" w:color="auto" w:fill="009EDE"/>
                        <w:jc w:val="center"/>
                        <w:rPr>
                          <w:b/>
                          <w:bCs/>
                          <w:color w:val="F2F2F2" w:themeColor="background1" w:themeShade="F2"/>
                          <w:lang w:val="en-US"/>
                        </w:rPr>
                      </w:pPr>
                      <w:r>
                        <w:rPr>
                          <w:b/>
                          <w:bCs/>
                          <w:color w:val="F2F2F2" w:themeColor="background1" w:themeShade="F2"/>
                          <w:lang w:val="en-US"/>
                        </w:rPr>
                        <w:t>Audit &amp; Risk</w:t>
                      </w:r>
                      <w:r w:rsidRPr="0020536D">
                        <w:rPr>
                          <w:b/>
                          <w:bCs/>
                          <w:color w:val="F2F2F2" w:themeColor="background1" w:themeShade="F2"/>
                          <w:lang w:val="en-US"/>
                        </w:rPr>
                        <w:t xml:space="preserve"> Committee</w:t>
                      </w:r>
                    </w:p>
                    <w:p w14:paraId="4945202E" w14:textId="77777777" w:rsidR="006331F3" w:rsidRPr="0020536D" w:rsidRDefault="006331F3" w:rsidP="006331F3">
                      <w:pPr>
                        <w:shd w:val="clear" w:color="auto" w:fill="009EDE"/>
                        <w:jc w:val="center"/>
                        <w:rPr>
                          <w:b/>
                          <w:bCs/>
                          <w:color w:val="F2F2F2" w:themeColor="background1" w:themeShade="F2"/>
                          <w:lang w:val="en-US"/>
                        </w:rPr>
                      </w:pPr>
                    </w:p>
                    <w:p w14:paraId="7BF065AA" w14:textId="77777777" w:rsidR="006331F3" w:rsidRPr="008C72AB" w:rsidRDefault="006331F3" w:rsidP="006331F3">
                      <w:pPr>
                        <w:jc w:val="center"/>
                        <w:rPr>
                          <w:lang w:val="en-US"/>
                        </w:rPr>
                      </w:pPr>
                      <w:r>
                        <w:rPr>
                          <w:lang w:val="en-US"/>
                        </w:rPr>
                        <w:t>Stephen Salisbury (Chair)</w:t>
                      </w:r>
                    </w:p>
                  </w:txbxContent>
                </v:textbox>
                <w10:wrap anchorx="margin"/>
              </v:roundrect>
            </w:pict>
          </mc:Fallback>
        </mc:AlternateContent>
      </w:r>
    </w:p>
    <w:p w14:paraId="6EAF4998" w14:textId="77777777" w:rsidR="006331F3" w:rsidRDefault="006331F3" w:rsidP="006331F3">
      <w:pPr>
        <w:rPr>
          <w:rFonts w:ascii="Poppins" w:hAnsi="Poppins" w:cs="Poppins"/>
          <w:sz w:val="24"/>
          <w:szCs w:val="24"/>
        </w:rPr>
      </w:pPr>
      <w:r>
        <w:rPr>
          <w:rFonts w:ascii="Poppins" w:hAnsi="Poppins" w:cs="Poppins"/>
          <w:sz w:val="24"/>
          <w:szCs w:val="24"/>
        </w:rPr>
        <w:t xml:space="preserve">   </w:t>
      </w:r>
    </w:p>
    <w:p w14:paraId="55A740C5" w14:textId="77777777" w:rsidR="006331F3" w:rsidRDefault="006331F3" w:rsidP="006331F3">
      <w:pPr>
        <w:rPr>
          <w:rFonts w:ascii="Poppins" w:hAnsi="Poppins" w:cs="Poppins"/>
          <w:sz w:val="24"/>
          <w:szCs w:val="24"/>
        </w:rPr>
      </w:pPr>
    </w:p>
    <w:p w14:paraId="0C6CAC99" w14:textId="77777777" w:rsidR="006331F3" w:rsidRDefault="006331F3" w:rsidP="006331F3">
      <w:pPr>
        <w:rPr>
          <w:rFonts w:ascii="Poppins" w:hAnsi="Poppins" w:cs="Poppins"/>
          <w:sz w:val="24"/>
          <w:szCs w:val="24"/>
        </w:rPr>
      </w:pPr>
    </w:p>
    <w:p w14:paraId="402613B1" w14:textId="77777777" w:rsidR="006331F3" w:rsidRDefault="006331F3" w:rsidP="006331F3">
      <w:pPr>
        <w:rPr>
          <w:rFonts w:ascii="Poppins" w:hAnsi="Poppins" w:cs="Poppins"/>
          <w:sz w:val="24"/>
          <w:szCs w:val="24"/>
        </w:rPr>
      </w:pPr>
      <w:r w:rsidRPr="0031349C">
        <w:rPr>
          <w:rFonts w:ascii="Poppins" w:hAnsi="Poppins" w:cs="Poppins"/>
          <w:b/>
          <w:bCs/>
          <w:noProof/>
          <w:sz w:val="24"/>
          <w:szCs w:val="24"/>
        </w:rPr>
        <mc:AlternateContent>
          <mc:Choice Requires="wps">
            <w:drawing>
              <wp:anchor distT="0" distB="0" distL="114300" distR="114300" simplePos="0" relativeHeight="251762688" behindDoc="0" locked="0" layoutInCell="1" allowOverlap="1" wp14:anchorId="3B8F55D3" wp14:editId="04DC5539">
                <wp:simplePos x="0" y="0"/>
                <wp:positionH relativeFrom="margin">
                  <wp:posOffset>6139740</wp:posOffset>
                </wp:positionH>
                <wp:positionV relativeFrom="paragraph">
                  <wp:posOffset>171775</wp:posOffset>
                </wp:positionV>
                <wp:extent cx="5525" cy="918043"/>
                <wp:effectExtent l="0" t="0" r="33020" b="15875"/>
                <wp:wrapNone/>
                <wp:docPr id="1434127326" name="Straight Connector 4"/>
                <wp:cNvGraphicFramePr/>
                <a:graphic xmlns:a="http://schemas.openxmlformats.org/drawingml/2006/main">
                  <a:graphicData uri="http://schemas.microsoft.com/office/word/2010/wordprocessingShape">
                    <wps:wsp>
                      <wps:cNvCnPr/>
                      <wps:spPr>
                        <a:xfrm flipV="1">
                          <a:off x="0" y="0"/>
                          <a:ext cx="5525" cy="91804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B2E68B" id="Straight Connector 4" o:spid="_x0000_s1026" style="position:absolute;flip:y;z-index:251762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83.45pt,13.55pt" to="483.9pt,8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uBhpwEAAKADAAAOAAAAZHJzL2Uyb0RvYy54bWysU8tu2zAQvAfoPxC815KduEgFyzkkaC9F&#10;GzRp7gy1tAjwBZK15L/vcmUrRVMESJALQZE7szPD1eZqtIbtISbtXcuXi5ozcNJ32u1a/uv+y8dL&#10;zlIWrhPGO2j5ARK/2n442wyhgZXvvekgMiRxqRlCy/ucQ1NVSfZgRVr4AA4vlY9WZPyMu6qLYkB2&#10;a6pVXX+qBh+7EL2ElPD0ZrrkW+JXCmT+oVSCzEzLUVumNdL6WNZquxHNLorQa3mUId6gwgrtsOlM&#10;dSOyYL+jfkZltYw+eZUX0tvKK6UlkAd0s6z/cXPXiwDkBcNJYY4pvR+t/L6/drcRYxhCalK4jcXF&#10;qKJlyujwgG9KvlApGym2wxwbjJlJPFyvV2vOJF58Xl7WF+cl1GoiKWQhpvwVvGVl03KjXfEkGrH/&#10;lvJUeipB3JMM2uWDgVJs3E9QTHfYbhJEEwLXJrK9wLcVUoLLy2Nrqi4wpY2ZgTW1fRF4rC9QoOl5&#10;DXhGUGfv8gy22vn4v+55PElWU/0pgcl3ieDRdwd6IIoGx4DCPY5smbO/vwn+9GNt/wAAAP//AwBQ&#10;SwMEFAAGAAgAAAAhAI4HNLjdAAAACgEAAA8AAABkcnMvZG93bnJldi54bWxMj8FOwzAQRO9I/IO1&#10;SNyokwglJMSpEKVnRAGJoxtvk5R4Hdlum/w9ywmOq32aeVOvZzuKM/owOFKQrhIQSK0zA3UKPt63&#10;dw8gQtRk9OgIFSwYYN1cX9W6Mu5Cb3jexU5wCIVKK+hjnCopQ9uj1WHlJiT+HZy3OvLpO2m8vnC4&#10;HWWWJLm0eiBu6PWEzz2237uTVRDG7uW4fC5ukxm/bLbhC1/Te6Vub+anRxAR5/gHw68+q0PDTnt3&#10;IhPEqKDM85JRBVmRgmCgzAvesmeySAuQTS3/T2h+AAAA//8DAFBLAQItABQABgAIAAAAIQC2gziS&#10;/gAAAOEBAAATAAAAAAAAAAAAAAAAAAAAAABbQ29udGVudF9UeXBlc10ueG1sUEsBAi0AFAAGAAgA&#10;AAAhADj9If/WAAAAlAEAAAsAAAAAAAAAAAAAAAAALwEAAF9yZWxzLy5yZWxzUEsBAi0AFAAGAAgA&#10;AAAhAKAe4GGnAQAAoAMAAA4AAAAAAAAAAAAAAAAALgIAAGRycy9lMm9Eb2MueG1sUEsBAi0AFAAG&#10;AAgAAAAhAI4HNLjdAAAACgEAAA8AAAAAAAAAAAAAAAAAAQQAAGRycy9kb3ducmV2LnhtbFBLBQYA&#10;AAAABAAEAPMAAAALBQAAAAA=&#10;" strokecolor="#b2a28c [3044]">
                <w10:wrap anchorx="margin"/>
              </v:line>
            </w:pict>
          </mc:Fallback>
        </mc:AlternateContent>
      </w:r>
      <w:r w:rsidRPr="0031349C">
        <w:rPr>
          <w:rFonts w:ascii="Poppins" w:hAnsi="Poppins" w:cs="Poppins"/>
          <w:b/>
          <w:bCs/>
          <w:noProof/>
          <w:sz w:val="24"/>
          <w:szCs w:val="24"/>
        </w:rPr>
        <mc:AlternateContent>
          <mc:Choice Requires="wps">
            <w:drawing>
              <wp:anchor distT="0" distB="0" distL="114300" distR="114300" simplePos="0" relativeHeight="251748352" behindDoc="0" locked="0" layoutInCell="1" allowOverlap="1" wp14:anchorId="13BE2FD2" wp14:editId="023D430A">
                <wp:simplePos x="0" y="0"/>
                <wp:positionH relativeFrom="margin">
                  <wp:posOffset>8681405</wp:posOffset>
                </wp:positionH>
                <wp:positionV relativeFrom="paragraph">
                  <wp:posOffset>163864</wp:posOffset>
                </wp:positionV>
                <wp:extent cx="0" cy="455851"/>
                <wp:effectExtent l="0" t="0" r="38100" b="20955"/>
                <wp:wrapNone/>
                <wp:docPr id="251268958" name="Straight Connector 4"/>
                <wp:cNvGraphicFramePr/>
                <a:graphic xmlns:a="http://schemas.openxmlformats.org/drawingml/2006/main">
                  <a:graphicData uri="http://schemas.microsoft.com/office/word/2010/wordprocessingShape">
                    <wps:wsp>
                      <wps:cNvCnPr/>
                      <wps:spPr>
                        <a:xfrm flipV="1">
                          <a:off x="0" y="0"/>
                          <a:ext cx="0" cy="45585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0D7D2C" id="Straight Connector 4" o:spid="_x0000_s1026" style="position:absolute;flip:y;z-index:251748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83.6pt,12.9pt" to="683.6pt,4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1zoAEAAJ0DAAAOAAAAZHJzL2Uyb0RvYy54bWysU01P4zAQva/Ef7B8p0kRXaGoKQcQXNAu&#10;2g/uxhk3lvylsbdJ//3akzYgQEggLpZjz3vz3vNkfTlaw3aAUXvX8uWi5gyc9J1225b//XNzesFZ&#10;TMJ1wngHLd9D5Jebk2/rITRw5ntvOkCWSVxshtDyPqXQVFWUPVgRFz6Ay5fKoxUpf+K26lAMmd2a&#10;6qyuv1eDxy6glxBjPr2eLvmG+JUCmX4qFSEx0/KsLdGKtD6WtdqsRbNFEXotDzLEJ1RYoV1uOlNd&#10;iyTYP9SvqKyW6KNXaSG9rbxSWgJ5yG6W9Qs3v3sRgLzkcGKYY4pfRyt/7K7cPeYYhhCbGO6xuBgV&#10;WqaMDg/5TclXVspGim0/xwZjYnI6lPn0fLW6WC1LotXEUJgCxnQL3rKyabnRrhgSjdjdxTSVHksy&#10;7kkD7dLeQCk27hcoprvca1JD4wFXBtlO5IcVUoJLx9ZUXWBKGzMDa2r7LvBQX6BAo/MR8Iygzt6l&#10;GWy18/hW9zQeJaup/pjA5LtE8Oi7Pb0ORZNngMI9zGsZsuffBH/6qzb/AQAA//8DAFBLAwQUAAYA&#10;CAAAACEARU69TdwAAAALAQAADwAAAGRycy9kb3ducmV2LnhtbEyPwU7DMBBE70j8g7VI3KjTACmE&#10;OBWi9IxaQOLoxksSsNeR7bbJ37MVBzjO7NPsTLUcnRUHDLH3pGA+y0AgNd701Cp4e11f3YGISZPR&#10;1hMqmDDCsj4/q3Rp/JE2eNimVnAIxVIr6FIaSilj06HTceYHJL59+uB0YhlaaYI+crizMs+yQjrd&#10;E3/o9IBPHTbf271TEG37/DW9T36VmzCt1vEDX+Y3Sl1ejI8PIBKO6Q+GU32uDjV32vk9mSgs6+ti&#10;kTOrIL/lDSfi19kpuF8UIOtK/t9Q/wAAAP//AwBQSwECLQAUAAYACAAAACEAtoM4kv4AAADhAQAA&#10;EwAAAAAAAAAAAAAAAAAAAAAAW0NvbnRlbnRfVHlwZXNdLnhtbFBLAQItABQABgAIAAAAIQA4/SH/&#10;1gAAAJQBAAALAAAAAAAAAAAAAAAAAC8BAABfcmVscy8ucmVsc1BLAQItABQABgAIAAAAIQDgT+1z&#10;oAEAAJ0DAAAOAAAAAAAAAAAAAAAAAC4CAABkcnMvZTJvRG9jLnhtbFBLAQItABQABgAIAAAAIQBF&#10;Tr1N3AAAAAsBAAAPAAAAAAAAAAAAAAAAAPoDAABkcnMvZG93bnJldi54bWxQSwUGAAAAAAQABADz&#10;AAAAAwUAAAAA&#10;" strokecolor="#b2a28c [3044]">
                <w10:wrap anchorx="margin"/>
              </v:line>
            </w:pict>
          </mc:Fallback>
        </mc:AlternateContent>
      </w:r>
    </w:p>
    <w:p w14:paraId="0FCE4A4A" w14:textId="77777777" w:rsidR="006331F3" w:rsidRDefault="006331F3" w:rsidP="006331F3">
      <w:pPr>
        <w:rPr>
          <w:b/>
          <w:bCs/>
          <w:color w:val="F2F2F2" w:themeColor="background1" w:themeShade="F2"/>
          <w:lang w:val="en-US"/>
        </w:rPr>
      </w:pPr>
    </w:p>
    <w:p w14:paraId="7804BC51" w14:textId="77777777" w:rsidR="006331F3" w:rsidRPr="008106DC" w:rsidRDefault="006331F3" w:rsidP="006331F3">
      <w:pPr>
        <w:rPr>
          <w:rFonts w:ascii="Poppins" w:hAnsi="Poppins" w:cs="Poppins"/>
          <w:sz w:val="24"/>
          <w:szCs w:val="24"/>
        </w:rPr>
      </w:pPr>
      <w:r w:rsidRPr="0020536D">
        <w:rPr>
          <w:b/>
          <w:bCs/>
          <w:color w:val="F2F2F2" w:themeColor="background1" w:themeShade="F2"/>
          <w:lang w:val="en-US"/>
        </w:rPr>
        <w:t xml:space="preserve"> </w:t>
      </w:r>
    </w:p>
    <w:p w14:paraId="68B95B8C" w14:textId="77777777" w:rsidR="006331F3" w:rsidRDefault="006331F3" w:rsidP="006331F3">
      <w:pPr>
        <w:rPr>
          <w:rFonts w:ascii="Poppins" w:hAnsi="Poppins" w:cs="Poppins"/>
          <w:sz w:val="24"/>
          <w:szCs w:val="24"/>
        </w:rPr>
      </w:pPr>
      <w:r>
        <w:rPr>
          <w:rFonts w:ascii="Poppins" w:hAnsi="Poppins" w:cs="Poppins"/>
          <w:noProof/>
          <w:sz w:val="24"/>
          <w:szCs w:val="24"/>
        </w:rPr>
        <mc:AlternateContent>
          <mc:Choice Requires="wps">
            <w:drawing>
              <wp:anchor distT="0" distB="0" distL="114300" distR="114300" simplePos="0" relativeHeight="251754496" behindDoc="0" locked="0" layoutInCell="1" allowOverlap="1" wp14:anchorId="03418F82" wp14:editId="052B1C8A">
                <wp:simplePos x="0" y="0"/>
                <wp:positionH relativeFrom="margin">
                  <wp:align>right</wp:align>
                </wp:positionH>
                <wp:positionV relativeFrom="paragraph">
                  <wp:posOffset>6985</wp:posOffset>
                </wp:positionV>
                <wp:extent cx="3420000" cy="1080000"/>
                <wp:effectExtent l="0" t="0" r="28575" b="25400"/>
                <wp:wrapNone/>
                <wp:docPr id="1950141599" name="Rectangle: Rounded Corners 2"/>
                <wp:cNvGraphicFramePr/>
                <a:graphic xmlns:a="http://schemas.openxmlformats.org/drawingml/2006/main">
                  <a:graphicData uri="http://schemas.microsoft.com/office/word/2010/wordprocessingShape">
                    <wps:wsp>
                      <wps:cNvSpPr/>
                      <wps:spPr>
                        <a:xfrm>
                          <a:off x="0" y="0"/>
                          <a:ext cx="3420000" cy="1080000"/>
                        </a:xfrm>
                        <a:prstGeom prst="roundRect">
                          <a:avLst/>
                        </a:prstGeom>
                        <a:solidFill>
                          <a:schemeClr val="accent4">
                            <a:lumMod val="10000"/>
                            <a:lumOff val="90000"/>
                          </a:schemeClr>
                        </a:solidFill>
                      </wps:spPr>
                      <wps:style>
                        <a:lnRef idx="2">
                          <a:schemeClr val="accent6"/>
                        </a:lnRef>
                        <a:fillRef idx="1">
                          <a:schemeClr val="lt1"/>
                        </a:fillRef>
                        <a:effectRef idx="0">
                          <a:schemeClr val="accent6"/>
                        </a:effectRef>
                        <a:fontRef idx="minor">
                          <a:schemeClr val="dk1"/>
                        </a:fontRef>
                      </wps:style>
                      <wps:txbx>
                        <w:txbxContent>
                          <w:p w14:paraId="53B12E45" w14:textId="77777777" w:rsidR="006331F3" w:rsidRPr="005173B7" w:rsidRDefault="006331F3" w:rsidP="006331F3">
                            <w:pPr>
                              <w:jc w:val="center"/>
                              <w:rPr>
                                <w:b/>
                                <w:bCs/>
                                <w:lang w:val="en-US"/>
                              </w:rPr>
                            </w:pPr>
                            <w:r>
                              <w:rPr>
                                <w:b/>
                                <w:bCs/>
                                <w:lang w:val="en-US"/>
                              </w:rPr>
                              <w:t>Senior Leadership Team</w:t>
                            </w:r>
                          </w:p>
                          <w:p w14:paraId="4F48DF7D" w14:textId="77777777" w:rsidR="006331F3" w:rsidRDefault="006331F3" w:rsidP="006331F3">
                            <w:pPr>
                              <w:jc w:val="center"/>
                              <w:rPr>
                                <w:b/>
                                <w:bCs/>
                                <w:lang w:val="en-US"/>
                              </w:rPr>
                            </w:pPr>
                          </w:p>
                          <w:p w14:paraId="39B290C2" w14:textId="77777777" w:rsidR="006331F3" w:rsidRPr="00C73C21" w:rsidRDefault="006331F3" w:rsidP="006331F3">
                            <w:pPr>
                              <w:jc w:val="center"/>
                              <w:rPr>
                                <w:sz w:val="20"/>
                                <w:lang w:val="en-US"/>
                              </w:rPr>
                            </w:pPr>
                            <w:r w:rsidRPr="00C73C21">
                              <w:rPr>
                                <w:sz w:val="20"/>
                                <w:lang w:val="en-US"/>
                              </w:rPr>
                              <w:t>Becky Thorp (HT LGPS), Rachel Higgins (HT NWPS)</w:t>
                            </w:r>
                          </w:p>
                          <w:p w14:paraId="12682DDC" w14:textId="77777777" w:rsidR="006331F3" w:rsidRPr="00C73C21" w:rsidRDefault="006331F3" w:rsidP="006331F3">
                            <w:pPr>
                              <w:jc w:val="center"/>
                              <w:rPr>
                                <w:sz w:val="20"/>
                                <w:lang w:val="en-US"/>
                              </w:rPr>
                            </w:pPr>
                            <w:r w:rsidRPr="00C73C21">
                              <w:rPr>
                                <w:sz w:val="20"/>
                                <w:lang w:val="en-US"/>
                              </w:rPr>
                              <w:t>Dave Groves (DHT LGPS), Richard Bidwell (DHT NWPS)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418F82" id="_x0000_s1032" style="position:absolute;left:0;text-align:left;margin-left:218.1pt;margin-top:.55pt;width:269.3pt;height:85.05pt;z-index:2517544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OMmgwIAAHYFAAAOAAAAZHJzL2Uyb0RvYy54bWysVFtP2zAUfp+0/2D5fSTpOgYRKapATJMY&#10;IGDi2XVsas3x8Wy3SffrOXYurVifpr0k537zd87FZddoshXOKzAVLU5ySoThUCvzWtGfzzefzijx&#10;gZmaaTCiojvh6eXi44eL1pZiBmvQtXAEgxhftrai6xBsmWWer0XD/AlYYVApwTUsIOtes9qxFqM3&#10;Opvl+WnWgqutAy68R+l1r6SLFF9KwcO9lF4EoiuKtYX0dem7it9sccHKV8fsWvGhDPYPVTRMGUw6&#10;hbpmgZGNU3+FahR34EGGEw5NBlIqLlIP2E2Rv+vmac2sSL3gcLydxuT/X1h+t32yDw7H0FpfeiRj&#10;F510TfxjfaRLw9pNwxJdIByFn+c4/xxnylFX5GeJwTjZ3t06H74JaEgkKupgY+pHfJI0Kba99aG3&#10;H+1iSg9a1TdK68REGIgr7ciW4QMyzoUJ8+SuN80PqHt5MeZmJYrxwXvx+SjGkhKgYqRU4EGSbN93&#10;osJOi5ham0chiaqx01lKOEU4rOU0AgjDJ+voJrHyybE45qhDMTgNttFNJKhOjvkxx777MePkkbKC&#10;CZNzowy4YwHqX1Pm3h5LP+g5kqFbddh0RVOaKFlBvXtwxEG/Ot7yG4Wvect8eGAOdwURgPsf7vEj&#10;NbQVhYGiZA3uzzF5tEcIo5aSFnevov73hjlBif5uENznxXwelzUx8y9fZ8i4Q83qUGM2zRUgOgq8&#10;NJYnMtoHPZLSQfOCZ2IZs6KKGY65K8qDG5mr0N8EPDRcLJfJDBfUsnBrniyPweOcI1Cfuxfm7ADp&#10;gNtwB+OesvIdqHvb6GlguQkgVUL8fq7DC+ByJxgNhyhej0M+We3P5eINAAD//wMAUEsDBBQABgAI&#10;AAAAIQCUsoCA2AAAAAYBAAAPAAAAZHJzL2Rvd25yZXYueG1sTI/BTsMwEETvSPyDtUjcqONUtFWI&#10;U6EiDhwp/QA7XhLTeB3FbhP+nuUEx9lZzbyp90sYxBWn5CNpUKsCBFIbnadOw+nj9WEHImVDzgyR&#10;UMM3Jtg3tze1qVyc6R2vx9wJDqFUGQ19zmMlZWp7DCat4ojE3mecgsksp066ycwcHgZZFsVGBuOJ&#10;G3oz4qHH9ny8BA1LaV/U1/mwRm/f5lmiVb3fan1/tzw/gci45L9n+MVndGiYycYLuSQGDTwk81WB&#10;YPNxvduAsKy3qgTZ1PI/fvMDAAD//wMAUEsBAi0AFAAGAAgAAAAhALaDOJL+AAAA4QEAABMAAAAA&#10;AAAAAAAAAAAAAAAAAFtDb250ZW50X1R5cGVzXS54bWxQSwECLQAUAAYACAAAACEAOP0h/9YAAACU&#10;AQAACwAAAAAAAAAAAAAAAAAvAQAAX3JlbHMvLnJlbHNQSwECLQAUAAYACAAAACEAVLTjJoMCAAB2&#10;BQAADgAAAAAAAAAAAAAAAAAuAgAAZHJzL2Uyb0RvYy54bWxQSwECLQAUAAYACAAAACEAlLKAgNgA&#10;AAAGAQAADwAAAAAAAAAAAAAAAADdBAAAZHJzL2Rvd25yZXYueG1sUEsFBgAAAAAEAAQA8wAAAOIF&#10;AAAAAA==&#10;" fillcolor="#ffd5fb [343]" strokecolor="#495e53 [3209]" strokeweight="2pt">
                <v:textbox>
                  <w:txbxContent>
                    <w:p w14:paraId="53B12E45" w14:textId="77777777" w:rsidR="006331F3" w:rsidRPr="005173B7" w:rsidRDefault="006331F3" w:rsidP="006331F3">
                      <w:pPr>
                        <w:jc w:val="center"/>
                        <w:rPr>
                          <w:b/>
                          <w:bCs/>
                          <w:lang w:val="en-US"/>
                        </w:rPr>
                      </w:pPr>
                      <w:r>
                        <w:rPr>
                          <w:b/>
                          <w:bCs/>
                          <w:lang w:val="en-US"/>
                        </w:rPr>
                        <w:t>Senior Leadership Team</w:t>
                      </w:r>
                    </w:p>
                    <w:p w14:paraId="4F48DF7D" w14:textId="77777777" w:rsidR="006331F3" w:rsidRDefault="006331F3" w:rsidP="006331F3">
                      <w:pPr>
                        <w:jc w:val="center"/>
                        <w:rPr>
                          <w:b/>
                          <w:bCs/>
                          <w:lang w:val="en-US"/>
                        </w:rPr>
                      </w:pPr>
                    </w:p>
                    <w:p w14:paraId="39B290C2" w14:textId="77777777" w:rsidR="006331F3" w:rsidRPr="00C73C21" w:rsidRDefault="006331F3" w:rsidP="006331F3">
                      <w:pPr>
                        <w:jc w:val="center"/>
                        <w:rPr>
                          <w:sz w:val="20"/>
                          <w:lang w:val="en-US"/>
                        </w:rPr>
                      </w:pPr>
                      <w:r w:rsidRPr="00C73C21">
                        <w:rPr>
                          <w:sz w:val="20"/>
                          <w:lang w:val="en-US"/>
                        </w:rPr>
                        <w:t>Becky Thorp (HT LGPS), Rachel Higgins (HT NWPS)</w:t>
                      </w:r>
                    </w:p>
                    <w:p w14:paraId="12682DDC" w14:textId="77777777" w:rsidR="006331F3" w:rsidRPr="00C73C21" w:rsidRDefault="006331F3" w:rsidP="006331F3">
                      <w:pPr>
                        <w:jc w:val="center"/>
                        <w:rPr>
                          <w:sz w:val="20"/>
                          <w:lang w:val="en-US"/>
                        </w:rPr>
                      </w:pPr>
                      <w:r w:rsidRPr="00C73C21">
                        <w:rPr>
                          <w:sz w:val="20"/>
                          <w:lang w:val="en-US"/>
                        </w:rPr>
                        <w:t>Dave Groves (DHT LGPS), Richard Bidwell (DHT NWPS)</w:t>
                      </w:r>
                    </w:p>
                  </w:txbxContent>
                </v:textbox>
                <w10:wrap anchorx="margin"/>
              </v:roundrect>
            </w:pict>
          </mc:Fallback>
        </mc:AlternateContent>
      </w:r>
      <w:r>
        <w:rPr>
          <w:rFonts w:ascii="Poppins" w:hAnsi="Poppins" w:cs="Poppins"/>
          <w:b/>
          <w:bCs/>
          <w:noProof/>
          <w:sz w:val="24"/>
          <w:szCs w:val="24"/>
        </w:rPr>
        <mc:AlternateContent>
          <mc:Choice Requires="wps">
            <w:drawing>
              <wp:anchor distT="0" distB="0" distL="114300" distR="114300" simplePos="0" relativeHeight="251758592" behindDoc="0" locked="0" layoutInCell="1" allowOverlap="1" wp14:anchorId="61F287FC" wp14:editId="3057A70D">
                <wp:simplePos x="0" y="0"/>
                <wp:positionH relativeFrom="margin">
                  <wp:posOffset>3900805</wp:posOffset>
                </wp:positionH>
                <wp:positionV relativeFrom="paragraph">
                  <wp:posOffset>1905</wp:posOffset>
                </wp:positionV>
                <wp:extent cx="1980000" cy="1080000"/>
                <wp:effectExtent l="0" t="0" r="20320" b="25400"/>
                <wp:wrapNone/>
                <wp:docPr id="1970591541" name="Rectangle: Rounded Corners 2"/>
                <wp:cNvGraphicFramePr/>
                <a:graphic xmlns:a="http://schemas.openxmlformats.org/drawingml/2006/main">
                  <a:graphicData uri="http://schemas.microsoft.com/office/word/2010/wordprocessingShape">
                    <wps:wsp>
                      <wps:cNvSpPr/>
                      <wps:spPr>
                        <a:xfrm>
                          <a:off x="0" y="0"/>
                          <a:ext cx="1980000" cy="1080000"/>
                        </a:xfrm>
                        <a:prstGeom prst="roundRect">
                          <a:avLst/>
                        </a:prstGeom>
                        <a:solidFill>
                          <a:srgbClr val="009EDE"/>
                        </a:solidFill>
                      </wps:spPr>
                      <wps:style>
                        <a:lnRef idx="2">
                          <a:schemeClr val="accent6"/>
                        </a:lnRef>
                        <a:fillRef idx="1">
                          <a:schemeClr val="lt1"/>
                        </a:fillRef>
                        <a:effectRef idx="0">
                          <a:schemeClr val="accent6"/>
                        </a:effectRef>
                        <a:fontRef idx="minor">
                          <a:schemeClr val="dk1"/>
                        </a:fontRef>
                      </wps:style>
                      <wps:txbx>
                        <w:txbxContent>
                          <w:p w14:paraId="308CE093" w14:textId="77777777" w:rsidR="006331F3" w:rsidRPr="0020536D" w:rsidRDefault="006331F3" w:rsidP="006331F3">
                            <w:pPr>
                              <w:shd w:val="clear" w:color="auto" w:fill="009EDE"/>
                              <w:jc w:val="center"/>
                              <w:rPr>
                                <w:b/>
                                <w:bCs/>
                                <w:color w:val="F2F2F2" w:themeColor="background1" w:themeShade="F2"/>
                                <w:lang w:val="en-US"/>
                              </w:rPr>
                            </w:pPr>
                            <w:r>
                              <w:rPr>
                                <w:b/>
                                <w:bCs/>
                                <w:color w:val="F2F2F2" w:themeColor="background1" w:themeShade="F2"/>
                                <w:lang w:val="en-US"/>
                              </w:rPr>
                              <w:t xml:space="preserve">Human Resources </w:t>
                            </w:r>
                            <w:r w:rsidRPr="0020536D">
                              <w:rPr>
                                <w:b/>
                                <w:bCs/>
                                <w:color w:val="F2F2F2" w:themeColor="background1" w:themeShade="F2"/>
                                <w:lang w:val="en-US"/>
                              </w:rPr>
                              <w:t>Committee</w:t>
                            </w:r>
                          </w:p>
                          <w:p w14:paraId="27903A0D" w14:textId="77777777" w:rsidR="006331F3" w:rsidRDefault="006331F3" w:rsidP="006331F3">
                            <w:pPr>
                              <w:jc w:val="center"/>
                              <w:rPr>
                                <w:lang w:val="en-US"/>
                              </w:rPr>
                            </w:pPr>
                          </w:p>
                          <w:p w14:paraId="630FC59C" w14:textId="55250CC4" w:rsidR="006331F3" w:rsidRPr="008C72AB" w:rsidRDefault="006331F3" w:rsidP="006331F3">
                            <w:pPr>
                              <w:jc w:val="center"/>
                              <w:rPr>
                                <w:lang w:val="en-US"/>
                              </w:rPr>
                            </w:pPr>
                            <w:r>
                              <w:rPr>
                                <w:lang w:val="en-US"/>
                              </w:rPr>
                              <w:t>Stephen Salisbury</w:t>
                            </w:r>
                            <w:r w:rsidR="00DC6D27">
                              <w:rPr>
                                <w:lang w:val="en-US"/>
                              </w:rPr>
                              <w:t xml:space="preserve"> (Chair)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F287FC" id="_x0000_s1033" style="position:absolute;left:0;text-align:left;margin-left:307.15pt;margin-top:.15pt;width:155.9pt;height:85.05pt;z-index:251758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0KlbQIAADgFAAAOAAAAZHJzL2Uyb0RvYy54bWysVEtv2zAMvg/YfxB0X20HXR9BnSLoYxhQ&#10;dEXboWdFlhJjsqhRSuzs14+SHSfrchrmg0yK/Pimrq67xrCNQl+DLXlxknOmrISqtsuSf3+9/3TB&#10;mQ/CVsKAVSXfKs+vZx8/XLVuqiawAlMpZGTE+mnrSr4KwU2zzMuVaoQ/AacsCTVgIwKxuMwqFC1Z&#10;b0w2yfOzrAWsHIJU3tPtbS/ks2RfayXDN629CsyUnGIL6cR0LuKZza7EdInCrWo5hCH+IYpG1Jac&#10;jqZuRRBsjfVfpppaInjQ4URCk4HWtVQpB8qmyN9l87ISTqVcqDjejWXy/8+sfNy8uCekMrTOTz2R&#10;MYtOYxP/FB/rUrG2Y7FUF5iky+LyIqePM0myIu8ZspPt4Q59+KKgYZEoOcLaVs/UklQpsXnwodff&#10;6UWXHkxd3dfGJAaXixuDbCNi+/LLu9u72DFycaCW7SNPVNgaFcHGPivN6opinSSPaajUaE9IqWw4&#10;Gwwm7QjT5HsEFseAJhQDaNCNMJWGbQTmx4B/ehwRySvYMIKb2gIeM1D9GD33+lSLg5wjGbpFR0mX&#10;/DzGGG8WUG2fkCH0w++dvK+pHw/ChyeBNO3UQ9rg8I0ObaAtOQwUZyvAX8fuoz4NIUk5a2l7Su5/&#10;rgUqzsxXS+N5WZyexnVLzOnn8wkxeChZHErsurkB6nBBb4WTiYz6wexIjdC80aLPo1cSCSvJd8ll&#10;wB1zE/qtpqdCqvk8qdGKOREe7IuT0Xiscxy11+5NoBuGMtA8P8Ju08T03Vj2uhFpYb4OoOs0s/u6&#10;Dh2g9UxzOTwlcf8P+aS1f/BmvwEAAP//AwBQSwMEFAAGAAgAAAAhAEZLR3jfAAAACAEAAA8AAABk&#10;cnMvZG93bnJldi54bWxMj01PwzAMhu9I/IfISNxY0jEVKE0nPsRpGoJuB45ZY9qKxilJthV+PeYE&#10;F0vW++j143I5uUEcMMTek4ZspkAgNd721GrYbp4urkHEZMiawRNq+MIIy+r0pDSF9Ud6xUOdWsEl&#10;FAujoUtpLKSMTYfOxJkfkTh798GZxGtopQ3myOVukHOlculMT3yhMyM+dNh81HunoV69ZSu5NvfN&#10;Op/U5/j9HF4eUevzs+nuFkTCKf3B8KvP6lCx087vyUYxaMizxSWjGnhyfDPPMxA75q7UAmRVyv8P&#10;VD8AAAD//wMAUEsBAi0AFAAGAAgAAAAhALaDOJL+AAAA4QEAABMAAAAAAAAAAAAAAAAAAAAAAFtD&#10;b250ZW50X1R5cGVzXS54bWxQSwECLQAUAAYACAAAACEAOP0h/9YAAACUAQAACwAAAAAAAAAAAAAA&#10;AAAvAQAAX3JlbHMvLnJlbHNQSwECLQAUAAYACAAAACEAy99CpW0CAAA4BQAADgAAAAAAAAAAAAAA&#10;AAAuAgAAZHJzL2Uyb0RvYy54bWxQSwECLQAUAAYACAAAACEARktHeN8AAAAIAQAADwAAAAAAAAAA&#10;AAAAAADHBAAAZHJzL2Rvd25yZXYueG1sUEsFBgAAAAAEAAQA8wAAANMFAAAAAA==&#10;" fillcolor="#009ede" strokecolor="#495e53 [3209]" strokeweight="2pt">
                <v:textbox>
                  <w:txbxContent>
                    <w:p w14:paraId="308CE093" w14:textId="77777777" w:rsidR="006331F3" w:rsidRPr="0020536D" w:rsidRDefault="006331F3" w:rsidP="006331F3">
                      <w:pPr>
                        <w:shd w:val="clear" w:color="auto" w:fill="009EDE"/>
                        <w:jc w:val="center"/>
                        <w:rPr>
                          <w:b/>
                          <w:bCs/>
                          <w:color w:val="F2F2F2" w:themeColor="background1" w:themeShade="F2"/>
                          <w:lang w:val="en-US"/>
                        </w:rPr>
                      </w:pPr>
                      <w:r>
                        <w:rPr>
                          <w:b/>
                          <w:bCs/>
                          <w:color w:val="F2F2F2" w:themeColor="background1" w:themeShade="F2"/>
                          <w:lang w:val="en-US"/>
                        </w:rPr>
                        <w:t xml:space="preserve">Human Resources </w:t>
                      </w:r>
                      <w:r w:rsidRPr="0020536D">
                        <w:rPr>
                          <w:b/>
                          <w:bCs/>
                          <w:color w:val="F2F2F2" w:themeColor="background1" w:themeShade="F2"/>
                          <w:lang w:val="en-US"/>
                        </w:rPr>
                        <w:t>Committee</w:t>
                      </w:r>
                    </w:p>
                    <w:p w14:paraId="27903A0D" w14:textId="77777777" w:rsidR="006331F3" w:rsidRDefault="006331F3" w:rsidP="006331F3">
                      <w:pPr>
                        <w:jc w:val="center"/>
                        <w:rPr>
                          <w:lang w:val="en-US"/>
                        </w:rPr>
                      </w:pPr>
                    </w:p>
                    <w:p w14:paraId="630FC59C" w14:textId="55250CC4" w:rsidR="006331F3" w:rsidRPr="008C72AB" w:rsidRDefault="006331F3" w:rsidP="006331F3">
                      <w:pPr>
                        <w:jc w:val="center"/>
                        <w:rPr>
                          <w:lang w:val="en-US"/>
                        </w:rPr>
                      </w:pPr>
                      <w:r>
                        <w:rPr>
                          <w:lang w:val="en-US"/>
                        </w:rPr>
                        <w:t>Stephen Salisbury</w:t>
                      </w:r>
                      <w:r w:rsidR="00DC6D27">
                        <w:rPr>
                          <w:lang w:val="en-US"/>
                        </w:rPr>
                        <w:t xml:space="preserve"> (Chair)</w:t>
                      </w:r>
                    </w:p>
                  </w:txbxContent>
                </v:textbox>
                <w10:wrap anchorx="margin"/>
              </v:roundrect>
            </w:pict>
          </mc:Fallback>
        </mc:AlternateContent>
      </w:r>
      <w:r>
        <w:rPr>
          <w:rFonts w:ascii="Poppins" w:hAnsi="Poppins" w:cs="Poppins"/>
          <w:b/>
          <w:bCs/>
          <w:noProof/>
          <w:sz w:val="24"/>
          <w:szCs w:val="24"/>
        </w:rPr>
        <mc:AlternateContent>
          <mc:Choice Requires="wps">
            <w:drawing>
              <wp:anchor distT="0" distB="0" distL="114300" distR="114300" simplePos="0" relativeHeight="251756544" behindDoc="0" locked="0" layoutInCell="1" allowOverlap="1" wp14:anchorId="2DB07BE9" wp14:editId="668E597B">
                <wp:simplePos x="0" y="0"/>
                <wp:positionH relativeFrom="column">
                  <wp:posOffset>1223645</wp:posOffset>
                </wp:positionH>
                <wp:positionV relativeFrom="paragraph">
                  <wp:posOffset>1905</wp:posOffset>
                </wp:positionV>
                <wp:extent cx="1980000" cy="1080000"/>
                <wp:effectExtent l="0" t="0" r="20320" b="25400"/>
                <wp:wrapNone/>
                <wp:docPr id="1311911293" name="Rectangle: Rounded Corners 2"/>
                <wp:cNvGraphicFramePr/>
                <a:graphic xmlns:a="http://schemas.openxmlformats.org/drawingml/2006/main">
                  <a:graphicData uri="http://schemas.microsoft.com/office/word/2010/wordprocessingShape">
                    <wps:wsp>
                      <wps:cNvSpPr/>
                      <wps:spPr>
                        <a:xfrm>
                          <a:off x="0" y="0"/>
                          <a:ext cx="1980000" cy="1080000"/>
                        </a:xfrm>
                        <a:prstGeom prst="roundRect">
                          <a:avLst/>
                        </a:prstGeom>
                        <a:solidFill>
                          <a:srgbClr val="009EDE"/>
                        </a:solidFill>
                      </wps:spPr>
                      <wps:style>
                        <a:lnRef idx="2">
                          <a:schemeClr val="accent6"/>
                        </a:lnRef>
                        <a:fillRef idx="1">
                          <a:schemeClr val="lt1"/>
                        </a:fillRef>
                        <a:effectRef idx="0">
                          <a:schemeClr val="accent6"/>
                        </a:effectRef>
                        <a:fontRef idx="minor">
                          <a:schemeClr val="dk1"/>
                        </a:fontRef>
                      </wps:style>
                      <wps:txbx>
                        <w:txbxContent>
                          <w:p w14:paraId="4072DE59" w14:textId="77777777" w:rsidR="006331F3" w:rsidRPr="0020536D" w:rsidRDefault="006331F3" w:rsidP="006331F3">
                            <w:pPr>
                              <w:shd w:val="clear" w:color="auto" w:fill="009EDE"/>
                              <w:jc w:val="center"/>
                              <w:rPr>
                                <w:b/>
                                <w:bCs/>
                                <w:color w:val="F2F2F2" w:themeColor="background1" w:themeShade="F2"/>
                                <w:lang w:val="en-US"/>
                              </w:rPr>
                            </w:pPr>
                            <w:r>
                              <w:rPr>
                                <w:b/>
                                <w:bCs/>
                                <w:color w:val="F2F2F2" w:themeColor="background1" w:themeShade="F2"/>
                                <w:lang w:val="en-US"/>
                              </w:rPr>
                              <w:t xml:space="preserve">School Improvement </w:t>
                            </w:r>
                          </w:p>
                          <w:p w14:paraId="11C8C0E5" w14:textId="77777777" w:rsidR="006331F3" w:rsidRDefault="006331F3" w:rsidP="006331F3">
                            <w:pPr>
                              <w:jc w:val="center"/>
                              <w:rPr>
                                <w:lang w:val="en-US"/>
                              </w:rPr>
                            </w:pPr>
                          </w:p>
                          <w:p w14:paraId="5D9CCC62" w14:textId="77777777" w:rsidR="006331F3" w:rsidRPr="008C72AB" w:rsidRDefault="006331F3" w:rsidP="006331F3">
                            <w:pPr>
                              <w:jc w:val="center"/>
                              <w:rPr>
                                <w:lang w:val="en-US"/>
                              </w:rPr>
                            </w:pPr>
                            <w:r>
                              <w:rPr>
                                <w:lang w:val="en-US"/>
                              </w:rPr>
                              <w:t>Sarah Turner (SI Director)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B07BE9" id="_x0000_s1034" style="position:absolute;left:0;text-align:left;margin-left:96.35pt;margin-top:.15pt;width:155.9pt;height:85.0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wHbQIAADgFAAAOAAAAZHJzL2Uyb0RvYy54bWysVEtv2zAMvg/YfxB0X20HXdcGdYqgj2FA&#10;0RZth54VWUqMyaJGKbGzXz9Kdpysy2mYDzIp8uOburzqGsM2Cn0NtuTFSc6ZshKq2i5L/v317tM5&#10;Zz4IWwkDVpV8qzy/mn38cNm6qZrACkylkJER66etK/kqBDfNMi9XqhH+BJyyJNSAjQjE4jKrULRk&#10;vTHZJM/PshawcghSeU+3N72Qz5J9rZUMj1p7FZgpOcUW0onpXMQzm12K6RKFW9VyCEP8QxSNqC05&#10;HU3diCDYGuu/TDW1RPCgw4mEJgOta6lSDpRNkb/L5mUlnEq5UHG8G8vk/59Z+bB5cU9IZWidn3oi&#10;Yxadxib+KT7WpWJtx2KpLjBJl8XFeU4fZ5JkRd4zZCfbwx368FVBwyJRcoS1rZ6pJalSYnPvQ6+/&#10;04suPZi6uquNSQwuF9cG2UbE9uUXtze3sWPk4kAt20eeqLA1KoKNfVaa1RXFOkke01Cp0Z6QUtlw&#10;NhhM2hGmyfcILI4BTSgG0KAbYSoN2wjMjwH/9DgiklewYQQ3tQU8ZqD6MXru9akWBzlHMnSLjpIu&#10;+XmMMd4soNo+IUPoh987eVdTP+6FD08Cadqph7TB4ZEObaAtOQwUZyvAX8fuoz4NIUk5a2l7Su5/&#10;rgUqzsw3S+N5UZyexnVLzOnnLxNi8FCyOJTYdXMN1OGC3gonExn1g9mRGqF5o0WfR68kElaS75LL&#10;gDvmOvRbTU+FVPN5UqMVcyLc2xcno/FY5zhqr92bQDcMZaB5foDdponpu7HsdSPSwnwdQNdpZvd1&#10;HTpA65nmcnhK4v4f8klr/+DNfgMAAP//AwBQSwMEFAAGAAgAAAAhAFj32w/eAAAACAEAAA8AAABk&#10;cnMvZG93bnJldi54bWxMj0tPwzAQhO9I/AdrkbhRu6UPCHEqHuJUFdGUA8dtvCQRsR1stw38+i4n&#10;OM7OaPabfDnYThwoxNY7DeORAkGu8qZ1tYa37fPVDYiY0BnsvCMN3xRhWZyf5ZgZf3QbOpSpFlzi&#10;YoYampT6TMpYNWQxjnxPjr0PHywmlqGWJuCRy20nJ0rNpcXW8YcGe3psqPos91ZDuXofr+QaH6r1&#10;fFBf/c9LeH0irS8vhvs7EImG9BeGX3xGh4KZdn7vTBQd69vJgqMarkGwPVPTGYgd3xdqCrLI5f8B&#10;xQkAAP//AwBQSwECLQAUAAYACAAAACEAtoM4kv4AAADhAQAAEwAAAAAAAAAAAAAAAAAAAAAAW0Nv&#10;bnRlbnRfVHlwZXNdLnhtbFBLAQItABQABgAIAAAAIQA4/SH/1gAAAJQBAAALAAAAAAAAAAAAAAAA&#10;AC8BAABfcmVscy8ucmVsc1BLAQItABQABgAIAAAAIQBd/LwHbQIAADgFAAAOAAAAAAAAAAAAAAAA&#10;AC4CAABkcnMvZTJvRG9jLnhtbFBLAQItABQABgAIAAAAIQBY99sP3gAAAAgBAAAPAAAAAAAAAAAA&#10;AAAAAMcEAABkcnMvZG93bnJldi54bWxQSwUGAAAAAAQABADzAAAA0gUAAAAA&#10;" fillcolor="#009ede" strokecolor="#495e53 [3209]" strokeweight="2pt">
                <v:textbox>
                  <w:txbxContent>
                    <w:p w14:paraId="4072DE59" w14:textId="77777777" w:rsidR="006331F3" w:rsidRPr="0020536D" w:rsidRDefault="006331F3" w:rsidP="006331F3">
                      <w:pPr>
                        <w:shd w:val="clear" w:color="auto" w:fill="009EDE"/>
                        <w:jc w:val="center"/>
                        <w:rPr>
                          <w:b/>
                          <w:bCs/>
                          <w:color w:val="F2F2F2" w:themeColor="background1" w:themeShade="F2"/>
                          <w:lang w:val="en-US"/>
                        </w:rPr>
                      </w:pPr>
                      <w:r>
                        <w:rPr>
                          <w:b/>
                          <w:bCs/>
                          <w:color w:val="F2F2F2" w:themeColor="background1" w:themeShade="F2"/>
                          <w:lang w:val="en-US"/>
                        </w:rPr>
                        <w:t xml:space="preserve">School Improvement </w:t>
                      </w:r>
                    </w:p>
                    <w:p w14:paraId="11C8C0E5" w14:textId="77777777" w:rsidR="006331F3" w:rsidRDefault="006331F3" w:rsidP="006331F3">
                      <w:pPr>
                        <w:jc w:val="center"/>
                        <w:rPr>
                          <w:lang w:val="en-US"/>
                        </w:rPr>
                      </w:pPr>
                    </w:p>
                    <w:p w14:paraId="5D9CCC62" w14:textId="77777777" w:rsidR="006331F3" w:rsidRPr="008C72AB" w:rsidRDefault="006331F3" w:rsidP="006331F3">
                      <w:pPr>
                        <w:jc w:val="center"/>
                        <w:rPr>
                          <w:lang w:val="en-US"/>
                        </w:rPr>
                      </w:pPr>
                      <w:r>
                        <w:rPr>
                          <w:lang w:val="en-US"/>
                        </w:rPr>
                        <w:t>Sarah Turner (SI Director)</w:t>
                      </w:r>
                    </w:p>
                  </w:txbxContent>
                </v:textbox>
              </v:roundrect>
            </w:pict>
          </mc:Fallback>
        </mc:AlternateContent>
      </w:r>
    </w:p>
    <w:p w14:paraId="29F9E7E5" w14:textId="77777777" w:rsidR="006331F3" w:rsidRDefault="006331F3" w:rsidP="006331F3">
      <w:pPr>
        <w:rPr>
          <w:rFonts w:ascii="Poppins" w:hAnsi="Poppins" w:cs="Poppins"/>
          <w:sz w:val="24"/>
          <w:szCs w:val="24"/>
        </w:rPr>
      </w:pPr>
    </w:p>
    <w:p w14:paraId="73421474" w14:textId="77777777" w:rsidR="006331F3" w:rsidRDefault="006331F3" w:rsidP="006331F3">
      <w:pPr>
        <w:rPr>
          <w:rFonts w:ascii="Poppins" w:hAnsi="Poppins" w:cs="Poppins"/>
          <w:sz w:val="24"/>
          <w:szCs w:val="24"/>
        </w:rPr>
      </w:pPr>
      <w:r w:rsidRPr="0031349C">
        <w:rPr>
          <w:rFonts w:ascii="Poppins" w:hAnsi="Poppins" w:cs="Poppins"/>
          <w:b/>
          <w:bCs/>
          <w:noProof/>
          <w:sz w:val="24"/>
          <w:szCs w:val="24"/>
        </w:rPr>
        <mc:AlternateContent>
          <mc:Choice Requires="wps">
            <w:drawing>
              <wp:anchor distT="0" distB="0" distL="114300" distR="114300" simplePos="0" relativeHeight="251763712" behindDoc="0" locked="0" layoutInCell="1" allowOverlap="1" wp14:anchorId="7E0BBA97" wp14:editId="23023D2D">
                <wp:simplePos x="0" y="0"/>
                <wp:positionH relativeFrom="margin">
                  <wp:posOffset>6135113</wp:posOffset>
                </wp:positionH>
                <wp:positionV relativeFrom="paragraph">
                  <wp:posOffset>1141</wp:posOffset>
                </wp:positionV>
                <wp:extent cx="196906" cy="0"/>
                <wp:effectExtent l="0" t="0" r="0" b="0"/>
                <wp:wrapNone/>
                <wp:docPr id="276896222" name="Straight Connector 4"/>
                <wp:cNvGraphicFramePr/>
                <a:graphic xmlns:a="http://schemas.openxmlformats.org/drawingml/2006/main">
                  <a:graphicData uri="http://schemas.microsoft.com/office/word/2010/wordprocessingShape">
                    <wps:wsp>
                      <wps:cNvCnPr/>
                      <wps:spPr>
                        <a:xfrm flipV="1">
                          <a:off x="0" y="0"/>
                          <a:ext cx="19690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2E6CB7" id="Straight Connector 4" o:spid="_x0000_s1026" style="position:absolute;flip:y;z-index:251763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83.1pt,.1pt" to="498.6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Gz4oQEAAJ0DAAAOAAAAZHJzL2Uyb0RvYy54bWysU01v2zAMvQ/ofxB0X+z0EKxGnB5abJeh&#10;K/Z1V2UqFiCJgqTGzr8fxSTu0A0YNuwi6IPvke+R2t7O3okDpGwx9HK9aqWAoHGwYd/Lb1/fv30n&#10;RS4qDMphgF4eIcvb3dWb7RQ7uMYR3QBJEEnI3RR7OZYSu6bJegSv8gojBHo0mLwqdEz7ZkhqInbv&#10;muu23TQTpiEm1JAz3d6fHuWO+Y0BXT4Zk6EI10uqrfCaeH2qa7Pbqm6fVBytPpeh/qEKr2ygpAvV&#10;vSpKPCf7C5W3OmFGU1YafYPGWA2sgdSs21dqvowqAmshc3JcbMr/j1Y/HO7CYyIbppi7HB9TVTGb&#10;5IVxNn6nnrIuqlTMbNtxsQ3mIjRdrm82N+1GCn15ak4MlSmmXD4AelE3vXQ2VEGqU4ePuVBWCr2E&#10;0OGlBt6Vo4Ma7MJnMMIONRejeTzgziVxUNRYpTWEsq7NJD6OrjBjnVuA7Z+B5/gKBR6dvwEvCM6M&#10;oSxgbwOm32Uv86Vkc4q/OHDSXS14wuHI3WFraAZY4Xle65D9fGb4y6/a/QAAAP//AwBQSwMEFAAG&#10;AAgAAAAhAMGdgXnYAAAABQEAAA8AAABkcnMvZG93bnJldi54bWxMjsFOwzAQRO9I/IO1SNyo0wgF&#10;EuJUiNIzooDE0Y23SYq9jmy3Tf6e7QkuqxnNaPbVq8lZccIQB08KlosMBFLrzUCdgs+Pzd0jiJg0&#10;GW09oYIZI6ya66taV8af6R1P29QJHqFYaQV9SmMlZWx7dDou/IjE2d4HpxPb0EkT9JnHnZV5lhXS&#10;6YH4Q69HfOmx/dkenYJou9fD/DX7dW7CvN7Eb3xb3it1ezM9P4FIOKW/MlzwGR0aZtr5I5korIKy&#10;KHKuKuDLcVk+sNhdrGxq+Z+++QUAAP//AwBQSwECLQAUAAYACAAAACEAtoM4kv4AAADhAQAAEwAA&#10;AAAAAAAAAAAAAAAAAAAAW0NvbnRlbnRfVHlwZXNdLnhtbFBLAQItABQABgAIAAAAIQA4/SH/1gAA&#10;AJQBAAALAAAAAAAAAAAAAAAAAC8BAABfcmVscy8ucmVsc1BLAQItABQABgAIAAAAIQAIXGz4oQEA&#10;AJ0DAAAOAAAAAAAAAAAAAAAAAC4CAABkcnMvZTJvRG9jLnhtbFBLAQItABQABgAIAAAAIQDBnYF5&#10;2AAAAAUBAAAPAAAAAAAAAAAAAAAAAPsDAABkcnMvZG93bnJldi54bWxQSwUGAAAAAAQABADzAAAA&#10;AAUAAAAA&#10;" strokecolor="#b2a28c [3044]">
                <w10:wrap anchorx="margin"/>
              </v:line>
            </w:pict>
          </mc:Fallback>
        </mc:AlternateContent>
      </w:r>
    </w:p>
    <w:p w14:paraId="4917A54B" w14:textId="77777777" w:rsidR="006331F3" w:rsidRDefault="006331F3" w:rsidP="006331F3">
      <w:pPr>
        <w:rPr>
          <w:rFonts w:ascii="Poppins" w:hAnsi="Poppins" w:cs="Poppins"/>
          <w:sz w:val="24"/>
          <w:szCs w:val="24"/>
        </w:rPr>
      </w:pPr>
    </w:p>
    <w:p w14:paraId="2B2D1187" w14:textId="77777777" w:rsidR="006331F3" w:rsidRDefault="006331F3" w:rsidP="006331F3">
      <w:pPr>
        <w:spacing w:after="240" w:line="276" w:lineRule="auto"/>
        <w:jc w:val="left"/>
        <w:rPr>
          <w:rFonts w:ascii="Poppins" w:hAnsi="Poppins" w:cs="Poppins"/>
          <w:sz w:val="24"/>
          <w:szCs w:val="24"/>
        </w:rPr>
      </w:pPr>
    </w:p>
    <w:p w14:paraId="7ACEAEC4" w14:textId="77777777" w:rsidR="00280536" w:rsidRDefault="00280536" w:rsidP="004E5B0F">
      <w:pPr>
        <w:spacing w:after="240" w:line="276" w:lineRule="auto"/>
        <w:jc w:val="left"/>
        <w:rPr>
          <w:rFonts w:ascii="Poppins" w:hAnsi="Poppins" w:cs="Poppins"/>
          <w:sz w:val="24"/>
          <w:szCs w:val="24"/>
        </w:rPr>
        <w:sectPr w:rsidR="00280536" w:rsidSect="00280536">
          <w:pgSz w:w="16838" w:h="11906" w:orient="landscape"/>
          <w:pgMar w:top="720" w:right="720" w:bottom="720" w:left="720" w:header="709" w:footer="709" w:gutter="0"/>
          <w:cols w:space="708"/>
          <w:docGrid w:linePitch="360"/>
        </w:sectPr>
      </w:pPr>
    </w:p>
    <w:p w14:paraId="49770F3C" w14:textId="34FA8A49" w:rsidR="00697F8D" w:rsidRPr="007D5586" w:rsidRDefault="00697F8D" w:rsidP="004E04B3">
      <w:pPr>
        <w:spacing w:after="240" w:line="276" w:lineRule="auto"/>
        <w:jc w:val="left"/>
        <w:rPr>
          <w:rFonts w:ascii="Poppins" w:hAnsi="Poppins" w:cs="Poppins"/>
          <w:color w:val="0070C0"/>
          <w:sz w:val="24"/>
          <w:szCs w:val="24"/>
        </w:rPr>
      </w:pPr>
      <w:r w:rsidRPr="007D5586">
        <w:rPr>
          <w:rFonts w:ascii="Poppins" w:hAnsi="Poppins" w:cs="Poppins"/>
          <w:b/>
          <w:bCs/>
          <w:color w:val="0070C0"/>
          <w:sz w:val="28"/>
          <w:szCs w:val="28"/>
        </w:rPr>
        <w:lastRenderedPageBreak/>
        <w:t xml:space="preserve">Trust </w:t>
      </w:r>
      <w:r w:rsidR="00DB5A31" w:rsidRPr="007D5586">
        <w:rPr>
          <w:rFonts w:ascii="Poppins" w:hAnsi="Poppins" w:cs="Poppins"/>
          <w:b/>
          <w:bCs/>
          <w:color w:val="0070C0"/>
          <w:sz w:val="28"/>
          <w:szCs w:val="28"/>
        </w:rPr>
        <w:t>board and c</w:t>
      </w:r>
      <w:r w:rsidRPr="007D5586">
        <w:rPr>
          <w:rFonts w:ascii="Poppins" w:hAnsi="Poppins" w:cs="Poppins"/>
          <w:b/>
          <w:bCs/>
          <w:color w:val="0070C0"/>
          <w:sz w:val="28"/>
          <w:szCs w:val="28"/>
        </w:rPr>
        <w:t>ommittees</w:t>
      </w:r>
    </w:p>
    <w:p w14:paraId="5532E099" w14:textId="77777777" w:rsidR="006547CF" w:rsidRDefault="00366547" w:rsidP="00C13E87">
      <w:pPr>
        <w:pStyle w:val="ListParagraph"/>
        <w:spacing w:after="240" w:line="276" w:lineRule="auto"/>
        <w:ind w:left="360"/>
        <w:jc w:val="left"/>
        <w:rPr>
          <w:rFonts w:ascii="Poppins" w:hAnsi="Poppins" w:cs="Poppins"/>
          <w:sz w:val="24"/>
          <w:szCs w:val="24"/>
        </w:rPr>
      </w:pPr>
      <w:r>
        <w:rPr>
          <w:rFonts w:ascii="Poppins" w:hAnsi="Poppins" w:cs="Poppins"/>
          <w:sz w:val="24"/>
          <w:szCs w:val="24"/>
        </w:rPr>
        <w:t xml:space="preserve">The </w:t>
      </w:r>
      <w:r w:rsidR="00F53CEF">
        <w:rPr>
          <w:rFonts w:ascii="Poppins" w:hAnsi="Poppins" w:cs="Poppins"/>
          <w:sz w:val="24"/>
          <w:szCs w:val="24"/>
        </w:rPr>
        <w:t>t</w:t>
      </w:r>
      <w:r w:rsidR="00A90C93">
        <w:rPr>
          <w:rFonts w:ascii="Poppins" w:hAnsi="Poppins" w:cs="Poppins"/>
          <w:sz w:val="24"/>
          <w:szCs w:val="24"/>
        </w:rPr>
        <w:t>rust</w:t>
      </w:r>
      <w:r>
        <w:rPr>
          <w:rFonts w:ascii="Poppins" w:hAnsi="Poppins" w:cs="Poppins"/>
          <w:sz w:val="24"/>
          <w:szCs w:val="24"/>
        </w:rPr>
        <w:t xml:space="preserve"> </w:t>
      </w:r>
      <w:r w:rsidR="00F53CEF">
        <w:rPr>
          <w:rFonts w:ascii="Poppins" w:hAnsi="Poppins" w:cs="Poppins"/>
          <w:sz w:val="24"/>
          <w:szCs w:val="24"/>
        </w:rPr>
        <w:t>b</w:t>
      </w:r>
      <w:r w:rsidR="00303FF0">
        <w:rPr>
          <w:rFonts w:ascii="Poppins" w:hAnsi="Poppins" w:cs="Poppins"/>
          <w:sz w:val="24"/>
          <w:szCs w:val="24"/>
        </w:rPr>
        <w:t xml:space="preserve">oard </w:t>
      </w:r>
      <w:r w:rsidR="003D2B30">
        <w:rPr>
          <w:rFonts w:ascii="Poppins" w:hAnsi="Poppins" w:cs="Poppins"/>
          <w:sz w:val="24"/>
          <w:szCs w:val="24"/>
        </w:rPr>
        <w:t>should ensure that they have the necessary skill</w:t>
      </w:r>
      <w:r w:rsidR="00D31780">
        <w:rPr>
          <w:rFonts w:ascii="Poppins" w:hAnsi="Poppins" w:cs="Poppins"/>
          <w:sz w:val="24"/>
          <w:szCs w:val="24"/>
        </w:rPr>
        <w:t xml:space="preserve"> and attributes to provide effective governance. </w:t>
      </w:r>
    </w:p>
    <w:p w14:paraId="23386FB9" w14:textId="77777777" w:rsidR="00A136FC" w:rsidRDefault="00A136FC" w:rsidP="00C13E87">
      <w:pPr>
        <w:pStyle w:val="ListParagraph"/>
        <w:spacing w:after="240" w:line="276" w:lineRule="auto"/>
        <w:ind w:left="360"/>
        <w:jc w:val="left"/>
        <w:rPr>
          <w:rFonts w:ascii="Poppins" w:hAnsi="Poppins" w:cs="Poppins"/>
          <w:sz w:val="24"/>
          <w:szCs w:val="24"/>
        </w:rPr>
      </w:pPr>
    </w:p>
    <w:p w14:paraId="305F65D0" w14:textId="224A9B66" w:rsidR="008A0F60" w:rsidRDefault="00AC2A3D" w:rsidP="00C13E87">
      <w:pPr>
        <w:pStyle w:val="ListParagraph"/>
        <w:spacing w:after="240" w:line="276" w:lineRule="auto"/>
        <w:ind w:left="360"/>
        <w:jc w:val="left"/>
        <w:rPr>
          <w:rFonts w:ascii="Poppins" w:hAnsi="Poppins" w:cs="Poppins"/>
          <w:sz w:val="24"/>
          <w:szCs w:val="24"/>
        </w:rPr>
      </w:pPr>
      <w:r>
        <w:rPr>
          <w:rFonts w:ascii="Poppins" w:hAnsi="Poppins" w:cs="Poppins"/>
          <w:sz w:val="24"/>
          <w:szCs w:val="24"/>
        </w:rPr>
        <w:t>T</w:t>
      </w:r>
      <w:r w:rsidRPr="00AC2A3D">
        <w:rPr>
          <w:rFonts w:ascii="Poppins" w:hAnsi="Poppins" w:cs="Poppins"/>
          <w:sz w:val="24"/>
          <w:szCs w:val="24"/>
        </w:rPr>
        <w:t xml:space="preserve">he Members may appoint by ordinary resolution up to </w:t>
      </w:r>
      <w:r w:rsidRPr="005C40A4">
        <w:rPr>
          <w:rFonts w:ascii="Poppins" w:hAnsi="Poppins" w:cs="Poppins"/>
          <w:b/>
          <w:bCs/>
          <w:color w:val="0070C0"/>
          <w:sz w:val="24"/>
          <w:szCs w:val="24"/>
        </w:rPr>
        <w:t>9</w:t>
      </w:r>
      <w:r w:rsidRPr="00AC2A3D">
        <w:rPr>
          <w:rFonts w:ascii="Poppins" w:hAnsi="Poppins" w:cs="Poppins"/>
          <w:sz w:val="24"/>
          <w:szCs w:val="24"/>
        </w:rPr>
        <w:t xml:space="preserve"> Trustees</w:t>
      </w:r>
      <w:r>
        <w:rPr>
          <w:rFonts w:ascii="Poppins" w:hAnsi="Poppins" w:cs="Poppins"/>
          <w:sz w:val="24"/>
          <w:szCs w:val="24"/>
        </w:rPr>
        <w:t>.</w:t>
      </w:r>
      <w:r w:rsidR="00046159">
        <w:rPr>
          <w:rFonts w:ascii="Poppins" w:hAnsi="Poppins" w:cs="Poppins"/>
          <w:sz w:val="24"/>
          <w:szCs w:val="24"/>
        </w:rPr>
        <w:t xml:space="preserve"> </w:t>
      </w:r>
    </w:p>
    <w:p w14:paraId="4597675E" w14:textId="77777777" w:rsidR="008A0F60" w:rsidRDefault="008A0F60" w:rsidP="00C13E87">
      <w:pPr>
        <w:pStyle w:val="ListParagraph"/>
        <w:spacing w:after="240" w:line="276" w:lineRule="auto"/>
        <w:ind w:left="360"/>
        <w:jc w:val="left"/>
        <w:rPr>
          <w:rFonts w:ascii="Poppins" w:hAnsi="Poppins" w:cs="Poppins"/>
          <w:sz w:val="24"/>
          <w:szCs w:val="24"/>
        </w:rPr>
      </w:pPr>
    </w:p>
    <w:p w14:paraId="2555D320" w14:textId="37DF1804" w:rsidR="00021B7A" w:rsidRDefault="003A6D92" w:rsidP="00C13E87">
      <w:pPr>
        <w:pStyle w:val="ListParagraph"/>
        <w:spacing w:after="240" w:line="276" w:lineRule="auto"/>
        <w:ind w:left="360"/>
        <w:jc w:val="left"/>
        <w:rPr>
          <w:rFonts w:ascii="Poppins" w:hAnsi="Poppins" w:cs="Poppins"/>
          <w:sz w:val="24"/>
          <w:szCs w:val="24"/>
        </w:rPr>
      </w:pPr>
      <w:r>
        <w:rPr>
          <w:rFonts w:ascii="Poppins" w:hAnsi="Poppins" w:cs="Poppins"/>
          <w:sz w:val="24"/>
          <w:szCs w:val="24"/>
        </w:rPr>
        <w:t xml:space="preserve">The </w:t>
      </w:r>
      <w:r w:rsidR="00CD4683" w:rsidRPr="003A6D92">
        <w:rPr>
          <w:rFonts w:ascii="Poppins" w:hAnsi="Poppins" w:cs="Poppins"/>
          <w:sz w:val="24"/>
          <w:szCs w:val="24"/>
        </w:rPr>
        <w:t xml:space="preserve">Chief Executive Officer if they so choose </w:t>
      </w:r>
      <w:r w:rsidR="00C13E87">
        <w:rPr>
          <w:rFonts w:ascii="Poppins" w:hAnsi="Poppins" w:cs="Poppins"/>
          <w:sz w:val="24"/>
          <w:szCs w:val="24"/>
        </w:rPr>
        <w:t>can</w:t>
      </w:r>
      <w:r w:rsidR="00CD4683" w:rsidRPr="003A6D92">
        <w:rPr>
          <w:rFonts w:ascii="Poppins" w:hAnsi="Poppins" w:cs="Poppins"/>
          <w:sz w:val="24"/>
          <w:szCs w:val="24"/>
        </w:rPr>
        <w:t xml:space="preserve"> act as Trustee under Article 57</w:t>
      </w:r>
      <w:r w:rsidR="00C13E87">
        <w:rPr>
          <w:rFonts w:ascii="Poppins" w:hAnsi="Poppins" w:cs="Poppins"/>
          <w:sz w:val="24"/>
          <w:szCs w:val="24"/>
        </w:rPr>
        <w:t xml:space="preserve">. </w:t>
      </w:r>
      <w:r w:rsidR="00021B7A">
        <w:rPr>
          <w:rFonts w:ascii="Poppins" w:hAnsi="Poppins" w:cs="Poppins"/>
          <w:sz w:val="24"/>
          <w:szCs w:val="24"/>
        </w:rPr>
        <w:t>T</w:t>
      </w:r>
      <w:r w:rsidR="00021B7A" w:rsidRPr="00A8093C">
        <w:rPr>
          <w:rFonts w:ascii="Poppins" w:hAnsi="Poppins" w:cs="Poppins"/>
          <w:sz w:val="24"/>
          <w:szCs w:val="24"/>
        </w:rPr>
        <w:t xml:space="preserve">he total number of Trustees including the Chief Executive Officer who are employees of the Academy Trust shall not exceed one third of the total </w:t>
      </w:r>
      <w:r w:rsidR="00264EC7">
        <w:rPr>
          <w:rFonts w:ascii="Poppins" w:hAnsi="Poppins" w:cs="Poppins"/>
          <w:sz w:val="24"/>
          <w:szCs w:val="24"/>
        </w:rPr>
        <w:t>n</w:t>
      </w:r>
      <w:r w:rsidR="00021B7A" w:rsidRPr="00A8093C">
        <w:rPr>
          <w:rFonts w:ascii="Poppins" w:hAnsi="Poppins" w:cs="Poppins"/>
          <w:sz w:val="24"/>
          <w:szCs w:val="24"/>
        </w:rPr>
        <w:t>umber of Trustees</w:t>
      </w:r>
      <w:r w:rsidR="008A0F60">
        <w:rPr>
          <w:rFonts w:ascii="Poppins" w:hAnsi="Poppins" w:cs="Poppins"/>
          <w:sz w:val="24"/>
          <w:szCs w:val="24"/>
        </w:rPr>
        <w:t>.</w:t>
      </w:r>
      <w:r w:rsidR="00F923E8">
        <w:rPr>
          <w:rFonts w:ascii="Poppins" w:hAnsi="Poppins" w:cs="Poppins"/>
          <w:sz w:val="24"/>
          <w:szCs w:val="24"/>
        </w:rPr>
        <w:t xml:space="preserve"> The term of office for trustees is 4 years.</w:t>
      </w:r>
    </w:p>
    <w:p w14:paraId="25C61FF8" w14:textId="77777777" w:rsidR="00046159" w:rsidRDefault="00046159" w:rsidP="00CB7DDE">
      <w:pPr>
        <w:pStyle w:val="ListParagraph"/>
        <w:spacing w:after="240" w:line="276" w:lineRule="auto"/>
        <w:ind w:left="360"/>
        <w:jc w:val="left"/>
        <w:rPr>
          <w:rFonts w:ascii="Poppins" w:hAnsi="Poppins" w:cs="Poppins"/>
          <w:sz w:val="24"/>
          <w:szCs w:val="24"/>
        </w:rPr>
      </w:pPr>
    </w:p>
    <w:p w14:paraId="0BDD7999" w14:textId="4CB0127B" w:rsidR="00CE400D" w:rsidRDefault="00F53CEF" w:rsidP="00CB7DDE">
      <w:pPr>
        <w:pStyle w:val="ListParagraph"/>
        <w:spacing w:after="240" w:line="276" w:lineRule="auto"/>
        <w:ind w:left="360"/>
        <w:jc w:val="left"/>
        <w:rPr>
          <w:rFonts w:ascii="Poppins" w:hAnsi="Poppins" w:cs="Poppins"/>
          <w:sz w:val="24"/>
          <w:szCs w:val="24"/>
        </w:rPr>
      </w:pPr>
      <w:r>
        <w:rPr>
          <w:rFonts w:ascii="Poppins" w:hAnsi="Poppins" w:cs="Poppins"/>
          <w:sz w:val="24"/>
          <w:szCs w:val="24"/>
        </w:rPr>
        <w:t xml:space="preserve">The trust board </w:t>
      </w:r>
      <w:r w:rsidR="00303FF0">
        <w:rPr>
          <w:rFonts w:ascii="Poppins" w:hAnsi="Poppins" w:cs="Poppins"/>
          <w:sz w:val="24"/>
          <w:szCs w:val="24"/>
        </w:rPr>
        <w:t xml:space="preserve">has formed committees </w:t>
      </w:r>
      <w:r w:rsidR="009844CE">
        <w:rPr>
          <w:rFonts w:ascii="Poppins" w:hAnsi="Poppins" w:cs="Poppins"/>
          <w:sz w:val="24"/>
          <w:szCs w:val="24"/>
        </w:rPr>
        <w:t xml:space="preserve">to carry out certain </w:t>
      </w:r>
      <w:r w:rsidR="00303FF0">
        <w:rPr>
          <w:rFonts w:ascii="Poppins" w:hAnsi="Poppins" w:cs="Poppins"/>
          <w:sz w:val="24"/>
          <w:szCs w:val="24"/>
        </w:rPr>
        <w:t>delega</w:t>
      </w:r>
      <w:r w:rsidR="009844CE">
        <w:rPr>
          <w:rFonts w:ascii="Poppins" w:hAnsi="Poppins" w:cs="Poppins"/>
          <w:sz w:val="24"/>
          <w:szCs w:val="24"/>
        </w:rPr>
        <w:t xml:space="preserve">ted </w:t>
      </w:r>
      <w:r w:rsidR="00303FF0">
        <w:rPr>
          <w:rFonts w:ascii="Poppins" w:hAnsi="Poppins" w:cs="Poppins"/>
          <w:sz w:val="24"/>
          <w:szCs w:val="24"/>
        </w:rPr>
        <w:t>responsibilities</w:t>
      </w:r>
      <w:r w:rsidR="00D4423D">
        <w:rPr>
          <w:rFonts w:ascii="Poppins" w:hAnsi="Poppins" w:cs="Poppins"/>
          <w:sz w:val="24"/>
          <w:szCs w:val="24"/>
        </w:rPr>
        <w:t>.</w:t>
      </w:r>
      <w:r w:rsidR="002D69E3">
        <w:rPr>
          <w:rFonts w:ascii="Poppins" w:hAnsi="Poppins" w:cs="Poppins"/>
          <w:sz w:val="24"/>
          <w:szCs w:val="24"/>
        </w:rPr>
        <w:t xml:space="preserve"> The responsibilities are detailed in the terms of reference for </w:t>
      </w:r>
      <w:r w:rsidR="00CE400D">
        <w:rPr>
          <w:rFonts w:ascii="Poppins" w:hAnsi="Poppins" w:cs="Poppins"/>
          <w:sz w:val="24"/>
          <w:szCs w:val="24"/>
        </w:rPr>
        <w:t>the following committees:</w:t>
      </w:r>
    </w:p>
    <w:p w14:paraId="47F540B6" w14:textId="26C06474" w:rsidR="004F6CAA" w:rsidRDefault="004F6CAA" w:rsidP="00101529">
      <w:pPr>
        <w:pStyle w:val="ListParagraph"/>
        <w:numPr>
          <w:ilvl w:val="0"/>
          <w:numId w:val="23"/>
        </w:numPr>
        <w:spacing w:after="240" w:line="276" w:lineRule="auto"/>
        <w:jc w:val="left"/>
        <w:rPr>
          <w:rFonts w:ascii="Poppins" w:hAnsi="Poppins" w:cs="Poppins"/>
          <w:sz w:val="24"/>
          <w:szCs w:val="24"/>
        </w:rPr>
      </w:pPr>
      <w:r w:rsidRPr="00CB7DDE">
        <w:rPr>
          <w:rFonts w:ascii="Poppins" w:hAnsi="Poppins" w:cs="Poppins"/>
          <w:sz w:val="24"/>
          <w:szCs w:val="24"/>
        </w:rPr>
        <w:t>Audit &amp; Risk</w:t>
      </w:r>
    </w:p>
    <w:p w14:paraId="2B0C0D54" w14:textId="77BE4204" w:rsidR="00CB7DDE" w:rsidRDefault="00CB7DDE" w:rsidP="00101529">
      <w:pPr>
        <w:pStyle w:val="ListParagraph"/>
        <w:numPr>
          <w:ilvl w:val="0"/>
          <w:numId w:val="23"/>
        </w:numPr>
        <w:spacing w:after="240" w:line="276" w:lineRule="auto"/>
        <w:jc w:val="left"/>
        <w:rPr>
          <w:rFonts w:ascii="Poppins" w:hAnsi="Poppins" w:cs="Poppins"/>
          <w:sz w:val="24"/>
          <w:szCs w:val="24"/>
        </w:rPr>
      </w:pPr>
      <w:r>
        <w:rPr>
          <w:rFonts w:ascii="Poppins" w:hAnsi="Poppins" w:cs="Poppins"/>
          <w:sz w:val="24"/>
          <w:szCs w:val="24"/>
        </w:rPr>
        <w:t>Business</w:t>
      </w:r>
    </w:p>
    <w:p w14:paraId="29AF6AD2" w14:textId="5F4873B0" w:rsidR="00CB7DDE" w:rsidRDefault="00CB7DDE" w:rsidP="00101529">
      <w:pPr>
        <w:pStyle w:val="ListParagraph"/>
        <w:numPr>
          <w:ilvl w:val="0"/>
          <w:numId w:val="23"/>
        </w:numPr>
        <w:spacing w:after="240" w:line="276" w:lineRule="auto"/>
        <w:jc w:val="left"/>
        <w:rPr>
          <w:rFonts w:ascii="Poppins" w:hAnsi="Poppins" w:cs="Poppins"/>
          <w:sz w:val="24"/>
          <w:szCs w:val="24"/>
        </w:rPr>
      </w:pPr>
      <w:r>
        <w:rPr>
          <w:rFonts w:ascii="Poppins" w:hAnsi="Poppins" w:cs="Poppins"/>
          <w:sz w:val="24"/>
          <w:szCs w:val="24"/>
        </w:rPr>
        <w:t>HR</w:t>
      </w:r>
    </w:p>
    <w:p w14:paraId="648A0563" w14:textId="25B5DC16" w:rsidR="00CB7DDE" w:rsidRDefault="009A1C21" w:rsidP="00101529">
      <w:pPr>
        <w:pStyle w:val="ListParagraph"/>
        <w:numPr>
          <w:ilvl w:val="0"/>
          <w:numId w:val="23"/>
        </w:numPr>
        <w:spacing w:after="240" w:line="276" w:lineRule="auto"/>
        <w:jc w:val="left"/>
        <w:rPr>
          <w:rFonts w:ascii="Poppins" w:hAnsi="Poppins" w:cs="Poppins"/>
          <w:sz w:val="24"/>
          <w:szCs w:val="24"/>
        </w:rPr>
      </w:pPr>
      <w:r>
        <w:rPr>
          <w:rFonts w:ascii="Poppins" w:hAnsi="Poppins" w:cs="Poppins"/>
          <w:sz w:val="24"/>
          <w:szCs w:val="24"/>
        </w:rPr>
        <w:t>School Improvement</w:t>
      </w:r>
    </w:p>
    <w:p w14:paraId="0FE4B7F0" w14:textId="59A67D90" w:rsidR="00FD5DF7" w:rsidRDefault="00FD5DF7" w:rsidP="00101529">
      <w:pPr>
        <w:pStyle w:val="ListParagraph"/>
        <w:numPr>
          <w:ilvl w:val="0"/>
          <w:numId w:val="23"/>
        </w:numPr>
        <w:spacing w:after="240" w:line="276" w:lineRule="auto"/>
        <w:jc w:val="left"/>
        <w:rPr>
          <w:rFonts w:ascii="Poppins" w:hAnsi="Poppins" w:cs="Poppins"/>
          <w:sz w:val="24"/>
          <w:szCs w:val="24"/>
        </w:rPr>
      </w:pPr>
      <w:r>
        <w:rPr>
          <w:rFonts w:ascii="Poppins" w:hAnsi="Poppins" w:cs="Poppins"/>
          <w:sz w:val="24"/>
          <w:szCs w:val="24"/>
        </w:rPr>
        <w:t>Academy</w:t>
      </w:r>
      <w:r w:rsidR="00C417E1">
        <w:rPr>
          <w:rFonts w:ascii="Poppins" w:hAnsi="Poppins" w:cs="Poppins"/>
          <w:sz w:val="24"/>
          <w:szCs w:val="24"/>
        </w:rPr>
        <w:t xml:space="preserve"> (Local </w:t>
      </w:r>
      <w:r w:rsidR="00D52815">
        <w:rPr>
          <w:rFonts w:ascii="Poppins" w:hAnsi="Poppins" w:cs="Poppins"/>
          <w:sz w:val="24"/>
          <w:szCs w:val="24"/>
        </w:rPr>
        <w:t>Governing Body)</w:t>
      </w:r>
    </w:p>
    <w:p w14:paraId="1A270A30" w14:textId="21360EED" w:rsidR="00116AB0" w:rsidRDefault="00116AB0" w:rsidP="009A1C21">
      <w:pPr>
        <w:spacing w:after="240" w:line="276" w:lineRule="auto"/>
        <w:ind w:left="360"/>
        <w:jc w:val="left"/>
        <w:rPr>
          <w:rFonts w:ascii="Poppins" w:hAnsi="Poppins" w:cs="Poppins"/>
          <w:sz w:val="24"/>
          <w:szCs w:val="24"/>
        </w:rPr>
      </w:pPr>
      <w:r>
        <w:rPr>
          <w:rFonts w:ascii="Poppins" w:hAnsi="Poppins" w:cs="Poppins"/>
          <w:sz w:val="24"/>
          <w:szCs w:val="24"/>
        </w:rPr>
        <w:t xml:space="preserve">Each board committee </w:t>
      </w:r>
      <w:r w:rsidR="00C13E9E">
        <w:rPr>
          <w:rFonts w:ascii="Poppins" w:hAnsi="Poppins" w:cs="Poppins"/>
          <w:sz w:val="24"/>
          <w:szCs w:val="24"/>
        </w:rPr>
        <w:t xml:space="preserve">shall have a minimum of </w:t>
      </w:r>
      <w:r w:rsidR="000B1FC8">
        <w:rPr>
          <w:rFonts w:ascii="Poppins" w:hAnsi="Poppins" w:cs="Poppins"/>
          <w:sz w:val="24"/>
          <w:szCs w:val="24"/>
        </w:rPr>
        <w:t xml:space="preserve">three </w:t>
      </w:r>
      <w:r w:rsidR="008C14B3">
        <w:rPr>
          <w:rFonts w:ascii="Poppins" w:hAnsi="Poppins" w:cs="Poppins"/>
          <w:sz w:val="24"/>
          <w:szCs w:val="24"/>
        </w:rPr>
        <w:t>members. A majority of board committee members</w:t>
      </w:r>
      <w:r w:rsidR="00D241D4">
        <w:rPr>
          <w:rFonts w:ascii="Poppins" w:hAnsi="Poppins" w:cs="Poppins"/>
          <w:sz w:val="24"/>
          <w:szCs w:val="24"/>
        </w:rPr>
        <w:t xml:space="preserve"> must be trustees of the trust.</w:t>
      </w:r>
    </w:p>
    <w:p w14:paraId="5839B000" w14:textId="33DF575B" w:rsidR="009A1C21" w:rsidRDefault="009A1C21" w:rsidP="009A1C21">
      <w:pPr>
        <w:spacing w:after="240" w:line="276" w:lineRule="auto"/>
        <w:ind w:left="360"/>
        <w:jc w:val="left"/>
        <w:rPr>
          <w:rFonts w:ascii="Poppins" w:hAnsi="Poppins" w:cs="Poppins"/>
          <w:sz w:val="24"/>
          <w:szCs w:val="24"/>
        </w:rPr>
      </w:pPr>
      <w:r>
        <w:rPr>
          <w:rFonts w:ascii="Poppins" w:hAnsi="Poppins" w:cs="Poppins"/>
          <w:sz w:val="24"/>
          <w:szCs w:val="24"/>
        </w:rPr>
        <w:t xml:space="preserve">Each academy within the trust will have </w:t>
      </w:r>
      <w:r w:rsidR="0095736A">
        <w:rPr>
          <w:rFonts w:ascii="Poppins" w:hAnsi="Poppins" w:cs="Poppins"/>
          <w:sz w:val="24"/>
          <w:szCs w:val="24"/>
        </w:rPr>
        <w:t>their own academy committee (local governing</w:t>
      </w:r>
      <w:r w:rsidR="006D29FF">
        <w:rPr>
          <w:rFonts w:ascii="Poppins" w:hAnsi="Poppins" w:cs="Poppins"/>
          <w:sz w:val="24"/>
          <w:szCs w:val="24"/>
        </w:rPr>
        <w:t xml:space="preserve"> body).</w:t>
      </w:r>
    </w:p>
    <w:p w14:paraId="0874E280" w14:textId="7C436C32" w:rsidR="006D29FF" w:rsidRDefault="006D29FF" w:rsidP="009A1C21">
      <w:pPr>
        <w:spacing w:after="240" w:line="276" w:lineRule="auto"/>
        <w:ind w:left="360"/>
        <w:jc w:val="left"/>
        <w:rPr>
          <w:rFonts w:ascii="Poppins" w:hAnsi="Poppins" w:cs="Poppins"/>
          <w:sz w:val="24"/>
          <w:szCs w:val="24"/>
        </w:rPr>
      </w:pPr>
      <w:r>
        <w:rPr>
          <w:rFonts w:ascii="Poppins" w:hAnsi="Poppins" w:cs="Poppins"/>
          <w:sz w:val="24"/>
          <w:szCs w:val="24"/>
        </w:rPr>
        <w:t xml:space="preserve">Each local governing body </w:t>
      </w:r>
      <w:r w:rsidR="0010638C">
        <w:rPr>
          <w:rFonts w:ascii="Poppins" w:hAnsi="Poppins" w:cs="Poppins"/>
          <w:sz w:val="24"/>
          <w:szCs w:val="24"/>
        </w:rPr>
        <w:t>should be made up o</w:t>
      </w:r>
      <w:r w:rsidR="00FE2519">
        <w:rPr>
          <w:rFonts w:ascii="Poppins" w:hAnsi="Poppins" w:cs="Poppins"/>
          <w:sz w:val="24"/>
          <w:szCs w:val="24"/>
        </w:rPr>
        <w:t>f the following:</w:t>
      </w:r>
    </w:p>
    <w:p w14:paraId="38A7EC48" w14:textId="77777777" w:rsidR="007E66F8" w:rsidRDefault="007E66F8" w:rsidP="00101529">
      <w:pPr>
        <w:pStyle w:val="ListParagraph"/>
        <w:numPr>
          <w:ilvl w:val="0"/>
          <w:numId w:val="24"/>
        </w:numPr>
        <w:spacing w:after="240" w:line="276" w:lineRule="auto"/>
        <w:jc w:val="left"/>
        <w:rPr>
          <w:rFonts w:ascii="Poppins" w:hAnsi="Poppins" w:cs="Poppins"/>
          <w:sz w:val="24"/>
          <w:szCs w:val="24"/>
        </w:rPr>
      </w:pPr>
      <w:r>
        <w:rPr>
          <w:rFonts w:ascii="Poppins" w:hAnsi="Poppins" w:cs="Poppins"/>
          <w:sz w:val="24"/>
          <w:szCs w:val="24"/>
        </w:rPr>
        <w:t>A minimum of 7 and a maximum of 9 governors.</w:t>
      </w:r>
    </w:p>
    <w:p w14:paraId="1D206A1D" w14:textId="5AAA6498" w:rsidR="007E66F8" w:rsidRDefault="007E66F8" w:rsidP="00101529">
      <w:pPr>
        <w:pStyle w:val="ListParagraph"/>
        <w:numPr>
          <w:ilvl w:val="1"/>
          <w:numId w:val="24"/>
        </w:numPr>
        <w:spacing w:after="240" w:line="276" w:lineRule="auto"/>
        <w:jc w:val="left"/>
        <w:rPr>
          <w:rFonts w:ascii="Poppins" w:hAnsi="Poppins" w:cs="Poppins"/>
          <w:sz w:val="24"/>
          <w:szCs w:val="24"/>
        </w:rPr>
      </w:pPr>
      <w:r>
        <w:rPr>
          <w:rFonts w:ascii="Poppins" w:hAnsi="Poppins" w:cs="Poppins"/>
          <w:sz w:val="24"/>
          <w:szCs w:val="24"/>
        </w:rPr>
        <w:t>At least 2</w:t>
      </w:r>
      <w:r w:rsidR="003752D6">
        <w:rPr>
          <w:rFonts w:ascii="Poppins" w:hAnsi="Poppins" w:cs="Poppins"/>
          <w:sz w:val="24"/>
          <w:szCs w:val="24"/>
        </w:rPr>
        <w:t xml:space="preserve"> </w:t>
      </w:r>
      <w:r>
        <w:rPr>
          <w:rFonts w:ascii="Poppins" w:hAnsi="Poppins" w:cs="Poppins"/>
          <w:sz w:val="24"/>
          <w:szCs w:val="24"/>
        </w:rPr>
        <w:t>elected parent governors (parent governors must not make up greater than half the governing body)</w:t>
      </w:r>
    </w:p>
    <w:p w14:paraId="7F9399D9" w14:textId="67AF8D1E" w:rsidR="007E66F8" w:rsidRDefault="007E66F8" w:rsidP="00101529">
      <w:pPr>
        <w:pStyle w:val="ListParagraph"/>
        <w:numPr>
          <w:ilvl w:val="1"/>
          <w:numId w:val="24"/>
        </w:numPr>
        <w:spacing w:after="240" w:line="276" w:lineRule="auto"/>
        <w:jc w:val="left"/>
        <w:rPr>
          <w:rFonts w:ascii="Poppins" w:hAnsi="Poppins" w:cs="Poppins"/>
          <w:sz w:val="24"/>
          <w:szCs w:val="24"/>
        </w:rPr>
      </w:pPr>
      <w:r>
        <w:rPr>
          <w:rFonts w:ascii="Poppins" w:hAnsi="Poppins" w:cs="Poppins"/>
          <w:sz w:val="24"/>
          <w:szCs w:val="24"/>
        </w:rPr>
        <w:t>One elected staff governor</w:t>
      </w:r>
    </w:p>
    <w:p w14:paraId="5C820654" w14:textId="65D0BB0F" w:rsidR="007E66F8" w:rsidRDefault="00B67B95" w:rsidP="00101529">
      <w:pPr>
        <w:pStyle w:val="ListParagraph"/>
        <w:numPr>
          <w:ilvl w:val="1"/>
          <w:numId w:val="24"/>
        </w:numPr>
        <w:spacing w:after="240" w:line="276" w:lineRule="auto"/>
        <w:jc w:val="left"/>
        <w:rPr>
          <w:rFonts w:ascii="Poppins" w:hAnsi="Poppins" w:cs="Poppins"/>
          <w:sz w:val="24"/>
          <w:szCs w:val="24"/>
        </w:rPr>
      </w:pPr>
      <w:r>
        <w:rPr>
          <w:rFonts w:ascii="Poppins" w:hAnsi="Poppins" w:cs="Poppins"/>
          <w:sz w:val="24"/>
          <w:szCs w:val="24"/>
        </w:rPr>
        <w:t>H</w:t>
      </w:r>
      <w:r w:rsidR="007E66F8">
        <w:rPr>
          <w:rFonts w:ascii="Poppins" w:hAnsi="Poppins" w:cs="Poppins"/>
          <w:sz w:val="24"/>
          <w:szCs w:val="24"/>
        </w:rPr>
        <w:t>eadteacher</w:t>
      </w:r>
      <w:r>
        <w:rPr>
          <w:rFonts w:ascii="Poppins" w:hAnsi="Poppins" w:cs="Poppins"/>
          <w:sz w:val="24"/>
          <w:szCs w:val="24"/>
        </w:rPr>
        <w:t xml:space="preserve"> of the </w:t>
      </w:r>
      <w:r w:rsidR="00514227">
        <w:rPr>
          <w:rFonts w:ascii="Poppins" w:hAnsi="Poppins" w:cs="Poppins"/>
          <w:sz w:val="24"/>
          <w:szCs w:val="24"/>
        </w:rPr>
        <w:t>academy</w:t>
      </w:r>
    </w:p>
    <w:p w14:paraId="3FBAD8AA" w14:textId="7865A91E" w:rsidR="002D6F3B" w:rsidRPr="00FF0777" w:rsidRDefault="00440A9C" w:rsidP="00101529">
      <w:pPr>
        <w:pStyle w:val="ListParagraph"/>
        <w:numPr>
          <w:ilvl w:val="1"/>
          <w:numId w:val="24"/>
        </w:numPr>
        <w:spacing w:after="240" w:line="276" w:lineRule="auto"/>
        <w:jc w:val="left"/>
        <w:rPr>
          <w:rFonts w:ascii="Poppins" w:hAnsi="Poppins" w:cs="Poppins"/>
          <w:sz w:val="24"/>
          <w:szCs w:val="24"/>
        </w:rPr>
      </w:pPr>
      <w:r w:rsidRPr="00FF0777">
        <w:rPr>
          <w:rFonts w:ascii="Poppins" w:hAnsi="Poppins" w:cs="Poppins"/>
          <w:sz w:val="24"/>
          <w:szCs w:val="24"/>
        </w:rPr>
        <w:t xml:space="preserve">Persons appointed by the </w:t>
      </w:r>
      <w:r w:rsidR="00FF0777" w:rsidRPr="00FF0777">
        <w:rPr>
          <w:rFonts w:ascii="Poppins" w:hAnsi="Poppins" w:cs="Poppins"/>
          <w:sz w:val="24"/>
          <w:szCs w:val="24"/>
        </w:rPr>
        <w:t xml:space="preserve">academy </w:t>
      </w:r>
      <w:r w:rsidRPr="00FF0777">
        <w:rPr>
          <w:rFonts w:ascii="Poppins" w:hAnsi="Poppins" w:cs="Poppins"/>
          <w:sz w:val="24"/>
          <w:szCs w:val="24"/>
        </w:rPr>
        <w:t>board</w:t>
      </w:r>
      <w:r w:rsidR="005E1DB4" w:rsidRPr="00FF0777">
        <w:rPr>
          <w:rFonts w:ascii="Poppins" w:hAnsi="Poppins" w:cs="Poppins"/>
          <w:sz w:val="24"/>
          <w:szCs w:val="24"/>
        </w:rPr>
        <w:t xml:space="preserve"> (</w:t>
      </w:r>
      <w:r w:rsidR="00037AF9" w:rsidRPr="00FF0777">
        <w:rPr>
          <w:rFonts w:ascii="Poppins" w:hAnsi="Poppins" w:cs="Poppins"/>
          <w:sz w:val="24"/>
          <w:szCs w:val="24"/>
        </w:rPr>
        <w:t>co-opted)</w:t>
      </w:r>
    </w:p>
    <w:p w14:paraId="03399EF5" w14:textId="2FFA7530" w:rsidR="007E66F8" w:rsidRDefault="007E66F8" w:rsidP="00101529">
      <w:pPr>
        <w:pStyle w:val="ListParagraph"/>
        <w:numPr>
          <w:ilvl w:val="1"/>
          <w:numId w:val="24"/>
        </w:numPr>
        <w:spacing w:after="240" w:line="276" w:lineRule="auto"/>
        <w:jc w:val="left"/>
        <w:rPr>
          <w:rFonts w:ascii="Poppins" w:hAnsi="Poppins" w:cs="Poppins"/>
          <w:sz w:val="24"/>
          <w:szCs w:val="24"/>
        </w:rPr>
      </w:pPr>
      <w:r>
        <w:rPr>
          <w:rFonts w:ascii="Poppins" w:hAnsi="Poppins" w:cs="Poppins"/>
          <w:sz w:val="24"/>
          <w:szCs w:val="24"/>
        </w:rPr>
        <w:t xml:space="preserve">All other governors should be co-opted </w:t>
      </w:r>
      <w:r w:rsidR="00440A9C">
        <w:rPr>
          <w:rFonts w:ascii="Poppins" w:hAnsi="Poppins" w:cs="Poppins"/>
          <w:sz w:val="24"/>
          <w:szCs w:val="24"/>
        </w:rPr>
        <w:t xml:space="preserve">by the </w:t>
      </w:r>
      <w:r w:rsidR="005E1DB4">
        <w:rPr>
          <w:rFonts w:ascii="Poppins" w:hAnsi="Poppins" w:cs="Poppins"/>
          <w:sz w:val="24"/>
          <w:szCs w:val="24"/>
        </w:rPr>
        <w:t>local governing body</w:t>
      </w:r>
    </w:p>
    <w:p w14:paraId="30EB6C30" w14:textId="22F0FC2B" w:rsidR="00926ABB" w:rsidRDefault="004454D0" w:rsidP="009A1C21">
      <w:pPr>
        <w:spacing w:after="240" w:line="276" w:lineRule="auto"/>
        <w:ind w:left="360"/>
        <w:jc w:val="left"/>
        <w:rPr>
          <w:rFonts w:ascii="Poppins" w:hAnsi="Poppins" w:cs="Poppins"/>
          <w:sz w:val="24"/>
          <w:szCs w:val="24"/>
        </w:rPr>
      </w:pPr>
      <w:r>
        <w:rPr>
          <w:rFonts w:ascii="Poppins" w:hAnsi="Poppins" w:cs="Poppins"/>
          <w:sz w:val="24"/>
          <w:szCs w:val="24"/>
        </w:rPr>
        <w:lastRenderedPageBreak/>
        <w:t>The term of office for trustees is 4 years</w:t>
      </w:r>
      <w:r w:rsidR="00CA6702">
        <w:rPr>
          <w:rFonts w:ascii="Poppins" w:hAnsi="Poppins" w:cs="Poppins"/>
          <w:sz w:val="24"/>
          <w:szCs w:val="24"/>
        </w:rPr>
        <w:t>, with the exception of t</w:t>
      </w:r>
      <w:r w:rsidR="00926ABB">
        <w:rPr>
          <w:rFonts w:ascii="Poppins" w:hAnsi="Poppins" w:cs="Poppins"/>
          <w:sz w:val="24"/>
          <w:szCs w:val="24"/>
        </w:rPr>
        <w:t>he headteacher as they are ex-offico.</w:t>
      </w:r>
      <w:r w:rsidR="0030564B">
        <w:rPr>
          <w:rFonts w:ascii="Poppins" w:hAnsi="Poppins" w:cs="Poppins"/>
          <w:sz w:val="24"/>
          <w:szCs w:val="24"/>
        </w:rPr>
        <w:t xml:space="preserve"> Subject to remaining eligible, </w:t>
      </w:r>
      <w:r w:rsidR="001B79E0">
        <w:rPr>
          <w:rFonts w:ascii="Poppins" w:hAnsi="Poppins" w:cs="Poppins"/>
          <w:sz w:val="24"/>
          <w:szCs w:val="24"/>
        </w:rPr>
        <w:t>any member may put themselves forward for re-appointment or re-election</w:t>
      </w:r>
      <w:r w:rsidR="002816E2">
        <w:rPr>
          <w:rFonts w:ascii="Poppins" w:hAnsi="Poppins" w:cs="Poppins"/>
          <w:sz w:val="24"/>
          <w:szCs w:val="24"/>
        </w:rPr>
        <w:t>.</w:t>
      </w:r>
    </w:p>
    <w:p w14:paraId="109ED6ED" w14:textId="41E95EEC" w:rsidR="007E66F8" w:rsidRDefault="0000486E" w:rsidP="009A1C21">
      <w:pPr>
        <w:spacing w:after="240" w:line="276" w:lineRule="auto"/>
        <w:ind w:left="360"/>
        <w:jc w:val="left"/>
        <w:rPr>
          <w:rFonts w:ascii="Poppins" w:hAnsi="Poppins" w:cs="Poppins"/>
          <w:sz w:val="24"/>
          <w:szCs w:val="24"/>
        </w:rPr>
      </w:pPr>
      <w:r>
        <w:rPr>
          <w:rFonts w:ascii="Poppins" w:hAnsi="Poppins" w:cs="Poppins"/>
          <w:sz w:val="24"/>
          <w:szCs w:val="24"/>
        </w:rPr>
        <w:t>All academies within the trust are expected to contribute to one or more of the following:</w:t>
      </w:r>
    </w:p>
    <w:p w14:paraId="6CB95629" w14:textId="00B26370" w:rsidR="005C286F" w:rsidRDefault="005C286F" w:rsidP="00101529">
      <w:pPr>
        <w:pStyle w:val="ListParagraph"/>
        <w:numPr>
          <w:ilvl w:val="0"/>
          <w:numId w:val="24"/>
        </w:numPr>
        <w:spacing w:after="240" w:line="276" w:lineRule="auto"/>
        <w:jc w:val="left"/>
        <w:rPr>
          <w:rFonts w:ascii="Poppins" w:hAnsi="Poppins" w:cs="Poppins"/>
          <w:sz w:val="24"/>
          <w:szCs w:val="24"/>
        </w:rPr>
      </w:pPr>
      <w:r>
        <w:rPr>
          <w:rFonts w:ascii="Poppins" w:hAnsi="Poppins" w:cs="Poppins"/>
          <w:sz w:val="24"/>
          <w:szCs w:val="24"/>
        </w:rPr>
        <w:t>Development and maintenance of trust and school policies</w:t>
      </w:r>
    </w:p>
    <w:p w14:paraId="73C7A7DD" w14:textId="22075C27" w:rsidR="005C286F" w:rsidRDefault="001B1AE2" w:rsidP="00101529">
      <w:pPr>
        <w:pStyle w:val="ListParagraph"/>
        <w:numPr>
          <w:ilvl w:val="0"/>
          <w:numId w:val="24"/>
        </w:numPr>
        <w:spacing w:after="240" w:line="276" w:lineRule="auto"/>
        <w:jc w:val="left"/>
        <w:rPr>
          <w:rFonts w:ascii="Poppins" w:hAnsi="Poppins" w:cs="Poppins"/>
          <w:sz w:val="24"/>
          <w:szCs w:val="24"/>
        </w:rPr>
      </w:pPr>
      <w:r>
        <w:rPr>
          <w:rFonts w:ascii="Poppins" w:hAnsi="Poppins" w:cs="Poppins"/>
          <w:sz w:val="24"/>
          <w:szCs w:val="24"/>
        </w:rPr>
        <w:t>Sharing best practice</w:t>
      </w:r>
    </w:p>
    <w:p w14:paraId="7CC14067" w14:textId="099B4D60" w:rsidR="001B1AE2" w:rsidRDefault="001B1AE2" w:rsidP="00101529">
      <w:pPr>
        <w:pStyle w:val="ListParagraph"/>
        <w:numPr>
          <w:ilvl w:val="0"/>
          <w:numId w:val="24"/>
        </w:numPr>
        <w:spacing w:after="240" w:line="276" w:lineRule="auto"/>
        <w:jc w:val="left"/>
        <w:rPr>
          <w:rFonts w:ascii="Poppins" w:hAnsi="Poppins" w:cs="Poppins"/>
          <w:sz w:val="24"/>
          <w:szCs w:val="24"/>
        </w:rPr>
      </w:pPr>
      <w:r>
        <w:rPr>
          <w:rFonts w:ascii="Poppins" w:hAnsi="Poppins" w:cs="Poppins"/>
          <w:sz w:val="24"/>
          <w:szCs w:val="24"/>
        </w:rPr>
        <w:t>Professional development of staff</w:t>
      </w:r>
    </w:p>
    <w:p w14:paraId="1DDE4E4D" w14:textId="26B0226F" w:rsidR="001B1AE2" w:rsidRDefault="001B1AE2" w:rsidP="00101529">
      <w:pPr>
        <w:pStyle w:val="ListParagraph"/>
        <w:numPr>
          <w:ilvl w:val="0"/>
          <w:numId w:val="24"/>
        </w:numPr>
        <w:spacing w:after="240" w:line="276" w:lineRule="auto"/>
        <w:jc w:val="left"/>
        <w:rPr>
          <w:rFonts w:ascii="Poppins" w:hAnsi="Poppins" w:cs="Poppins"/>
          <w:sz w:val="24"/>
          <w:szCs w:val="24"/>
        </w:rPr>
      </w:pPr>
      <w:r>
        <w:rPr>
          <w:rFonts w:ascii="Poppins" w:hAnsi="Poppins" w:cs="Poppins"/>
          <w:sz w:val="24"/>
          <w:szCs w:val="24"/>
        </w:rPr>
        <w:t>Mentoring and coaching of staff</w:t>
      </w:r>
    </w:p>
    <w:p w14:paraId="1B2BAB3A" w14:textId="1D1454BF" w:rsidR="001B1AE2" w:rsidRPr="005C286F" w:rsidRDefault="001B1AE2" w:rsidP="00101529">
      <w:pPr>
        <w:pStyle w:val="ListParagraph"/>
        <w:numPr>
          <w:ilvl w:val="0"/>
          <w:numId w:val="24"/>
        </w:numPr>
        <w:spacing w:after="240" w:line="276" w:lineRule="auto"/>
        <w:jc w:val="left"/>
        <w:rPr>
          <w:rFonts w:ascii="Poppins" w:hAnsi="Poppins" w:cs="Poppins"/>
          <w:sz w:val="24"/>
          <w:szCs w:val="24"/>
        </w:rPr>
      </w:pPr>
      <w:r>
        <w:rPr>
          <w:rFonts w:ascii="Poppins" w:hAnsi="Poppins" w:cs="Poppins"/>
          <w:sz w:val="24"/>
          <w:szCs w:val="24"/>
        </w:rPr>
        <w:t xml:space="preserve">Recruitment, training and development of governors </w:t>
      </w:r>
      <w:r w:rsidR="004D021D">
        <w:rPr>
          <w:rFonts w:ascii="Poppins" w:hAnsi="Poppins" w:cs="Poppins"/>
          <w:sz w:val="24"/>
          <w:szCs w:val="24"/>
        </w:rPr>
        <w:t>for the local governing bodies</w:t>
      </w:r>
    </w:p>
    <w:p w14:paraId="482E7B57" w14:textId="77777777" w:rsidR="00A10ACC" w:rsidRPr="008B78A4" w:rsidRDefault="00A10ACC" w:rsidP="0007195B">
      <w:pPr>
        <w:ind w:left="363"/>
        <w:jc w:val="left"/>
        <w:rPr>
          <w:rFonts w:ascii="Poppins" w:hAnsi="Poppins" w:cs="Poppins"/>
          <w:sz w:val="24"/>
          <w:szCs w:val="24"/>
        </w:rPr>
      </w:pPr>
      <w:r w:rsidRPr="008B78A4">
        <w:rPr>
          <w:rFonts w:ascii="Poppins" w:hAnsi="Poppins" w:cs="Poppins"/>
          <w:sz w:val="24"/>
          <w:szCs w:val="24"/>
        </w:rPr>
        <w:t>This Scheme should be read in conjunction with the Academy Trust Handbook and the Trust Board Terms of Reference. Together they set out which powers and functions are reserved to the Trustees and those which are delegated to others.</w:t>
      </w:r>
    </w:p>
    <w:p w14:paraId="3A3E8243" w14:textId="77777777" w:rsidR="00A10ACC" w:rsidRPr="008B78A4" w:rsidRDefault="00A10ACC" w:rsidP="008B78A4">
      <w:pPr>
        <w:jc w:val="left"/>
        <w:rPr>
          <w:rFonts w:ascii="Poppins" w:hAnsi="Poppins" w:cs="Poppins"/>
          <w:sz w:val="24"/>
          <w:szCs w:val="24"/>
        </w:rPr>
      </w:pPr>
    </w:p>
    <w:p w14:paraId="0B180D06" w14:textId="77777777" w:rsidR="00A10ACC" w:rsidRPr="008B78A4" w:rsidRDefault="00A10ACC" w:rsidP="0007195B">
      <w:pPr>
        <w:spacing w:after="360"/>
        <w:ind w:left="363"/>
        <w:jc w:val="left"/>
        <w:rPr>
          <w:rFonts w:ascii="Poppins" w:hAnsi="Poppins" w:cs="Poppins"/>
          <w:sz w:val="24"/>
          <w:szCs w:val="24"/>
        </w:rPr>
      </w:pPr>
      <w:r w:rsidRPr="008B78A4">
        <w:rPr>
          <w:rFonts w:ascii="Poppins" w:hAnsi="Poppins" w:cs="Poppins"/>
          <w:sz w:val="24"/>
          <w:szCs w:val="24"/>
        </w:rPr>
        <w:t>The Trust’s Scheme of Financial Delegation, which the Trust is required to have in compliance with the Academy Trust Handbook, is set out in a separate document and supplements this Scheme in respect of the delegation of financial powers and the operation of robust internal controls.</w:t>
      </w:r>
    </w:p>
    <w:p w14:paraId="34B85A00" w14:textId="730DFC40" w:rsidR="00A10ACC" w:rsidRPr="008B78A4" w:rsidRDefault="00A10ACC" w:rsidP="0007195B">
      <w:pPr>
        <w:ind w:left="363"/>
        <w:jc w:val="left"/>
        <w:rPr>
          <w:rFonts w:ascii="Poppins" w:hAnsi="Poppins" w:cs="Poppins"/>
          <w:sz w:val="24"/>
          <w:szCs w:val="24"/>
        </w:rPr>
      </w:pPr>
      <w:r w:rsidRPr="008B78A4">
        <w:rPr>
          <w:rFonts w:ascii="Poppins" w:hAnsi="Poppins" w:cs="Poppins"/>
          <w:sz w:val="24"/>
          <w:szCs w:val="24"/>
        </w:rPr>
        <w:t xml:space="preserve">The Scheme is divided into </w:t>
      </w:r>
      <w:r w:rsidR="00C63A28">
        <w:rPr>
          <w:rFonts w:ascii="Poppins" w:hAnsi="Poppins" w:cs="Poppins"/>
          <w:sz w:val="24"/>
          <w:szCs w:val="24"/>
        </w:rPr>
        <w:t>eight</w:t>
      </w:r>
      <w:r w:rsidRPr="008B78A4">
        <w:rPr>
          <w:rFonts w:ascii="Poppins" w:hAnsi="Poppins" w:cs="Poppins"/>
          <w:sz w:val="24"/>
          <w:szCs w:val="24"/>
        </w:rPr>
        <w:t xml:space="preserve"> sections as follows:</w:t>
      </w:r>
    </w:p>
    <w:p w14:paraId="78C45E0F" w14:textId="6CD41808" w:rsidR="00BB2E64" w:rsidRDefault="00477925" w:rsidP="00101529">
      <w:pPr>
        <w:pStyle w:val="ListParagraph"/>
        <w:numPr>
          <w:ilvl w:val="0"/>
          <w:numId w:val="17"/>
        </w:numPr>
        <w:jc w:val="left"/>
        <w:rPr>
          <w:rFonts w:ascii="Poppins" w:hAnsi="Poppins" w:cs="Poppins"/>
          <w:sz w:val="24"/>
          <w:szCs w:val="24"/>
        </w:rPr>
      </w:pPr>
      <w:r>
        <w:rPr>
          <w:rFonts w:ascii="Poppins" w:hAnsi="Poppins" w:cs="Poppins"/>
          <w:sz w:val="24"/>
          <w:szCs w:val="24"/>
        </w:rPr>
        <w:t xml:space="preserve">Trust </w:t>
      </w:r>
      <w:r w:rsidR="00D61CCB">
        <w:rPr>
          <w:rFonts w:ascii="Poppins" w:hAnsi="Poppins" w:cs="Poppins"/>
          <w:sz w:val="24"/>
          <w:szCs w:val="24"/>
        </w:rPr>
        <w:t>g</w:t>
      </w:r>
      <w:r w:rsidR="00BB2E64">
        <w:rPr>
          <w:rFonts w:ascii="Poppins" w:hAnsi="Poppins" w:cs="Poppins"/>
          <w:sz w:val="24"/>
          <w:szCs w:val="24"/>
        </w:rPr>
        <w:t>overnance</w:t>
      </w:r>
    </w:p>
    <w:p w14:paraId="25D7F28F" w14:textId="77777777" w:rsidR="00BB2E64" w:rsidRDefault="00A10ACC" w:rsidP="00101529">
      <w:pPr>
        <w:pStyle w:val="ListParagraph"/>
        <w:numPr>
          <w:ilvl w:val="0"/>
          <w:numId w:val="17"/>
        </w:numPr>
        <w:jc w:val="left"/>
        <w:rPr>
          <w:rFonts w:ascii="Poppins" w:hAnsi="Poppins" w:cs="Poppins"/>
          <w:sz w:val="24"/>
          <w:szCs w:val="24"/>
        </w:rPr>
      </w:pPr>
      <w:r w:rsidRPr="008B78A4">
        <w:rPr>
          <w:rFonts w:ascii="Poppins" w:hAnsi="Poppins" w:cs="Poppins"/>
          <w:sz w:val="24"/>
          <w:szCs w:val="24"/>
        </w:rPr>
        <w:t>Strateg</w:t>
      </w:r>
      <w:r w:rsidR="00BB2E64">
        <w:rPr>
          <w:rFonts w:ascii="Poppins" w:hAnsi="Poppins" w:cs="Poppins"/>
          <w:sz w:val="24"/>
          <w:szCs w:val="24"/>
        </w:rPr>
        <w:t>ic</w:t>
      </w:r>
    </w:p>
    <w:p w14:paraId="6AF3F6E9" w14:textId="77777777" w:rsidR="00BB2E64" w:rsidRDefault="00BB2E64" w:rsidP="00101529">
      <w:pPr>
        <w:pStyle w:val="ListParagraph"/>
        <w:numPr>
          <w:ilvl w:val="0"/>
          <w:numId w:val="17"/>
        </w:numPr>
        <w:jc w:val="left"/>
        <w:rPr>
          <w:rFonts w:ascii="Poppins" w:hAnsi="Poppins" w:cs="Poppins"/>
          <w:sz w:val="24"/>
          <w:szCs w:val="24"/>
        </w:rPr>
      </w:pPr>
      <w:r>
        <w:rPr>
          <w:rFonts w:ascii="Poppins" w:hAnsi="Poppins" w:cs="Poppins"/>
          <w:sz w:val="24"/>
          <w:szCs w:val="24"/>
        </w:rPr>
        <w:t>Finance</w:t>
      </w:r>
    </w:p>
    <w:p w14:paraId="46A3D42A" w14:textId="3B103598" w:rsidR="00A10ACC" w:rsidRDefault="00A10ACC" w:rsidP="00101529">
      <w:pPr>
        <w:pStyle w:val="ListParagraph"/>
        <w:numPr>
          <w:ilvl w:val="0"/>
          <w:numId w:val="17"/>
        </w:numPr>
        <w:spacing w:after="360"/>
        <w:jc w:val="left"/>
        <w:rPr>
          <w:rFonts w:ascii="Poppins" w:hAnsi="Poppins" w:cs="Poppins"/>
          <w:sz w:val="24"/>
          <w:szCs w:val="24"/>
        </w:rPr>
      </w:pPr>
      <w:r w:rsidRPr="008B78A4">
        <w:rPr>
          <w:rFonts w:ascii="Poppins" w:hAnsi="Poppins" w:cs="Poppins"/>
          <w:sz w:val="24"/>
          <w:szCs w:val="24"/>
        </w:rPr>
        <w:t>Operations</w:t>
      </w:r>
    </w:p>
    <w:p w14:paraId="74EA28CB" w14:textId="0CEAB6A2" w:rsidR="00A222CF" w:rsidRDefault="00A222CF" w:rsidP="00101529">
      <w:pPr>
        <w:pStyle w:val="ListParagraph"/>
        <w:numPr>
          <w:ilvl w:val="0"/>
          <w:numId w:val="17"/>
        </w:numPr>
        <w:spacing w:after="360"/>
        <w:jc w:val="left"/>
        <w:rPr>
          <w:rFonts w:ascii="Poppins" w:hAnsi="Poppins" w:cs="Poppins"/>
          <w:sz w:val="24"/>
          <w:szCs w:val="24"/>
        </w:rPr>
      </w:pPr>
      <w:r>
        <w:rPr>
          <w:rFonts w:ascii="Poppins" w:hAnsi="Poppins" w:cs="Poppins"/>
          <w:sz w:val="24"/>
          <w:szCs w:val="24"/>
        </w:rPr>
        <w:t>Workforce</w:t>
      </w:r>
    </w:p>
    <w:p w14:paraId="2ECED7B6" w14:textId="52D6FFCC" w:rsidR="00A222CF" w:rsidRDefault="00A222CF" w:rsidP="00101529">
      <w:pPr>
        <w:pStyle w:val="ListParagraph"/>
        <w:numPr>
          <w:ilvl w:val="0"/>
          <w:numId w:val="17"/>
        </w:numPr>
        <w:spacing w:after="360"/>
        <w:jc w:val="left"/>
        <w:rPr>
          <w:rFonts w:ascii="Poppins" w:hAnsi="Poppins" w:cs="Poppins"/>
          <w:sz w:val="24"/>
          <w:szCs w:val="24"/>
        </w:rPr>
      </w:pPr>
      <w:r>
        <w:rPr>
          <w:rFonts w:ascii="Poppins" w:hAnsi="Poppins" w:cs="Poppins"/>
          <w:sz w:val="24"/>
          <w:szCs w:val="24"/>
        </w:rPr>
        <w:t>Curriculum</w:t>
      </w:r>
    </w:p>
    <w:p w14:paraId="7112BBA5" w14:textId="412892B7" w:rsidR="00A222CF" w:rsidRDefault="00A222CF" w:rsidP="00101529">
      <w:pPr>
        <w:pStyle w:val="ListParagraph"/>
        <w:numPr>
          <w:ilvl w:val="0"/>
          <w:numId w:val="17"/>
        </w:numPr>
        <w:spacing w:after="360"/>
        <w:jc w:val="left"/>
        <w:rPr>
          <w:rFonts w:ascii="Poppins" w:hAnsi="Poppins" w:cs="Poppins"/>
          <w:sz w:val="24"/>
          <w:szCs w:val="24"/>
        </w:rPr>
      </w:pPr>
      <w:r>
        <w:rPr>
          <w:rFonts w:ascii="Poppins" w:hAnsi="Poppins" w:cs="Poppins"/>
          <w:sz w:val="24"/>
          <w:szCs w:val="24"/>
        </w:rPr>
        <w:t>Pupils and learning support</w:t>
      </w:r>
    </w:p>
    <w:p w14:paraId="7ACF2D78" w14:textId="6ABB18EF" w:rsidR="00A222CF" w:rsidRPr="008B78A4" w:rsidRDefault="00A222CF" w:rsidP="00101529">
      <w:pPr>
        <w:pStyle w:val="ListParagraph"/>
        <w:numPr>
          <w:ilvl w:val="0"/>
          <w:numId w:val="17"/>
        </w:numPr>
        <w:spacing w:after="360"/>
        <w:jc w:val="left"/>
        <w:rPr>
          <w:rFonts w:ascii="Poppins" w:hAnsi="Poppins" w:cs="Poppins"/>
          <w:sz w:val="24"/>
          <w:szCs w:val="24"/>
        </w:rPr>
      </w:pPr>
      <w:r>
        <w:rPr>
          <w:rFonts w:ascii="Poppins" w:hAnsi="Poppins" w:cs="Poppins"/>
          <w:sz w:val="24"/>
          <w:szCs w:val="24"/>
        </w:rPr>
        <w:t>Parents and community</w:t>
      </w:r>
    </w:p>
    <w:p w14:paraId="1B3792F4" w14:textId="08E8042F" w:rsidR="00361684" w:rsidRPr="00D40A56" w:rsidRDefault="00361684" w:rsidP="004E5B0F">
      <w:pPr>
        <w:pStyle w:val="ListParagraph"/>
        <w:numPr>
          <w:ilvl w:val="0"/>
          <w:numId w:val="29"/>
        </w:numPr>
        <w:spacing w:after="240" w:line="276" w:lineRule="auto"/>
        <w:jc w:val="left"/>
        <w:rPr>
          <w:rFonts w:ascii="Poppins" w:hAnsi="Poppins" w:cs="Poppins"/>
          <w:sz w:val="24"/>
          <w:szCs w:val="24"/>
        </w:rPr>
      </w:pPr>
      <w:r w:rsidRPr="00D40A56">
        <w:rPr>
          <w:rFonts w:ascii="Poppins" w:hAnsi="Poppins" w:cs="Poppins"/>
          <w:sz w:val="24"/>
          <w:szCs w:val="24"/>
        </w:rPr>
        <w:br w:type="page"/>
      </w:r>
    </w:p>
    <w:p w14:paraId="506A4330" w14:textId="67E64AD2" w:rsidR="002E5EC5" w:rsidRPr="002F2A18" w:rsidRDefault="006E686B" w:rsidP="00101529">
      <w:pPr>
        <w:pStyle w:val="ListParagraph"/>
        <w:numPr>
          <w:ilvl w:val="0"/>
          <w:numId w:val="28"/>
        </w:numPr>
        <w:rPr>
          <w:rFonts w:ascii="Poppins" w:hAnsi="Poppins" w:cs="Poppins"/>
          <w:b/>
          <w:bCs/>
          <w:sz w:val="28"/>
          <w:szCs w:val="28"/>
        </w:rPr>
      </w:pPr>
      <w:bookmarkStart w:id="3" w:name="RolesandResponsibilites"/>
      <w:r w:rsidRPr="002F2A18">
        <w:rPr>
          <w:rFonts w:ascii="Poppins" w:hAnsi="Poppins" w:cs="Poppins"/>
          <w:b/>
          <w:bCs/>
          <w:sz w:val="28"/>
          <w:szCs w:val="28"/>
        </w:rPr>
        <w:lastRenderedPageBreak/>
        <w:t>Roles and Responsibilities</w:t>
      </w:r>
    </w:p>
    <w:tbl>
      <w:tblPr>
        <w:tblStyle w:val="TableGrid"/>
        <w:tblpPr w:leftFromText="180" w:rightFromText="180" w:vertAnchor="text" w:horzAnchor="margin" w:tblpY="70"/>
        <w:tblW w:w="10399" w:type="dxa"/>
        <w:tblLook w:val="04A0" w:firstRow="1" w:lastRow="0" w:firstColumn="1" w:lastColumn="0" w:noHBand="0" w:noVBand="1"/>
      </w:tblPr>
      <w:tblGrid>
        <w:gridCol w:w="2972"/>
        <w:gridCol w:w="7427"/>
      </w:tblGrid>
      <w:tr w:rsidR="00F0305C" w14:paraId="2CEFC0AD" w14:textId="77777777" w:rsidTr="00F0305C">
        <w:tc>
          <w:tcPr>
            <w:tcW w:w="2972" w:type="dxa"/>
          </w:tcPr>
          <w:bookmarkEnd w:id="3"/>
          <w:p w14:paraId="6526BF93" w14:textId="77777777" w:rsidR="005175B1" w:rsidRPr="004529C2" w:rsidRDefault="005175B1" w:rsidP="005175B1">
            <w:pPr>
              <w:rPr>
                <w:rFonts w:ascii="Poppins" w:hAnsi="Poppins" w:cs="Poppins"/>
                <w:b/>
                <w:bCs/>
                <w:sz w:val="24"/>
                <w:szCs w:val="24"/>
              </w:rPr>
            </w:pPr>
            <w:r w:rsidRPr="004529C2">
              <w:rPr>
                <w:rFonts w:ascii="Poppins" w:hAnsi="Poppins" w:cs="Poppins"/>
                <w:b/>
                <w:bCs/>
                <w:sz w:val="24"/>
                <w:szCs w:val="24"/>
              </w:rPr>
              <w:t>Role</w:t>
            </w:r>
          </w:p>
        </w:tc>
        <w:tc>
          <w:tcPr>
            <w:tcW w:w="7427" w:type="dxa"/>
          </w:tcPr>
          <w:p w14:paraId="1A904D3C" w14:textId="77777777" w:rsidR="005175B1" w:rsidRPr="004529C2" w:rsidRDefault="005175B1" w:rsidP="005175B1">
            <w:pPr>
              <w:rPr>
                <w:rFonts w:ascii="Poppins" w:hAnsi="Poppins" w:cs="Poppins"/>
                <w:b/>
                <w:bCs/>
                <w:sz w:val="24"/>
                <w:szCs w:val="24"/>
              </w:rPr>
            </w:pPr>
            <w:r>
              <w:rPr>
                <w:rFonts w:ascii="Poppins" w:hAnsi="Poppins" w:cs="Poppins"/>
                <w:b/>
                <w:bCs/>
                <w:sz w:val="24"/>
                <w:szCs w:val="24"/>
              </w:rPr>
              <w:t>Description and duties</w:t>
            </w:r>
          </w:p>
        </w:tc>
      </w:tr>
      <w:tr w:rsidR="00F0305C" w14:paraId="4933B715" w14:textId="77777777" w:rsidTr="00F0305C">
        <w:tc>
          <w:tcPr>
            <w:tcW w:w="2972" w:type="dxa"/>
          </w:tcPr>
          <w:p w14:paraId="04BF8A70" w14:textId="77777777" w:rsidR="005175B1" w:rsidRPr="00340EFB" w:rsidRDefault="005175B1" w:rsidP="005175B1">
            <w:pPr>
              <w:rPr>
                <w:rFonts w:ascii="Poppins" w:hAnsi="Poppins" w:cs="Poppins"/>
                <w:szCs w:val="22"/>
              </w:rPr>
            </w:pPr>
            <w:r w:rsidRPr="00340EFB">
              <w:rPr>
                <w:rFonts w:ascii="Poppins" w:hAnsi="Poppins" w:cs="Poppins"/>
                <w:szCs w:val="22"/>
              </w:rPr>
              <w:t>Members</w:t>
            </w:r>
          </w:p>
        </w:tc>
        <w:tc>
          <w:tcPr>
            <w:tcW w:w="7427" w:type="dxa"/>
          </w:tcPr>
          <w:p w14:paraId="432E9925" w14:textId="77777777" w:rsidR="005175B1" w:rsidRPr="00340EFB" w:rsidRDefault="005175B1" w:rsidP="00101529">
            <w:pPr>
              <w:pStyle w:val="ListParagraph"/>
              <w:numPr>
                <w:ilvl w:val="0"/>
                <w:numId w:val="18"/>
              </w:numPr>
              <w:rPr>
                <w:rFonts w:ascii="Poppins" w:hAnsi="Poppins" w:cs="Poppins"/>
                <w:szCs w:val="22"/>
              </w:rPr>
            </w:pPr>
            <w:r w:rsidRPr="00340EFB">
              <w:rPr>
                <w:rFonts w:ascii="Poppins" w:hAnsi="Poppins" w:cs="Poppins"/>
                <w:szCs w:val="22"/>
              </w:rPr>
              <w:t>Guardians of the governance of the trust, ensuring the charitable objective is fulfilled</w:t>
            </w:r>
          </w:p>
          <w:p w14:paraId="6DB5EB98" w14:textId="77777777" w:rsidR="005175B1" w:rsidRDefault="005175B1" w:rsidP="00101529">
            <w:pPr>
              <w:pStyle w:val="ListParagraph"/>
              <w:numPr>
                <w:ilvl w:val="0"/>
                <w:numId w:val="18"/>
              </w:numPr>
              <w:rPr>
                <w:rFonts w:ascii="Poppins" w:hAnsi="Poppins" w:cs="Poppins"/>
                <w:szCs w:val="22"/>
              </w:rPr>
            </w:pPr>
            <w:r w:rsidRPr="00340EFB">
              <w:rPr>
                <w:rFonts w:ascii="Poppins" w:hAnsi="Poppins" w:cs="Poppins"/>
                <w:szCs w:val="22"/>
              </w:rPr>
              <w:t>Agree the trust’s articles of association, appoint trustees and external auditors</w:t>
            </w:r>
          </w:p>
          <w:p w14:paraId="771C072C" w14:textId="77777777" w:rsidR="005175B1" w:rsidRDefault="005175B1" w:rsidP="00101529">
            <w:pPr>
              <w:pStyle w:val="ListParagraph"/>
              <w:numPr>
                <w:ilvl w:val="0"/>
                <w:numId w:val="18"/>
              </w:numPr>
              <w:jc w:val="left"/>
              <w:rPr>
                <w:rFonts w:ascii="Poppins" w:hAnsi="Poppins" w:cs="Poppins"/>
                <w:szCs w:val="22"/>
              </w:rPr>
            </w:pPr>
            <w:r>
              <w:rPr>
                <w:rFonts w:ascii="Poppins" w:hAnsi="Poppins" w:cs="Poppins"/>
                <w:szCs w:val="22"/>
              </w:rPr>
              <w:t>Receive</w:t>
            </w:r>
            <w:r w:rsidRPr="001D68EF">
              <w:rPr>
                <w:rFonts w:ascii="Poppins" w:hAnsi="Poppins" w:cs="Poppins"/>
                <w:szCs w:val="22"/>
              </w:rPr>
              <w:t xml:space="preserve"> the annual report, accounts and other information </w:t>
            </w:r>
          </w:p>
          <w:p w14:paraId="094C24FD" w14:textId="77777777" w:rsidR="005175B1" w:rsidRPr="00340EFB" w:rsidRDefault="005175B1" w:rsidP="00101529">
            <w:pPr>
              <w:pStyle w:val="ListParagraph"/>
              <w:numPr>
                <w:ilvl w:val="0"/>
                <w:numId w:val="18"/>
              </w:numPr>
              <w:jc w:val="left"/>
              <w:rPr>
                <w:rFonts w:ascii="Poppins" w:hAnsi="Poppins" w:cs="Poppins"/>
                <w:szCs w:val="22"/>
              </w:rPr>
            </w:pPr>
            <w:r>
              <w:rPr>
                <w:rFonts w:ascii="Poppins" w:hAnsi="Poppins" w:cs="Poppins"/>
                <w:szCs w:val="22"/>
              </w:rPr>
              <w:t xml:space="preserve">There </w:t>
            </w:r>
            <w:r w:rsidRPr="001D68EF">
              <w:rPr>
                <w:rFonts w:ascii="Poppins" w:hAnsi="Poppins" w:cs="Poppins"/>
                <w:szCs w:val="22"/>
              </w:rPr>
              <w:t xml:space="preserve">should be clear separation between layers of governance – </w:t>
            </w:r>
            <w:r>
              <w:rPr>
                <w:rFonts w:ascii="Poppins" w:hAnsi="Poppins" w:cs="Poppins"/>
                <w:szCs w:val="22"/>
              </w:rPr>
              <w:t>it is</w:t>
            </w:r>
            <w:r w:rsidRPr="001D68EF">
              <w:rPr>
                <w:rFonts w:ascii="Poppins" w:hAnsi="Poppins" w:cs="Poppins"/>
                <w:szCs w:val="22"/>
              </w:rPr>
              <w:t xml:space="preserve"> recommended that members should not also be trustees</w:t>
            </w:r>
          </w:p>
        </w:tc>
      </w:tr>
      <w:tr w:rsidR="00F0305C" w14:paraId="4D86E591" w14:textId="77777777" w:rsidTr="00F0305C">
        <w:tc>
          <w:tcPr>
            <w:tcW w:w="2972" w:type="dxa"/>
          </w:tcPr>
          <w:p w14:paraId="60036ACE" w14:textId="0633D867" w:rsidR="005175B1" w:rsidRPr="006F2FF9" w:rsidRDefault="005175B1" w:rsidP="005175B1">
            <w:pPr>
              <w:jc w:val="left"/>
              <w:rPr>
                <w:rFonts w:ascii="Poppins" w:hAnsi="Poppins" w:cs="Poppins"/>
                <w:szCs w:val="22"/>
              </w:rPr>
            </w:pPr>
            <w:r>
              <w:rPr>
                <w:rFonts w:ascii="Poppins" w:hAnsi="Poppins" w:cs="Poppins"/>
                <w:szCs w:val="22"/>
              </w:rPr>
              <w:t xml:space="preserve">Trustees – </w:t>
            </w:r>
            <w:r w:rsidR="00E37396">
              <w:rPr>
                <w:rFonts w:ascii="Poppins" w:hAnsi="Poppins" w:cs="Poppins"/>
                <w:szCs w:val="22"/>
              </w:rPr>
              <w:t>also</w:t>
            </w:r>
            <w:r w:rsidR="00935EE3">
              <w:rPr>
                <w:rFonts w:ascii="Poppins" w:hAnsi="Poppins" w:cs="Poppins"/>
                <w:szCs w:val="22"/>
              </w:rPr>
              <w:t xml:space="preserve"> </w:t>
            </w:r>
            <w:r>
              <w:rPr>
                <w:rFonts w:ascii="Poppins" w:hAnsi="Poppins" w:cs="Poppins"/>
                <w:szCs w:val="22"/>
              </w:rPr>
              <w:t>know</w:t>
            </w:r>
            <w:r w:rsidR="0067685F">
              <w:rPr>
                <w:rFonts w:ascii="Poppins" w:hAnsi="Poppins" w:cs="Poppins"/>
                <w:szCs w:val="22"/>
              </w:rPr>
              <w:t>n</w:t>
            </w:r>
            <w:r>
              <w:rPr>
                <w:rFonts w:ascii="Poppins" w:hAnsi="Poppins" w:cs="Poppins"/>
                <w:szCs w:val="22"/>
              </w:rPr>
              <w:t xml:space="preserve"> as ‘directors’</w:t>
            </w:r>
          </w:p>
        </w:tc>
        <w:tc>
          <w:tcPr>
            <w:tcW w:w="7427" w:type="dxa"/>
          </w:tcPr>
          <w:p w14:paraId="7E255A4B" w14:textId="77777777" w:rsidR="005175B1" w:rsidRDefault="005175B1" w:rsidP="00101529">
            <w:pPr>
              <w:pStyle w:val="ListParagraph"/>
              <w:numPr>
                <w:ilvl w:val="0"/>
                <w:numId w:val="19"/>
              </w:numPr>
              <w:jc w:val="left"/>
              <w:rPr>
                <w:rFonts w:ascii="Poppins" w:hAnsi="Poppins" w:cs="Poppins"/>
                <w:szCs w:val="22"/>
              </w:rPr>
            </w:pPr>
            <w:r w:rsidRPr="00077873">
              <w:rPr>
                <w:rFonts w:ascii="Poppins" w:hAnsi="Poppins" w:cs="Poppins"/>
                <w:szCs w:val="22"/>
              </w:rPr>
              <w:t>Legally accountable for all statutory functions and performance of all schools within the trust</w:t>
            </w:r>
          </w:p>
          <w:p w14:paraId="7A05D9F1" w14:textId="77777777" w:rsidR="005175B1" w:rsidRPr="00077873" w:rsidRDefault="005175B1" w:rsidP="00101529">
            <w:pPr>
              <w:pStyle w:val="ListParagraph"/>
              <w:numPr>
                <w:ilvl w:val="0"/>
                <w:numId w:val="19"/>
              </w:numPr>
              <w:jc w:val="left"/>
              <w:rPr>
                <w:rFonts w:ascii="Poppins" w:hAnsi="Poppins" w:cs="Poppins"/>
                <w:szCs w:val="22"/>
              </w:rPr>
            </w:pPr>
            <w:r>
              <w:rPr>
                <w:rFonts w:ascii="Poppins" w:hAnsi="Poppins" w:cs="Poppins"/>
                <w:szCs w:val="22"/>
              </w:rPr>
              <w:t>The trust creates information pathways between the trust board, the academy committees and the chief executive</w:t>
            </w:r>
          </w:p>
        </w:tc>
      </w:tr>
      <w:tr w:rsidR="00F0305C" w14:paraId="7C846485" w14:textId="77777777" w:rsidTr="00F0305C">
        <w:tc>
          <w:tcPr>
            <w:tcW w:w="2972" w:type="dxa"/>
          </w:tcPr>
          <w:p w14:paraId="4B21BE9F" w14:textId="77777777" w:rsidR="005175B1" w:rsidRPr="006F2FF9" w:rsidRDefault="005175B1" w:rsidP="005175B1">
            <w:pPr>
              <w:jc w:val="left"/>
              <w:rPr>
                <w:rFonts w:ascii="Poppins" w:hAnsi="Poppins" w:cs="Poppins"/>
                <w:szCs w:val="22"/>
              </w:rPr>
            </w:pPr>
            <w:r>
              <w:rPr>
                <w:rFonts w:ascii="Poppins" w:hAnsi="Poppins" w:cs="Poppins"/>
                <w:szCs w:val="22"/>
              </w:rPr>
              <w:t>Trust board committees</w:t>
            </w:r>
          </w:p>
        </w:tc>
        <w:tc>
          <w:tcPr>
            <w:tcW w:w="7427" w:type="dxa"/>
          </w:tcPr>
          <w:p w14:paraId="689AB685" w14:textId="77777777" w:rsidR="005175B1" w:rsidRDefault="005175B1" w:rsidP="00101529">
            <w:pPr>
              <w:pStyle w:val="ListParagraph"/>
              <w:numPr>
                <w:ilvl w:val="0"/>
                <w:numId w:val="20"/>
              </w:numPr>
              <w:jc w:val="left"/>
              <w:rPr>
                <w:rFonts w:ascii="Poppins" w:hAnsi="Poppins" w:cs="Poppins"/>
                <w:szCs w:val="22"/>
              </w:rPr>
            </w:pPr>
            <w:r>
              <w:rPr>
                <w:rFonts w:ascii="Poppins" w:hAnsi="Poppins" w:cs="Poppins"/>
                <w:szCs w:val="22"/>
              </w:rPr>
              <w:t>Trustees delegate some governance functions to board committees, one of which must include audit and risk, which advises on the adequacy of the trust’s controls and risks</w:t>
            </w:r>
          </w:p>
          <w:p w14:paraId="12590794" w14:textId="77777777" w:rsidR="005175B1" w:rsidRPr="008D517B" w:rsidRDefault="005175B1" w:rsidP="00101529">
            <w:pPr>
              <w:pStyle w:val="ListParagraph"/>
              <w:numPr>
                <w:ilvl w:val="0"/>
                <w:numId w:val="20"/>
              </w:numPr>
              <w:jc w:val="left"/>
              <w:rPr>
                <w:rFonts w:ascii="Poppins" w:hAnsi="Poppins" w:cs="Poppins"/>
                <w:szCs w:val="22"/>
              </w:rPr>
            </w:pPr>
            <w:r>
              <w:rPr>
                <w:rFonts w:ascii="Poppins" w:hAnsi="Poppins" w:cs="Poppins"/>
                <w:szCs w:val="22"/>
              </w:rPr>
              <w:t>Most trusts delegate detailed scrutiny of financial management and school performance to board committees</w:t>
            </w:r>
          </w:p>
        </w:tc>
      </w:tr>
      <w:tr w:rsidR="00F0305C" w14:paraId="4A504225" w14:textId="77777777" w:rsidTr="00F0305C">
        <w:tc>
          <w:tcPr>
            <w:tcW w:w="2972" w:type="dxa"/>
          </w:tcPr>
          <w:p w14:paraId="7E114583" w14:textId="3D6760FA" w:rsidR="005175B1" w:rsidRPr="006F2FF9" w:rsidRDefault="005175B1" w:rsidP="005175B1">
            <w:pPr>
              <w:jc w:val="left"/>
              <w:rPr>
                <w:rFonts w:ascii="Poppins" w:hAnsi="Poppins" w:cs="Poppins"/>
                <w:szCs w:val="22"/>
              </w:rPr>
            </w:pPr>
            <w:r>
              <w:rPr>
                <w:rFonts w:ascii="Poppins" w:hAnsi="Poppins" w:cs="Poppins"/>
                <w:szCs w:val="22"/>
              </w:rPr>
              <w:t>Academy committees – also know</w:t>
            </w:r>
            <w:r w:rsidR="0067685F">
              <w:rPr>
                <w:rFonts w:ascii="Poppins" w:hAnsi="Poppins" w:cs="Poppins"/>
                <w:szCs w:val="22"/>
              </w:rPr>
              <w:t>n</w:t>
            </w:r>
            <w:r>
              <w:rPr>
                <w:rFonts w:ascii="Poppins" w:hAnsi="Poppins" w:cs="Poppins"/>
                <w:szCs w:val="22"/>
              </w:rPr>
              <w:t xml:space="preserve"> as ‘local governing bodies’</w:t>
            </w:r>
          </w:p>
        </w:tc>
        <w:tc>
          <w:tcPr>
            <w:tcW w:w="7427" w:type="dxa"/>
          </w:tcPr>
          <w:p w14:paraId="77A4B4E3" w14:textId="77777777" w:rsidR="005175B1" w:rsidRDefault="005175B1" w:rsidP="00101529">
            <w:pPr>
              <w:pStyle w:val="ListParagraph"/>
              <w:numPr>
                <w:ilvl w:val="0"/>
                <w:numId w:val="21"/>
              </w:numPr>
              <w:jc w:val="left"/>
              <w:rPr>
                <w:rFonts w:ascii="Poppins" w:hAnsi="Poppins" w:cs="Poppins"/>
                <w:szCs w:val="22"/>
              </w:rPr>
            </w:pPr>
            <w:r>
              <w:rPr>
                <w:rFonts w:ascii="Poppins" w:hAnsi="Poppins" w:cs="Poppins"/>
                <w:szCs w:val="22"/>
              </w:rPr>
              <w:t>LGBs carry out functions that cover the 4Ss: Standards, Stakeholders, Safeguarding and SEND</w:t>
            </w:r>
          </w:p>
          <w:p w14:paraId="04BC63E0" w14:textId="77777777" w:rsidR="005175B1" w:rsidRPr="00B61289" w:rsidRDefault="005175B1" w:rsidP="00101529">
            <w:pPr>
              <w:pStyle w:val="ListParagraph"/>
              <w:numPr>
                <w:ilvl w:val="0"/>
                <w:numId w:val="21"/>
              </w:numPr>
              <w:jc w:val="left"/>
              <w:rPr>
                <w:rFonts w:ascii="Poppins" w:hAnsi="Poppins" w:cs="Poppins"/>
                <w:szCs w:val="22"/>
              </w:rPr>
            </w:pPr>
            <w:r>
              <w:rPr>
                <w:rFonts w:ascii="Poppins" w:hAnsi="Poppins" w:cs="Poppins"/>
                <w:szCs w:val="22"/>
              </w:rPr>
              <w:t>It is recommended that trustees should not sit on LGBs in order to retain clear lines of accountability</w:t>
            </w:r>
          </w:p>
        </w:tc>
      </w:tr>
      <w:tr w:rsidR="00F0305C" w14:paraId="515B0D82" w14:textId="77777777" w:rsidTr="00F0305C">
        <w:tc>
          <w:tcPr>
            <w:tcW w:w="2972" w:type="dxa"/>
          </w:tcPr>
          <w:p w14:paraId="04066102" w14:textId="77777777" w:rsidR="005175B1" w:rsidRPr="006F2FF9" w:rsidRDefault="005175B1" w:rsidP="005175B1">
            <w:pPr>
              <w:jc w:val="left"/>
              <w:rPr>
                <w:rFonts w:ascii="Poppins" w:hAnsi="Poppins" w:cs="Poppins"/>
                <w:szCs w:val="22"/>
              </w:rPr>
            </w:pPr>
            <w:r>
              <w:rPr>
                <w:rFonts w:ascii="Poppins" w:hAnsi="Poppins" w:cs="Poppins"/>
                <w:szCs w:val="22"/>
              </w:rPr>
              <w:t>Chief executive</w:t>
            </w:r>
          </w:p>
        </w:tc>
        <w:tc>
          <w:tcPr>
            <w:tcW w:w="7427" w:type="dxa"/>
          </w:tcPr>
          <w:p w14:paraId="03C43BDC" w14:textId="77777777" w:rsidR="005175B1" w:rsidRDefault="005175B1" w:rsidP="00101529">
            <w:pPr>
              <w:pStyle w:val="ListParagraph"/>
              <w:numPr>
                <w:ilvl w:val="0"/>
                <w:numId w:val="22"/>
              </w:numPr>
              <w:jc w:val="left"/>
              <w:rPr>
                <w:rFonts w:ascii="Poppins" w:hAnsi="Poppins" w:cs="Poppins"/>
                <w:szCs w:val="22"/>
              </w:rPr>
            </w:pPr>
            <w:r w:rsidRPr="00881FD5">
              <w:rPr>
                <w:rFonts w:ascii="Poppins" w:hAnsi="Poppins" w:cs="Poppins"/>
                <w:szCs w:val="22"/>
              </w:rPr>
              <w:t>Responsible for day-to-day management of the trust</w:t>
            </w:r>
          </w:p>
          <w:p w14:paraId="1A3907E5" w14:textId="77777777" w:rsidR="005175B1" w:rsidRDefault="005175B1" w:rsidP="00101529">
            <w:pPr>
              <w:pStyle w:val="ListParagraph"/>
              <w:numPr>
                <w:ilvl w:val="0"/>
                <w:numId w:val="22"/>
              </w:numPr>
              <w:jc w:val="left"/>
              <w:rPr>
                <w:rFonts w:ascii="Poppins" w:hAnsi="Poppins" w:cs="Poppins"/>
                <w:szCs w:val="22"/>
              </w:rPr>
            </w:pPr>
            <w:r w:rsidRPr="00881FD5">
              <w:rPr>
                <w:rFonts w:ascii="Poppins" w:hAnsi="Poppins" w:cs="Poppins"/>
                <w:szCs w:val="22"/>
              </w:rPr>
              <w:t>Lead and manage the central executive team and the schools’ headteachers</w:t>
            </w:r>
          </w:p>
          <w:p w14:paraId="18F08CAC" w14:textId="77777777" w:rsidR="005175B1" w:rsidRDefault="005175B1" w:rsidP="00101529">
            <w:pPr>
              <w:pStyle w:val="ListParagraph"/>
              <w:numPr>
                <w:ilvl w:val="0"/>
                <w:numId w:val="22"/>
              </w:numPr>
              <w:jc w:val="left"/>
              <w:rPr>
                <w:rFonts w:ascii="Poppins" w:hAnsi="Poppins" w:cs="Poppins"/>
                <w:szCs w:val="22"/>
              </w:rPr>
            </w:pPr>
            <w:r w:rsidRPr="00881FD5">
              <w:rPr>
                <w:rFonts w:ascii="Poppins" w:hAnsi="Poppins" w:cs="Poppins"/>
                <w:szCs w:val="22"/>
              </w:rPr>
              <w:t>Report to the trust board and its committees</w:t>
            </w:r>
          </w:p>
          <w:p w14:paraId="5F5169F7" w14:textId="77777777" w:rsidR="005175B1" w:rsidRPr="00223068" w:rsidRDefault="005175B1" w:rsidP="00101529">
            <w:pPr>
              <w:pStyle w:val="ListParagraph"/>
              <w:numPr>
                <w:ilvl w:val="0"/>
                <w:numId w:val="22"/>
              </w:numPr>
              <w:jc w:val="left"/>
              <w:rPr>
                <w:rFonts w:ascii="Poppins" w:hAnsi="Poppins" w:cs="Poppins"/>
                <w:szCs w:val="22"/>
              </w:rPr>
            </w:pPr>
            <w:r w:rsidRPr="00881FD5">
              <w:rPr>
                <w:rFonts w:ascii="Poppins" w:hAnsi="Poppins" w:cs="Poppins"/>
                <w:szCs w:val="22"/>
              </w:rPr>
              <w:t>Can further delegate responsibilities to the executive team (which may include but is not limited to the chief financial officer (CFO), lead governance professional etc.) and academy headteachers</w:t>
            </w:r>
          </w:p>
        </w:tc>
      </w:tr>
      <w:tr w:rsidR="00F0305C" w14:paraId="3CA4F9C4" w14:textId="77777777" w:rsidTr="00F0305C">
        <w:tc>
          <w:tcPr>
            <w:tcW w:w="2972" w:type="dxa"/>
          </w:tcPr>
          <w:p w14:paraId="2D2219D5" w14:textId="77777777" w:rsidR="005175B1" w:rsidRDefault="005175B1" w:rsidP="005175B1">
            <w:pPr>
              <w:jc w:val="left"/>
              <w:rPr>
                <w:rFonts w:ascii="Poppins" w:hAnsi="Poppins" w:cs="Poppins"/>
                <w:szCs w:val="22"/>
              </w:rPr>
            </w:pPr>
            <w:r>
              <w:rPr>
                <w:rFonts w:ascii="Poppins" w:hAnsi="Poppins" w:cs="Poppins"/>
                <w:szCs w:val="22"/>
              </w:rPr>
              <w:t>Headteachers</w:t>
            </w:r>
          </w:p>
        </w:tc>
        <w:tc>
          <w:tcPr>
            <w:tcW w:w="7427" w:type="dxa"/>
          </w:tcPr>
          <w:p w14:paraId="1045BF8C" w14:textId="77777777" w:rsidR="005175B1" w:rsidRDefault="005175B1" w:rsidP="00101529">
            <w:pPr>
              <w:pStyle w:val="ListParagraph"/>
              <w:numPr>
                <w:ilvl w:val="0"/>
                <w:numId w:val="22"/>
              </w:numPr>
              <w:jc w:val="left"/>
              <w:rPr>
                <w:rFonts w:ascii="Poppins" w:hAnsi="Poppins" w:cs="Poppins"/>
                <w:szCs w:val="22"/>
              </w:rPr>
            </w:pPr>
            <w:r w:rsidRPr="00946779">
              <w:rPr>
                <w:rFonts w:ascii="Poppins" w:hAnsi="Poppins" w:cs="Poppins"/>
                <w:szCs w:val="22"/>
              </w:rPr>
              <w:t>Day-to-day management of the trust’s schools</w:t>
            </w:r>
          </w:p>
          <w:p w14:paraId="5ED2160E" w14:textId="77777777" w:rsidR="005175B1" w:rsidRPr="00881FD5" w:rsidRDefault="005175B1" w:rsidP="00101529">
            <w:pPr>
              <w:pStyle w:val="ListParagraph"/>
              <w:numPr>
                <w:ilvl w:val="0"/>
                <w:numId w:val="22"/>
              </w:numPr>
              <w:jc w:val="left"/>
              <w:rPr>
                <w:rFonts w:ascii="Poppins" w:hAnsi="Poppins" w:cs="Poppins"/>
                <w:szCs w:val="22"/>
              </w:rPr>
            </w:pPr>
            <w:r w:rsidRPr="00946779">
              <w:rPr>
                <w:rFonts w:ascii="Poppins" w:hAnsi="Poppins" w:cs="Poppins"/>
                <w:szCs w:val="22"/>
              </w:rPr>
              <w:t>Share information with the academy committees about how the school operates to enable monitoring and scrutiny of key policies and improvement plans</w:t>
            </w:r>
          </w:p>
        </w:tc>
      </w:tr>
    </w:tbl>
    <w:p w14:paraId="0289A790" w14:textId="77777777" w:rsidR="00B57B03" w:rsidRDefault="00B57B03">
      <w:pPr>
        <w:rPr>
          <w:rFonts w:ascii="Poppins" w:hAnsi="Poppins" w:cs="Poppins"/>
          <w:sz w:val="24"/>
          <w:szCs w:val="24"/>
        </w:rPr>
      </w:pPr>
    </w:p>
    <w:p w14:paraId="45F510A2" w14:textId="0B0268FF" w:rsidR="00B57B03" w:rsidRDefault="00B57B03">
      <w:pPr>
        <w:rPr>
          <w:rFonts w:ascii="Poppins" w:hAnsi="Poppins" w:cs="Poppins"/>
          <w:sz w:val="24"/>
          <w:szCs w:val="24"/>
        </w:rPr>
      </w:pPr>
    </w:p>
    <w:p w14:paraId="0501C462" w14:textId="25F6C375" w:rsidR="00B57B03" w:rsidRDefault="00B57B03">
      <w:pPr>
        <w:rPr>
          <w:rFonts w:ascii="Poppins" w:hAnsi="Poppins" w:cs="Poppins"/>
          <w:sz w:val="24"/>
          <w:szCs w:val="24"/>
        </w:rPr>
      </w:pPr>
    </w:p>
    <w:p w14:paraId="7A8CC5CD" w14:textId="77777777" w:rsidR="00B57B03" w:rsidRDefault="00B57B03">
      <w:pPr>
        <w:rPr>
          <w:rFonts w:ascii="Poppins" w:hAnsi="Poppins" w:cs="Poppins"/>
          <w:sz w:val="24"/>
          <w:szCs w:val="24"/>
        </w:rPr>
      </w:pPr>
    </w:p>
    <w:p w14:paraId="15482684" w14:textId="582DC844" w:rsidR="00B57B03" w:rsidRDefault="00B57B03">
      <w:pPr>
        <w:rPr>
          <w:rFonts w:ascii="Poppins" w:hAnsi="Poppins" w:cs="Poppins"/>
          <w:sz w:val="24"/>
          <w:szCs w:val="24"/>
        </w:rPr>
      </w:pPr>
    </w:p>
    <w:p w14:paraId="1CDFA720" w14:textId="74DDEC11" w:rsidR="00B57B03" w:rsidRDefault="00B57B03">
      <w:pPr>
        <w:rPr>
          <w:rFonts w:ascii="Poppins" w:hAnsi="Poppins" w:cs="Poppins"/>
          <w:sz w:val="24"/>
          <w:szCs w:val="24"/>
        </w:rPr>
      </w:pPr>
    </w:p>
    <w:p w14:paraId="7186C7BB" w14:textId="5067C04A" w:rsidR="00AA27FA" w:rsidRPr="00EA36AF" w:rsidRDefault="00AA27FA" w:rsidP="00101529">
      <w:pPr>
        <w:pStyle w:val="ListParagraph"/>
        <w:numPr>
          <w:ilvl w:val="0"/>
          <w:numId w:val="28"/>
        </w:numPr>
        <w:rPr>
          <w:rFonts w:ascii="Poppins" w:hAnsi="Poppins" w:cs="Poppins"/>
          <w:b/>
          <w:bCs/>
          <w:sz w:val="28"/>
          <w:szCs w:val="28"/>
        </w:rPr>
      </w:pPr>
      <w:bookmarkStart w:id="4" w:name="Delegation"/>
      <w:r w:rsidRPr="00EA36AF">
        <w:rPr>
          <w:rFonts w:ascii="Poppins" w:hAnsi="Poppins" w:cs="Poppins"/>
          <w:b/>
          <w:bCs/>
          <w:sz w:val="28"/>
          <w:szCs w:val="28"/>
        </w:rPr>
        <w:lastRenderedPageBreak/>
        <w:t xml:space="preserve">Delegation matrix </w:t>
      </w:r>
    </w:p>
    <w:bookmarkEnd w:id="4"/>
    <w:p w14:paraId="5FB7432A" w14:textId="020449C3" w:rsidR="00DF0C7E" w:rsidRDefault="00AA27FA">
      <w:pPr>
        <w:rPr>
          <w:rFonts w:ascii="Poppins" w:hAnsi="Poppins" w:cs="Poppins"/>
          <w:sz w:val="24"/>
          <w:szCs w:val="24"/>
        </w:rPr>
      </w:pPr>
      <w:r w:rsidRPr="00AA27FA">
        <w:rPr>
          <w:rFonts w:ascii="Poppins" w:hAnsi="Poppins" w:cs="Poppins"/>
          <w:sz w:val="24"/>
          <w:szCs w:val="24"/>
        </w:rPr>
        <w:t xml:space="preserve">A delegation matrix (a table documenting delegated responsibilities) is the most substantive element of most trusts’ </w:t>
      </w:r>
      <w:r w:rsidR="00632FA4">
        <w:rPr>
          <w:rFonts w:ascii="Poppins" w:hAnsi="Poppins" w:cs="Poppins"/>
          <w:sz w:val="24"/>
          <w:szCs w:val="24"/>
        </w:rPr>
        <w:t>scheme of delegation</w:t>
      </w:r>
      <w:r w:rsidRPr="00AA27FA">
        <w:rPr>
          <w:rFonts w:ascii="Poppins" w:hAnsi="Poppins" w:cs="Poppins"/>
          <w:sz w:val="24"/>
          <w:szCs w:val="24"/>
        </w:rPr>
        <w:t xml:space="preserve">. </w:t>
      </w:r>
    </w:p>
    <w:p w14:paraId="392E1922" w14:textId="77777777" w:rsidR="00DF0C7E" w:rsidRDefault="00DF0C7E">
      <w:pPr>
        <w:rPr>
          <w:rFonts w:ascii="Poppins" w:hAnsi="Poppins" w:cs="Poppins"/>
          <w:sz w:val="24"/>
          <w:szCs w:val="24"/>
        </w:rPr>
      </w:pPr>
    </w:p>
    <w:p w14:paraId="4A245216" w14:textId="49A5462B" w:rsidR="009A23C4" w:rsidRDefault="00AA27FA">
      <w:pPr>
        <w:rPr>
          <w:rFonts w:ascii="Poppins" w:hAnsi="Poppins" w:cs="Poppins"/>
          <w:sz w:val="24"/>
          <w:szCs w:val="24"/>
        </w:rPr>
      </w:pPr>
      <w:r w:rsidRPr="00AA27FA">
        <w:rPr>
          <w:rFonts w:ascii="Poppins" w:hAnsi="Poppins" w:cs="Poppins"/>
          <w:sz w:val="24"/>
          <w:szCs w:val="24"/>
        </w:rPr>
        <w:t xml:space="preserve">Separate terms of reference for each of the board’s committees should supplement the </w:t>
      </w:r>
      <w:r w:rsidR="00CE3131">
        <w:rPr>
          <w:rFonts w:ascii="Poppins" w:hAnsi="Poppins" w:cs="Poppins"/>
          <w:sz w:val="24"/>
          <w:szCs w:val="24"/>
        </w:rPr>
        <w:t>scheme of delegation</w:t>
      </w:r>
      <w:r w:rsidRPr="00AA27FA">
        <w:rPr>
          <w:rFonts w:ascii="Poppins" w:hAnsi="Poppins" w:cs="Poppins"/>
          <w:sz w:val="24"/>
          <w:szCs w:val="24"/>
        </w:rPr>
        <w:t xml:space="preserve"> and document delegated responsibilities in detail. </w:t>
      </w:r>
    </w:p>
    <w:p w14:paraId="09463F2F" w14:textId="77777777" w:rsidR="009A23C4" w:rsidRDefault="009A23C4">
      <w:pPr>
        <w:rPr>
          <w:rFonts w:ascii="Poppins" w:hAnsi="Poppins" w:cs="Poppins"/>
          <w:sz w:val="24"/>
          <w:szCs w:val="24"/>
        </w:rPr>
      </w:pPr>
    </w:p>
    <w:p w14:paraId="535F2F93" w14:textId="77777777" w:rsidR="00971E72" w:rsidRDefault="00AA27FA">
      <w:pPr>
        <w:rPr>
          <w:rFonts w:ascii="Poppins" w:hAnsi="Poppins" w:cs="Poppins"/>
          <w:sz w:val="24"/>
          <w:szCs w:val="24"/>
        </w:rPr>
      </w:pPr>
      <w:r w:rsidRPr="00971E72">
        <w:rPr>
          <w:rFonts w:ascii="Poppins" w:hAnsi="Poppins" w:cs="Poppins"/>
          <w:sz w:val="24"/>
          <w:szCs w:val="24"/>
        </w:rPr>
        <w:t>Many trusts also create terms of reference for academy committees.</w:t>
      </w:r>
    </w:p>
    <w:p w14:paraId="0FB679D0" w14:textId="6AAB9425" w:rsidR="00322526" w:rsidRDefault="00971E72">
      <w:pPr>
        <w:rPr>
          <w:rFonts w:ascii="Poppins" w:hAnsi="Poppins" w:cs="Poppins"/>
          <w:sz w:val="24"/>
          <w:szCs w:val="24"/>
        </w:rPr>
      </w:pPr>
      <w:r>
        <w:rPr>
          <w:rFonts w:ascii="Poppins" w:hAnsi="Poppins" w:cs="Poppins"/>
          <w:sz w:val="24"/>
          <w:szCs w:val="24"/>
        </w:rPr>
        <w:t xml:space="preserve"> </w:t>
      </w:r>
    </w:p>
    <w:p w14:paraId="3E25CCE4" w14:textId="5C2D2D34" w:rsidR="00EF74EF" w:rsidRDefault="00AA27FA">
      <w:pPr>
        <w:rPr>
          <w:rFonts w:ascii="Poppins" w:hAnsi="Poppins" w:cs="Poppins"/>
          <w:sz w:val="24"/>
          <w:szCs w:val="24"/>
        </w:rPr>
      </w:pPr>
      <w:r w:rsidRPr="00AA27FA">
        <w:rPr>
          <w:rFonts w:ascii="Poppins" w:hAnsi="Poppins" w:cs="Poppins"/>
          <w:sz w:val="24"/>
          <w:szCs w:val="24"/>
        </w:rPr>
        <w:t>Trusts must document, in writing, the delegation of financial powers</w:t>
      </w:r>
      <w:r w:rsidR="00D636A3">
        <w:rPr>
          <w:rFonts w:ascii="Poppins" w:hAnsi="Poppins" w:cs="Poppins"/>
          <w:sz w:val="24"/>
          <w:szCs w:val="24"/>
        </w:rPr>
        <w:t xml:space="preserve"> and it is</w:t>
      </w:r>
      <w:r w:rsidRPr="00AA27FA">
        <w:rPr>
          <w:rFonts w:ascii="Poppins" w:hAnsi="Poppins" w:cs="Poppins"/>
          <w:sz w:val="24"/>
          <w:szCs w:val="24"/>
        </w:rPr>
        <w:t xml:space="preserve"> recommend</w:t>
      </w:r>
      <w:r w:rsidR="00D636A3">
        <w:rPr>
          <w:rFonts w:ascii="Poppins" w:hAnsi="Poppins" w:cs="Poppins"/>
          <w:sz w:val="24"/>
          <w:szCs w:val="24"/>
        </w:rPr>
        <w:t>ed</w:t>
      </w:r>
      <w:r w:rsidRPr="00AA27FA">
        <w:rPr>
          <w:rFonts w:ascii="Poppins" w:hAnsi="Poppins" w:cs="Poppins"/>
          <w:sz w:val="24"/>
          <w:szCs w:val="24"/>
        </w:rPr>
        <w:t xml:space="preserve"> this delegation is included in the </w:t>
      </w:r>
      <w:r w:rsidR="00E32F93">
        <w:rPr>
          <w:rFonts w:ascii="Poppins" w:hAnsi="Poppins" w:cs="Poppins"/>
          <w:sz w:val="24"/>
          <w:szCs w:val="24"/>
        </w:rPr>
        <w:t>scheme of delegation</w:t>
      </w:r>
      <w:r w:rsidRPr="00AA27FA">
        <w:rPr>
          <w:rFonts w:ascii="Poppins" w:hAnsi="Poppins" w:cs="Poppins"/>
          <w:sz w:val="24"/>
          <w:szCs w:val="24"/>
        </w:rPr>
        <w:t xml:space="preserve">. Most MATs will also have an overall financial procedures manual/handbook; a document that covers all finance-related procedures and processes in more detail. </w:t>
      </w:r>
    </w:p>
    <w:p w14:paraId="5DF3A818" w14:textId="77777777" w:rsidR="00EF74EF" w:rsidRDefault="00EF74EF">
      <w:pPr>
        <w:rPr>
          <w:rFonts w:ascii="Poppins" w:hAnsi="Poppins" w:cs="Poppins"/>
          <w:sz w:val="24"/>
          <w:szCs w:val="24"/>
        </w:rPr>
      </w:pPr>
    </w:p>
    <w:p w14:paraId="32CFF7C8" w14:textId="4F027425" w:rsidR="00867B4B" w:rsidRDefault="00AA27FA">
      <w:pPr>
        <w:rPr>
          <w:rFonts w:ascii="Poppins" w:hAnsi="Poppins" w:cs="Poppins"/>
          <w:sz w:val="24"/>
          <w:szCs w:val="24"/>
        </w:rPr>
      </w:pPr>
      <w:r w:rsidRPr="00AA27FA">
        <w:rPr>
          <w:rFonts w:ascii="Poppins" w:hAnsi="Poppins" w:cs="Poppins"/>
          <w:sz w:val="24"/>
          <w:szCs w:val="24"/>
        </w:rPr>
        <w:t xml:space="preserve">For most tasks featured in a delegation matrix, the trust board will be the accountable entity, even if the task is delegated to another group or individual in the organisation to undertake. The exception to this will be the handful of procedures that – as per the Companies Act 2006 – sit with the trusts’ members alone and cannot be delegated. </w:t>
      </w:r>
    </w:p>
    <w:p w14:paraId="0DE84A39" w14:textId="77777777" w:rsidR="000C5142" w:rsidRDefault="000C5142">
      <w:pPr>
        <w:spacing w:after="240" w:line="276" w:lineRule="auto"/>
        <w:jc w:val="left"/>
        <w:rPr>
          <w:sz w:val="20"/>
        </w:rPr>
      </w:pPr>
    </w:p>
    <w:p w14:paraId="35D9D52E" w14:textId="16D81587" w:rsidR="003F435E" w:rsidRPr="003F435E" w:rsidRDefault="003F435E">
      <w:pPr>
        <w:spacing w:after="240" w:line="276" w:lineRule="auto"/>
        <w:jc w:val="left"/>
        <w:rPr>
          <w:sz w:val="20"/>
        </w:rPr>
      </w:pPr>
    </w:p>
    <w:p w14:paraId="53C7682D" w14:textId="77777777" w:rsidR="003F435E" w:rsidRPr="003F435E" w:rsidRDefault="003F435E">
      <w:pPr>
        <w:rPr>
          <w:sz w:val="20"/>
        </w:rPr>
      </w:pPr>
    </w:p>
    <w:p w14:paraId="7BF330EE" w14:textId="77777777" w:rsidR="005F3856" w:rsidRDefault="005F3856" w:rsidP="00EF08BF">
      <w:pPr>
        <w:pStyle w:val="BodyText"/>
        <w:ind w:right="113"/>
        <w:rPr>
          <w:rFonts w:ascii="Arial" w:hAnsi="Arial" w:cs="Arial"/>
          <w:b/>
          <w:color w:val="FFFFFF" w:themeColor="background1"/>
          <w:sz w:val="20"/>
        </w:rPr>
      </w:pPr>
    </w:p>
    <w:p w14:paraId="0C7C1CC5" w14:textId="77777777" w:rsidR="00254CA8" w:rsidRDefault="00254CA8" w:rsidP="00254CA8">
      <w:pPr>
        <w:rPr>
          <w:rFonts w:ascii="Arial" w:hAnsi="Arial" w:cs="Arial"/>
          <w:b/>
          <w:color w:val="FFFFFF" w:themeColor="background1"/>
          <w:sz w:val="20"/>
        </w:rPr>
      </w:pPr>
    </w:p>
    <w:p w14:paraId="21F6F7D6" w14:textId="77777777" w:rsidR="00254CA8" w:rsidRPr="00254CA8" w:rsidRDefault="00254CA8" w:rsidP="00254CA8">
      <w:pPr>
        <w:sectPr w:rsidR="00254CA8" w:rsidRPr="00254CA8" w:rsidSect="00280536">
          <w:pgSz w:w="11906" w:h="16838"/>
          <w:pgMar w:top="720" w:right="720" w:bottom="720" w:left="720" w:header="709" w:footer="709" w:gutter="0"/>
          <w:cols w:space="708"/>
          <w:docGrid w:linePitch="360"/>
        </w:sectPr>
      </w:pPr>
    </w:p>
    <w:tbl>
      <w:tblPr>
        <w:tblStyle w:val="TableGrid"/>
        <w:tblW w:w="15304" w:type="dxa"/>
        <w:tblLayout w:type="fixed"/>
        <w:tblLook w:val="06A0" w:firstRow="1" w:lastRow="0" w:firstColumn="1" w:lastColumn="0" w:noHBand="1" w:noVBand="1"/>
      </w:tblPr>
      <w:tblGrid>
        <w:gridCol w:w="6658"/>
        <w:gridCol w:w="786"/>
        <w:gridCol w:w="786"/>
        <w:gridCol w:w="786"/>
        <w:gridCol w:w="786"/>
        <w:gridCol w:w="786"/>
        <w:gridCol w:w="786"/>
        <w:gridCol w:w="786"/>
        <w:gridCol w:w="786"/>
        <w:gridCol w:w="786"/>
        <w:gridCol w:w="786"/>
        <w:gridCol w:w="786"/>
      </w:tblGrid>
      <w:tr w:rsidR="00B16682" w:rsidRPr="00875611" w14:paraId="31A8A5C7" w14:textId="77777777" w:rsidTr="00E60799">
        <w:trPr>
          <w:cantSplit/>
          <w:trHeight w:val="2266"/>
          <w:tblHeader/>
        </w:trPr>
        <w:tc>
          <w:tcPr>
            <w:tcW w:w="6658" w:type="dxa"/>
            <w:shd w:val="clear" w:color="auto" w:fill="00B0F0"/>
            <w:vAlign w:val="center"/>
          </w:tcPr>
          <w:p w14:paraId="0F3A771E" w14:textId="77777777" w:rsidR="00C4443F" w:rsidRDefault="0067638F" w:rsidP="004752E1">
            <w:pPr>
              <w:rPr>
                <w:rFonts w:ascii="Poppins" w:hAnsi="Poppins" w:cs="Poppins"/>
                <w:lang w:eastAsia="en-GB"/>
              </w:rPr>
            </w:pPr>
            <w:r>
              <w:rPr>
                <w:rFonts w:ascii="Poppins" w:hAnsi="Poppins" w:cs="Poppins"/>
                <w:lang w:eastAsia="en-GB"/>
              </w:rPr>
              <w:lastRenderedPageBreak/>
              <w:t xml:space="preserve">Key: </w:t>
            </w:r>
          </w:p>
          <w:p w14:paraId="3E4A1EDE" w14:textId="2F0041A7" w:rsidR="00B16682" w:rsidRDefault="00C4443F" w:rsidP="004752E1">
            <w:pPr>
              <w:rPr>
                <w:rFonts w:ascii="Poppins" w:hAnsi="Poppins" w:cs="Poppins"/>
                <w:sz w:val="20"/>
              </w:rPr>
            </w:pPr>
            <w:r>
              <w:rPr>
                <w:rFonts w:ascii="Poppins" w:hAnsi="Poppins" w:cs="Poppins"/>
                <w:lang w:eastAsia="en-GB"/>
              </w:rPr>
              <w:t xml:space="preserve">R: </w:t>
            </w:r>
            <w:r w:rsidR="0067638F" w:rsidRPr="00C4443F">
              <w:rPr>
                <w:rFonts w:ascii="Poppins" w:hAnsi="Poppins" w:cs="Poppins"/>
                <w:sz w:val="20"/>
              </w:rPr>
              <w:t>Those responsible for the task and ensures that it is completed</w:t>
            </w:r>
          </w:p>
          <w:p w14:paraId="28E908BA" w14:textId="41933B17" w:rsidR="00C4443F" w:rsidRDefault="00C4443F" w:rsidP="004752E1">
            <w:pPr>
              <w:rPr>
                <w:rFonts w:ascii="Poppins" w:hAnsi="Poppins" w:cs="Poppins"/>
                <w:sz w:val="20"/>
                <w:lang w:eastAsia="en-GB"/>
              </w:rPr>
            </w:pPr>
            <w:r>
              <w:rPr>
                <w:rFonts w:ascii="Poppins" w:hAnsi="Poppins" w:cs="Poppins"/>
                <w:sz w:val="20"/>
              </w:rPr>
              <w:t xml:space="preserve">A: </w:t>
            </w:r>
            <w:r w:rsidR="00881F3B" w:rsidRPr="00881F3B">
              <w:rPr>
                <w:rFonts w:ascii="Poppins" w:hAnsi="Poppins" w:cs="Poppins"/>
                <w:sz w:val="20"/>
                <w:lang w:eastAsia="en-GB"/>
              </w:rPr>
              <w:t>Accountable for the correct and thorough completion of the task and the one who delegates the work to those responsible</w:t>
            </w:r>
          </w:p>
          <w:p w14:paraId="68C50C1A" w14:textId="5DA22A61" w:rsidR="00881F3B" w:rsidRDefault="00881F3B" w:rsidP="004752E1">
            <w:pPr>
              <w:rPr>
                <w:rFonts w:ascii="Poppins" w:hAnsi="Poppins" w:cs="Poppins"/>
                <w:sz w:val="20"/>
                <w:lang w:eastAsia="en-GB"/>
              </w:rPr>
            </w:pPr>
            <w:r>
              <w:rPr>
                <w:rFonts w:ascii="Poppins" w:hAnsi="Poppins" w:cs="Poppins"/>
                <w:sz w:val="20"/>
                <w:lang w:eastAsia="en-GB"/>
              </w:rPr>
              <w:t>C</w:t>
            </w:r>
            <w:r w:rsidR="00FA5325">
              <w:rPr>
                <w:rFonts w:ascii="Poppins" w:hAnsi="Poppins" w:cs="Poppins"/>
                <w:sz w:val="20"/>
                <w:lang w:eastAsia="en-GB"/>
              </w:rPr>
              <w:t xml:space="preserve"> Those whose opi</w:t>
            </w:r>
            <w:r w:rsidR="00E5253A">
              <w:rPr>
                <w:rFonts w:ascii="Poppins" w:hAnsi="Poppins" w:cs="Poppins"/>
                <w:sz w:val="20"/>
                <w:lang w:eastAsia="en-GB"/>
              </w:rPr>
              <w:t>nions are sought and with whom there is a two-way communication</w:t>
            </w:r>
          </w:p>
          <w:p w14:paraId="50001292" w14:textId="46DD0F73" w:rsidR="00881F3B" w:rsidRDefault="00881F3B" w:rsidP="004752E1">
            <w:pPr>
              <w:rPr>
                <w:rFonts w:ascii="Poppins" w:hAnsi="Poppins" w:cs="Poppins"/>
                <w:lang w:eastAsia="en-GB"/>
              </w:rPr>
            </w:pPr>
            <w:r>
              <w:rPr>
                <w:rFonts w:ascii="Poppins" w:hAnsi="Poppins" w:cs="Poppins"/>
                <w:sz w:val="20"/>
                <w:lang w:eastAsia="en-GB"/>
              </w:rPr>
              <w:t>I:</w:t>
            </w:r>
            <w:r w:rsidR="00FA5325">
              <w:rPr>
                <w:rFonts w:ascii="Poppins" w:hAnsi="Poppins" w:cs="Poppins"/>
                <w:sz w:val="20"/>
                <w:lang w:eastAsia="en-GB"/>
              </w:rPr>
              <w:t xml:space="preserve"> </w:t>
            </w:r>
            <w:r w:rsidR="00E5253A">
              <w:rPr>
                <w:rFonts w:ascii="Poppins" w:hAnsi="Poppins" w:cs="Poppins"/>
                <w:sz w:val="20"/>
                <w:lang w:eastAsia="en-GB"/>
              </w:rPr>
              <w:t xml:space="preserve">Those </w:t>
            </w:r>
            <w:r w:rsidR="00AF1C3E">
              <w:rPr>
                <w:rFonts w:ascii="Poppins" w:hAnsi="Poppins" w:cs="Poppins"/>
                <w:sz w:val="20"/>
                <w:lang w:eastAsia="en-GB"/>
              </w:rPr>
              <w:t>who are kept up to date with progress and outcomes</w:t>
            </w:r>
          </w:p>
          <w:p w14:paraId="2BACB44C" w14:textId="77777777" w:rsidR="0067638F" w:rsidRDefault="0067638F" w:rsidP="004752E1">
            <w:pPr>
              <w:rPr>
                <w:rFonts w:ascii="Poppins" w:hAnsi="Poppins" w:cs="Poppins"/>
                <w:lang w:eastAsia="en-GB"/>
              </w:rPr>
            </w:pPr>
          </w:p>
          <w:p w14:paraId="0B893732" w14:textId="77777777" w:rsidR="00B16682" w:rsidRDefault="00B16682" w:rsidP="004752E1">
            <w:pPr>
              <w:rPr>
                <w:rFonts w:ascii="Poppins" w:hAnsi="Poppins" w:cs="Poppins"/>
                <w:lang w:eastAsia="en-GB"/>
              </w:rPr>
            </w:pPr>
          </w:p>
        </w:tc>
        <w:tc>
          <w:tcPr>
            <w:tcW w:w="786" w:type="dxa"/>
            <w:shd w:val="clear" w:color="auto" w:fill="00B0F0"/>
            <w:textDirection w:val="tbRl"/>
            <w:vAlign w:val="center"/>
          </w:tcPr>
          <w:p w14:paraId="57998FEB" w14:textId="4B223F52" w:rsidR="00B16682" w:rsidRPr="00875611" w:rsidRDefault="00B16682" w:rsidP="004752E1">
            <w:pPr>
              <w:jc w:val="center"/>
              <w:rPr>
                <w:rFonts w:ascii="Poppins" w:eastAsia="Times New Roman" w:hAnsi="Poppins" w:cs="Poppins"/>
                <w:b/>
                <w:bCs/>
                <w:color w:val="000000"/>
                <w:szCs w:val="22"/>
                <w:lang w:eastAsia="en-GB"/>
              </w:rPr>
            </w:pPr>
            <w:r w:rsidRPr="00875611">
              <w:rPr>
                <w:rFonts w:ascii="Poppins" w:eastAsia="Times New Roman" w:hAnsi="Poppins" w:cs="Poppins"/>
                <w:b/>
                <w:bCs/>
                <w:color w:val="000000"/>
                <w:szCs w:val="22"/>
                <w:lang w:eastAsia="en-GB"/>
              </w:rPr>
              <w:t>Members</w:t>
            </w:r>
          </w:p>
        </w:tc>
        <w:tc>
          <w:tcPr>
            <w:tcW w:w="786" w:type="dxa"/>
            <w:shd w:val="clear" w:color="auto" w:fill="00B0F0"/>
            <w:textDirection w:val="tbRl"/>
            <w:vAlign w:val="center"/>
          </w:tcPr>
          <w:p w14:paraId="39331AFD" w14:textId="7BE41310" w:rsidR="00B16682" w:rsidRPr="00875611" w:rsidRDefault="00B16682" w:rsidP="004752E1">
            <w:pPr>
              <w:jc w:val="center"/>
              <w:rPr>
                <w:rFonts w:ascii="Poppins" w:eastAsia="Times New Roman" w:hAnsi="Poppins" w:cs="Poppins"/>
                <w:b/>
                <w:bCs/>
                <w:color w:val="000000"/>
                <w:szCs w:val="22"/>
                <w:lang w:eastAsia="en-GB"/>
              </w:rPr>
            </w:pPr>
            <w:r w:rsidRPr="00875611">
              <w:rPr>
                <w:rFonts w:ascii="Poppins" w:eastAsia="Times New Roman" w:hAnsi="Poppins" w:cs="Poppins"/>
                <w:b/>
                <w:bCs/>
                <w:color w:val="000000"/>
                <w:szCs w:val="22"/>
                <w:lang w:eastAsia="en-GB"/>
              </w:rPr>
              <w:t>Trust board</w:t>
            </w:r>
          </w:p>
        </w:tc>
        <w:tc>
          <w:tcPr>
            <w:tcW w:w="786" w:type="dxa"/>
            <w:shd w:val="clear" w:color="auto" w:fill="00B0F0"/>
            <w:textDirection w:val="tbRl"/>
            <w:vAlign w:val="center"/>
          </w:tcPr>
          <w:p w14:paraId="789F35F9" w14:textId="77BC4AB0" w:rsidR="00B16682" w:rsidRPr="00875611" w:rsidRDefault="00B16682" w:rsidP="004752E1">
            <w:pPr>
              <w:jc w:val="center"/>
              <w:rPr>
                <w:rFonts w:ascii="Poppins" w:eastAsia="Times New Roman" w:hAnsi="Poppins" w:cs="Poppins"/>
                <w:b/>
                <w:bCs/>
                <w:color w:val="000000"/>
                <w:szCs w:val="22"/>
                <w:lang w:eastAsia="en-GB"/>
              </w:rPr>
            </w:pPr>
            <w:r w:rsidRPr="00875611">
              <w:rPr>
                <w:rFonts w:ascii="Poppins" w:eastAsia="Times New Roman" w:hAnsi="Poppins" w:cs="Poppins"/>
                <w:b/>
                <w:bCs/>
                <w:color w:val="000000"/>
                <w:szCs w:val="22"/>
                <w:lang w:eastAsia="en-GB"/>
              </w:rPr>
              <w:t>Audit &amp; risk committee</w:t>
            </w:r>
          </w:p>
        </w:tc>
        <w:tc>
          <w:tcPr>
            <w:tcW w:w="786" w:type="dxa"/>
            <w:shd w:val="clear" w:color="auto" w:fill="00B0F0"/>
            <w:textDirection w:val="tbRl"/>
            <w:vAlign w:val="center"/>
          </w:tcPr>
          <w:p w14:paraId="0EE6780A" w14:textId="0D8A4823" w:rsidR="00B16682" w:rsidRPr="00875611" w:rsidRDefault="00B16682" w:rsidP="004752E1">
            <w:pPr>
              <w:jc w:val="center"/>
              <w:rPr>
                <w:rFonts w:ascii="Poppins" w:eastAsia="Times New Roman" w:hAnsi="Poppins" w:cs="Poppins"/>
                <w:b/>
                <w:bCs/>
                <w:color w:val="000000"/>
                <w:szCs w:val="22"/>
                <w:lang w:eastAsia="en-GB"/>
              </w:rPr>
            </w:pPr>
            <w:r w:rsidRPr="00875611">
              <w:rPr>
                <w:rFonts w:ascii="Poppins" w:eastAsia="Times New Roman" w:hAnsi="Poppins" w:cs="Poppins"/>
                <w:b/>
                <w:bCs/>
                <w:color w:val="000000"/>
                <w:szCs w:val="22"/>
                <w:lang w:eastAsia="en-GB"/>
              </w:rPr>
              <w:t>Business committee</w:t>
            </w:r>
          </w:p>
        </w:tc>
        <w:tc>
          <w:tcPr>
            <w:tcW w:w="786" w:type="dxa"/>
            <w:shd w:val="clear" w:color="auto" w:fill="00B0F0"/>
            <w:textDirection w:val="tbRl"/>
            <w:vAlign w:val="center"/>
          </w:tcPr>
          <w:p w14:paraId="0CFE267B" w14:textId="77777777" w:rsidR="00B16682" w:rsidRPr="00875611" w:rsidRDefault="00B16682" w:rsidP="004752E1">
            <w:pPr>
              <w:ind w:left="113" w:right="113"/>
              <w:jc w:val="center"/>
              <w:rPr>
                <w:rFonts w:ascii="Poppins" w:eastAsia="Times New Roman" w:hAnsi="Poppins" w:cs="Poppins"/>
                <w:b/>
                <w:bCs/>
                <w:szCs w:val="22"/>
                <w:lang w:eastAsia="en-GB"/>
              </w:rPr>
            </w:pPr>
            <w:r w:rsidRPr="00875611">
              <w:rPr>
                <w:rFonts w:ascii="Poppins" w:eastAsia="Times New Roman" w:hAnsi="Poppins" w:cs="Poppins"/>
                <w:b/>
                <w:bCs/>
                <w:szCs w:val="22"/>
                <w:lang w:eastAsia="en-GB"/>
              </w:rPr>
              <w:t>HR committee</w:t>
            </w:r>
          </w:p>
          <w:p w14:paraId="3A97BE5F" w14:textId="77777777" w:rsidR="00B16682" w:rsidRPr="00875611" w:rsidRDefault="00B16682" w:rsidP="004752E1">
            <w:pPr>
              <w:ind w:left="113" w:right="113"/>
              <w:jc w:val="center"/>
              <w:rPr>
                <w:rFonts w:ascii="Poppins" w:eastAsia="Times New Roman" w:hAnsi="Poppins" w:cs="Poppins"/>
                <w:b/>
                <w:bCs/>
                <w:szCs w:val="22"/>
                <w:lang w:eastAsia="en-GB"/>
              </w:rPr>
            </w:pPr>
          </w:p>
        </w:tc>
        <w:tc>
          <w:tcPr>
            <w:tcW w:w="786" w:type="dxa"/>
            <w:shd w:val="clear" w:color="auto" w:fill="00B0F0"/>
            <w:textDirection w:val="tbRl"/>
            <w:vAlign w:val="center"/>
          </w:tcPr>
          <w:p w14:paraId="6A6F18D4" w14:textId="1ABE2AE0" w:rsidR="00B16682" w:rsidRPr="00875611" w:rsidRDefault="00B16682" w:rsidP="004752E1">
            <w:pPr>
              <w:jc w:val="center"/>
              <w:rPr>
                <w:rFonts w:ascii="Poppins" w:eastAsia="Times New Roman" w:hAnsi="Poppins" w:cs="Poppins"/>
                <w:b/>
                <w:bCs/>
                <w:color w:val="EE0000"/>
                <w:szCs w:val="22"/>
                <w:lang w:eastAsia="en-GB"/>
              </w:rPr>
            </w:pPr>
            <w:r w:rsidRPr="000B71BF">
              <w:rPr>
                <w:rFonts w:ascii="Poppins" w:eastAsia="Times New Roman" w:hAnsi="Poppins" w:cs="Poppins"/>
                <w:b/>
                <w:bCs/>
                <w:szCs w:val="22"/>
                <w:lang w:eastAsia="en-GB"/>
              </w:rPr>
              <w:t xml:space="preserve">School Improvement </w:t>
            </w:r>
          </w:p>
        </w:tc>
        <w:tc>
          <w:tcPr>
            <w:tcW w:w="786" w:type="dxa"/>
            <w:shd w:val="clear" w:color="auto" w:fill="00B0F0"/>
            <w:textDirection w:val="tbRl"/>
            <w:vAlign w:val="center"/>
          </w:tcPr>
          <w:p w14:paraId="43186072" w14:textId="4758206A" w:rsidR="00B16682" w:rsidRPr="00875611" w:rsidRDefault="00B16682" w:rsidP="004752E1">
            <w:pPr>
              <w:jc w:val="center"/>
              <w:rPr>
                <w:rFonts w:ascii="Poppins" w:eastAsia="Times New Roman" w:hAnsi="Poppins" w:cs="Poppins"/>
                <w:b/>
                <w:bCs/>
                <w:color w:val="000000"/>
                <w:szCs w:val="22"/>
                <w:lang w:eastAsia="en-GB"/>
              </w:rPr>
            </w:pPr>
            <w:r w:rsidRPr="00875611">
              <w:rPr>
                <w:rFonts w:ascii="Poppins" w:eastAsia="Times New Roman" w:hAnsi="Poppins" w:cs="Poppins"/>
                <w:b/>
                <w:bCs/>
                <w:color w:val="000000"/>
                <w:szCs w:val="22"/>
                <w:lang w:eastAsia="en-GB"/>
              </w:rPr>
              <w:t xml:space="preserve">CEO / </w:t>
            </w:r>
            <w:r w:rsidRPr="00875611">
              <w:rPr>
                <w:rFonts w:ascii="Poppins" w:eastAsia="Times New Roman" w:hAnsi="Poppins" w:cs="Poppins"/>
                <w:b/>
                <w:bCs/>
                <w:color w:val="000000"/>
                <w:szCs w:val="22"/>
                <w:lang w:eastAsia="en-GB"/>
              </w:rPr>
              <w:br/>
            </w:r>
            <w:r w:rsidRPr="000B71BF">
              <w:rPr>
                <w:rFonts w:ascii="Poppins" w:eastAsia="Times New Roman" w:hAnsi="Poppins" w:cs="Poppins"/>
                <w:b/>
                <w:bCs/>
                <w:szCs w:val="22"/>
                <w:lang w:eastAsia="en-GB"/>
              </w:rPr>
              <w:t>Executive team</w:t>
            </w:r>
          </w:p>
        </w:tc>
        <w:tc>
          <w:tcPr>
            <w:tcW w:w="786" w:type="dxa"/>
            <w:shd w:val="clear" w:color="auto" w:fill="00B0F0"/>
            <w:textDirection w:val="tbRl"/>
            <w:vAlign w:val="center"/>
          </w:tcPr>
          <w:p w14:paraId="1938D0AE" w14:textId="42192D84" w:rsidR="00B16682" w:rsidRPr="00875611" w:rsidRDefault="00B16682" w:rsidP="004752E1">
            <w:pPr>
              <w:jc w:val="center"/>
              <w:rPr>
                <w:rFonts w:ascii="Poppins" w:eastAsia="Times New Roman" w:hAnsi="Poppins" w:cs="Poppins"/>
                <w:b/>
                <w:bCs/>
                <w:color w:val="EE0000"/>
                <w:szCs w:val="22"/>
                <w:lang w:eastAsia="en-GB"/>
              </w:rPr>
            </w:pPr>
            <w:r w:rsidRPr="00BC2C23">
              <w:rPr>
                <w:rFonts w:ascii="Poppins" w:eastAsia="Times New Roman" w:hAnsi="Poppins" w:cs="Poppins"/>
                <w:b/>
                <w:bCs/>
                <w:szCs w:val="22"/>
                <w:lang w:eastAsia="en-GB"/>
              </w:rPr>
              <w:t>C</w:t>
            </w:r>
            <w:r w:rsidR="00290803">
              <w:rPr>
                <w:rFonts w:ascii="Poppins" w:eastAsia="Times New Roman" w:hAnsi="Poppins" w:cs="Poppins"/>
                <w:b/>
                <w:bCs/>
                <w:szCs w:val="22"/>
                <w:lang w:eastAsia="en-GB"/>
              </w:rPr>
              <w:t>F</w:t>
            </w:r>
            <w:r w:rsidRPr="00BC2C23">
              <w:rPr>
                <w:rFonts w:ascii="Poppins" w:eastAsia="Times New Roman" w:hAnsi="Poppins" w:cs="Poppins"/>
                <w:b/>
                <w:bCs/>
                <w:szCs w:val="22"/>
                <w:lang w:eastAsia="en-GB"/>
              </w:rPr>
              <w:t xml:space="preserve">O </w:t>
            </w:r>
          </w:p>
        </w:tc>
        <w:tc>
          <w:tcPr>
            <w:tcW w:w="786" w:type="dxa"/>
            <w:shd w:val="clear" w:color="auto" w:fill="00B0F0"/>
            <w:textDirection w:val="tbRl"/>
            <w:vAlign w:val="center"/>
          </w:tcPr>
          <w:p w14:paraId="33AA5FD4" w14:textId="2DFB6038" w:rsidR="00B16682" w:rsidRPr="00875611" w:rsidRDefault="00B16682" w:rsidP="004752E1">
            <w:pPr>
              <w:jc w:val="center"/>
              <w:rPr>
                <w:rFonts w:ascii="Poppins" w:eastAsia="Times New Roman" w:hAnsi="Poppins" w:cs="Poppins"/>
                <w:b/>
                <w:bCs/>
                <w:color w:val="000000"/>
                <w:szCs w:val="22"/>
                <w:lang w:eastAsia="en-GB"/>
              </w:rPr>
            </w:pPr>
            <w:r w:rsidRPr="00875611">
              <w:rPr>
                <w:rFonts w:ascii="Poppins" w:eastAsia="Times New Roman" w:hAnsi="Poppins" w:cs="Poppins"/>
                <w:b/>
                <w:bCs/>
                <w:color w:val="000000"/>
                <w:szCs w:val="22"/>
                <w:lang w:eastAsia="en-GB"/>
              </w:rPr>
              <w:t>Academy committees</w:t>
            </w:r>
          </w:p>
        </w:tc>
        <w:tc>
          <w:tcPr>
            <w:tcW w:w="786" w:type="dxa"/>
            <w:shd w:val="clear" w:color="auto" w:fill="00B0F0"/>
            <w:textDirection w:val="tbRl"/>
            <w:vAlign w:val="center"/>
          </w:tcPr>
          <w:p w14:paraId="2A2B1FD5" w14:textId="1FA70D07" w:rsidR="00B16682" w:rsidRPr="00875611" w:rsidRDefault="00B16682" w:rsidP="004752E1">
            <w:pPr>
              <w:jc w:val="center"/>
              <w:rPr>
                <w:rFonts w:ascii="Poppins" w:eastAsia="Times New Roman" w:hAnsi="Poppins" w:cs="Poppins"/>
                <w:b/>
                <w:bCs/>
                <w:color w:val="000000"/>
                <w:szCs w:val="22"/>
                <w:lang w:eastAsia="en-GB"/>
              </w:rPr>
            </w:pPr>
            <w:r w:rsidRPr="00875611">
              <w:rPr>
                <w:rFonts w:ascii="Poppins" w:eastAsia="Times New Roman" w:hAnsi="Poppins" w:cs="Poppins"/>
                <w:b/>
                <w:bCs/>
                <w:color w:val="000000"/>
                <w:szCs w:val="22"/>
                <w:lang w:eastAsia="en-GB"/>
              </w:rPr>
              <w:t>Headteachers</w:t>
            </w:r>
          </w:p>
        </w:tc>
        <w:tc>
          <w:tcPr>
            <w:tcW w:w="786" w:type="dxa"/>
            <w:shd w:val="clear" w:color="auto" w:fill="00B0F0"/>
            <w:textDirection w:val="tbRl"/>
            <w:vAlign w:val="center"/>
          </w:tcPr>
          <w:p w14:paraId="537103B9" w14:textId="66AB805C" w:rsidR="00B16682" w:rsidRPr="00875611" w:rsidRDefault="00B16682" w:rsidP="004752E1">
            <w:pPr>
              <w:jc w:val="center"/>
              <w:rPr>
                <w:rFonts w:ascii="Poppins" w:eastAsia="Times New Roman" w:hAnsi="Poppins" w:cs="Poppins"/>
                <w:b/>
                <w:bCs/>
                <w:color w:val="000000"/>
                <w:szCs w:val="22"/>
                <w:lang w:eastAsia="en-GB"/>
              </w:rPr>
            </w:pPr>
            <w:r w:rsidRPr="00875611">
              <w:rPr>
                <w:rFonts w:ascii="Poppins" w:eastAsia="Times New Roman" w:hAnsi="Poppins" w:cs="Poppins"/>
                <w:b/>
                <w:bCs/>
                <w:color w:val="000000"/>
                <w:szCs w:val="22"/>
                <w:lang w:eastAsia="en-GB"/>
              </w:rPr>
              <w:t>Governance professional</w:t>
            </w:r>
          </w:p>
        </w:tc>
      </w:tr>
      <w:tr w:rsidR="00B16682" w:rsidRPr="00875611" w14:paraId="0D427156" w14:textId="77777777" w:rsidTr="00B16682">
        <w:trPr>
          <w:cantSplit/>
          <w:trHeight w:val="20"/>
        </w:trPr>
        <w:tc>
          <w:tcPr>
            <w:tcW w:w="6658" w:type="dxa"/>
            <w:shd w:val="clear" w:color="auto" w:fill="66FF66"/>
            <w:vAlign w:val="center"/>
          </w:tcPr>
          <w:p w14:paraId="475DB95A" w14:textId="729D823C" w:rsidR="00B16682" w:rsidRPr="00875611" w:rsidRDefault="00B16682" w:rsidP="004752E1">
            <w:pPr>
              <w:jc w:val="left"/>
              <w:rPr>
                <w:rFonts w:ascii="Poppins" w:eastAsia="Times New Roman" w:hAnsi="Poppins" w:cs="Poppins"/>
                <w:b/>
                <w:bCs/>
                <w:color w:val="000000"/>
                <w:sz w:val="28"/>
                <w:szCs w:val="28"/>
                <w:lang w:eastAsia="en-GB"/>
              </w:rPr>
            </w:pPr>
            <w:bookmarkStart w:id="5" w:name="Trustgovernance"/>
            <w:bookmarkStart w:id="6" w:name="Strategic"/>
            <w:r>
              <w:rPr>
                <w:rFonts w:ascii="Poppins" w:eastAsia="Times New Roman" w:hAnsi="Poppins" w:cs="Poppins"/>
                <w:b/>
                <w:bCs/>
                <w:color w:val="000000"/>
                <w:sz w:val="28"/>
                <w:szCs w:val="28"/>
                <w:lang w:eastAsia="en-GB"/>
              </w:rPr>
              <w:t>4</w:t>
            </w:r>
            <w:r w:rsidRPr="00875611">
              <w:rPr>
                <w:rFonts w:ascii="Poppins" w:eastAsia="Times New Roman" w:hAnsi="Poppins" w:cs="Poppins"/>
                <w:b/>
                <w:bCs/>
                <w:color w:val="000000"/>
                <w:sz w:val="28"/>
                <w:szCs w:val="28"/>
                <w:lang w:eastAsia="en-GB"/>
              </w:rPr>
              <w:t>.1 TRUST GOVERNANCE</w:t>
            </w:r>
            <w:bookmarkEnd w:id="5"/>
            <w:bookmarkEnd w:id="6"/>
          </w:p>
        </w:tc>
        <w:tc>
          <w:tcPr>
            <w:tcW w:w="786" w:type="dxa"/>
            <w:shd w:val="clear" w:color="auto" w:fill="66FF66"/>
            <w:vAlign w:val="center"/>
          </w:tcPr>
          <w:p w14:paraId="1E2BD23C"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shd w:val="clear" w:color="auto" w:fill="66FF66"/>
            <w:vAlign w:val="center"/>
          </w:tcPr>
          <w:p w14:paraId="122D1B58"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677EC6BF"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059B8E0B"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353B75A1"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3BA4EAC0" w14:textId="3E509A47" w:rsidR="00B16682" w:rsidRPr="00875611" w:rsidRDefault="00B16682" w:rsidP="004752E1">
            <w:pPr>
              <w:jc w:val="center"/>
              <w:rPr>
                <w:rFonts w:ascii="Poppins" w:hAnsi="Poppins" w:cs="Poppins"/>
              </w:rPr>
            </w:pPr>
          </w:p>
        </w:tc>
        <w:tc>
          <w:tcPr>
            <w:tcW w:w="786" w:type="dxa"/>
            <w:shd w:val="clear" w:color="auto" w:fill="66FF66"/>
            <w:vAlign w:val="center"/>
          </w:tcPr>
          <w:p w14:paraId="40CEAEC7"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5413D8C4"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186FB431"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10607F3D"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60FE0CEB" w14:textId="77777777" w:rsidR="00B16682" w:rsidRPr="00875611" w:rsidRDefault="00B16682" w:rsidP="004752E1">
            <w:pPr>
              <w:jc w:val="center"/>
              <w:rPr>
                <w:rFonts w:ascii="Poppins" w:hAnsi="Poppins" w:cs="Poppins"/>
              </w:rPr>
            </w:pPr>
          </w:p>
        </w:tc>
      </w:tr>
      <w:tr w:rsidR="00B16682" w:rsidRPr="00875611" w14:paraId="39755E2B" w14:textId="77777777" w:rsidTr="003136A1">
        <w:trPr>
          <w:cantSplit/>
          <w:trHeight w:val="20"/>
        </w:trPr>
        <w:tc>
          <w:tcPr>
            <w:tcW w:w="6658" w:type="dxa"/>
            <w:shd w:val="clear" w:color="auto" w:fill="EDE7DD" w:themeFill="accent5"/>
            <w:vAlign w:val="center"/>
          </w:tcPr>
          <w:p w14:paraId="692DA30E" w14:textId="4608E60F" w:rsidR="00B16682" w:rsidRPr="00875611" w:rsidRDefault="00B16682" w:rsidP="004752E1">
            <w:pPr>
              <w:jc w:val="left"/>
              <w:rPr>
                <w:rFonts w:ascii="Poppins" w:hAnsi="Poppins" w:cs="Poppins"/>
                <w:szCs w:val="22"/>
              </w:rPr>
            </w:pPr>
            <w:r w:rsidRPr="00875611">
              <w:rPr>
                <w:rFonts w:ascii="Poppins" w:hAnsi="Poppins" w:cs="Poppins"/>
                <w:szCs w:val="22"/>
              </w:rPr>
              <w:t>Appoint/remove members</w:t>
            </w:r>
          </w:p>
        </w:tc>
        <w:tc>
          <w:tcPr>
            <w:tcW w:w="786" w:type="dxa"/>
            <w:vAlign w:val="center"/>
          </w:tcPr>
          <w:p w14:paraId="0EFA89A1" w14:textId="79B3F293" w:rsidR="00B16682" w:rsidRPr="00875611" w:rsidRDefault="00805959" w:rsidP="003136A1">
            <w:pPr>
              <w:jc w:val="center"/>
              <w:rPr>
                <w:rFonts w:ascii="Poppins" w:hAnsi="Poppins" w:cs="Poppins"/>
                <w:color w:val="000000"/>
                <w:szCs w:val="22"/>
              </w:rPr>
            </w:pPr>
            <w:r>
              <w:rPr>
                <w:rFonts w:ascii="Poppins" w:hAnsi="Poppins" w:cs="Poppins"/>
                <w:color w:val="000000"/>
                <w:szCs w:val="22"/>
              </w:rPr>
              <w:t>RA</w:t>
            </w:r>
          </w:p>
        </w:tc>
        <w:tc>
          <w:tcPr>
            <w:tcW w:w="786" w:type="dxa"/>
            <w:vAlign w:val="center"/>
          </w:tcPr>
          <w:p w14:paraId="3C7E9F69" w14:textId="109C1B04" w:rsidR="00B16682" w:rsidRPr="00875611" w:rsidRDefault="00B16682" w:rsidP="003136A1">
            <w:pPr>
              <w:jc w:val="center"/>
              <w:rPr>
                <w:rFonts w:ascii="Poppins" w:hAnsi="Poppins" w:cs="Poppins"/>
                <w:color w:val="000000"/>
                <w:szCs w:val="22"/>
              </w:rPr>
            </w:pPr>
            <w:r w:rsidRPr="00875611">
              <w:rPr>
                <w:rFonts w:ascii="Poppins" w:hAnsi="Poppins" w:cs="Poppins"/>
                <w:color w:val="000000"/>
                <w:szCs w:val="22"/>
              </w:rPr>
              <w:t>I</w:t>
            </w:r>
          </w:p>
        </w:tc>
        <w:tc>
          <w:tcPr>
            <w:tcW w:w="786" w:type="dxa"/>
            <w:vAlign w:val="center"/>
          </w:tcPr>
          <w:p w14:paraId="60B64247" w14:textId="77777777" w:rsidR="00B16682" w:rsidRPr="00875611" w:rsidRDefault="00B16682" w:rsidP="003136A1">
            <w:pPr>
              <w:jc w:val="center"/>
              <w:rPr>
                <w:rFonts w:ascii="Poppins" w:hAnsi="Poppins" w:cs="Poppins"/>
              </w:rPr>
            </w:pPr>
          </w:p>
        </w:tc>
        <w:tc>
          <w:tcPr>
            <w:tcW w:w="786" w:type="dxa"/>
            <w:vAlign w:val="center"/>
          </w:tcPr>
          <w:p w14:paraId="4B199467" w14:textId="77777777" w:rsidR="00B16682" w:rsidRPr="00875611" w:rsidRDefault="00B16682" w:rsidP="003136A1">
            <w:pPr>
              <w:jc w:val="center"/>
              <w:rPr>
                <w:rFonts w:ascii="Poppins" w:hAnsi="Poppins" w:cs="Poppins"/>
              </w:rPr>
            </w:pPr>
          </w:p>
        </w:tc>
        <w:tc>
          <w:tcPr>
            <w:tcW w:w="786" w:type="dxa"/>
            <w:vAlign w:val="center"/>
          </w:tcPr>
          <w:p w14:paraId="0747ED7B" w14:textId="77777777" w:rsidR="00B16682" w:rsidRPr="00875611" w:rsidRDefault="00B16682" w:rsidP="003136A1">
            <w:pPr>
              <w:jc w:val="center"/>
              <w:rPr>
                <w:rFonts w:ascii="Poppins" w:hAnsi="Poppins" w:cs="Poppins"/>
              </w:rPr>
            </w:pPr>
          </w:p>
        </w:tc>
        <w:tc>
          <w:tcPr>
            <w:tcW w:w="786" w:type="dxa"/>
            <w:vAlign w:val="center"/>
          </w:tcPr>
          <w:p w14:paraId="2F5F21DD" w14:textId="71EC09FC" w:rsidR="00B16682" w:rsidRPr="00875611" w:rsidRDefault="00B16682" w:rsidP="003136A1">
            <w:pPr>
              <w:jc w:val="center"/>
              <w:rPr>
                <w:rFonts w:ascii="Poppins" w:hAnsi="Poppins" w:cs="Poppins"/>
              </w:rPr>
            </w:pPr>
          </w:p>
        </w:tc>
        <w:tc>
          <w:tcPr>
            <w:tcW w:w="786" w:type="dxa"/>
            <w:vAlign w:val="center"/>
          </w:tcPr>
          <w:p w14:paraId="6FA2EB15" w14:textId="4FC5284B" w:rsidR="00B16682" w:rsidRPr="00875611" w:rsidRDefault="00B16682" w:rsidP="003136A1">
            <w:pPr>
              <w:jc w:val="center"/>
              <w:rPr>
                <w:rFonts w:ascii="Poppins" w:hAnsi="Poppins" w:cs="Poppins"/>
                <w:color w:val="000000"/>
                <w:szCs w:val="22"/>
              </w:rPr>
            </w:pPr>
            <w:r w:rsidRPr="00875611">
              <w:rPr>
                <w:rFonts w:ascii="Poppins" w:hAnsi="Poppins" w:cs="Poppins"/>
                <w:color w:val="000000"/>
                <w:szCs w:val="22"/>
              </w:rPr>
              <w:t>I</w:t>
            </w:r>
          </w:p>
        </w:tc>
        <w:tc>
          <w:tcPr>
            <w:tcW w:w="786" w:type="dxa"/>
            <w:vAlign w:val="center"/>
          </w:tcPr>
          <w:p w14:paraId="58216FA0" w14:textId="77777777" w:rsidR="00B16682" w:rsidRPr="00875611" w:rsidRDefault="00B16682" w:rsidP="003136A1">
            <w:pPr>
              <w:jc w:val="center"/>
              <w:rPr>
                <w:rFonts w:ascii="Poppins" w:hAnsi="Poppins" w:cs="Poppins"/>
              </w:rPr>
            </w:pPr>
          </w:p>
        </w:tc>
        <w:tc>
          <w:tcPr>
            <w:tcW w:w="786" w:type="dxa"/>
            <w:vAlign w:val="center"/>
          </w:tcPr>
          <w:p w14:paraId="15C435A7" w14:textId="77777777" w:rsidR="00B16682" w:rsidRPr="00875611" w:rsidRDefault="00B16682" w:rsidP="003136A1">
            <w:pPr>
              <w:jc w:val="center"/>
              <w:rPr>
                <w:rFonts w:ascii="Poppins" w:hAnsi="Poppins" w:cs="Poppins"/>
              </w:rPr>
            </w:pPr>
          </w:p>
        </w:tc>
        <w:tc>
          <w:tcPr>
            <w:tcW w:w="786" w:type="dxa"/>
            <w:vAlign w:val="center"/>
          </w:tcPr>
          <w:p w14:paraId="234B0A0E" w14:textId="77777777" w:rsidR="00B16682" w:rsidRPr="00875611" w:rsidRDefault="00B16682" w:rsidP="003136A1">
            <w:pPr>
              <w:jc w:val="center"/>
              <w:rPr>
                <w:rFonts w:ascii="Poppins" w:hAnsi="Poppins" w:cs="Poppins"/>
              </w:rPr>
            </w:pPr>
          </w:p>
        </w:tc>
        <w:tc>
          <w:tcPr>
            <w:tcW w:w="786" w:type="dxa"/>
            <w:vAlign w:val="center"/>
          </w:tcPr>
          <w:p w14:paraId="10CD9261" w14:textId="0D2A70B4" w:rsidR="00B16682" w:rsidRPr="00875611" w:rsidRDefault="00B16682" w:rsidP="003136A1">
            <w:pPr>
              <w:jc w:val="center"/>
              <w:rPr>
                <w:rFonts w:ascii="Poppins" w:hAnsi="Poppins" w:cs="Poppins"/>
                <w:color w:val="000000"/>
                <w:szCs w:val="22"/>
              </w:rPr>
            </w:pPr>
            <w:r w:rsidRPr="00875611">
              <w:rPr>
                <w:rFonts w:ascii="Poppins" w:hAnsi="Poppins" w:cs="Poppins"/>
                <w:color w:val="000000"/>
                <w:szCs w:val="22"/>
              </w:rPr>
              <w:t>I</w:t>
            </w:r>
          </w:p>
        </w:tc>
      </w:tr>
      <w:tr w:rsidR="00B16682" w:rsidRPr="00875611" w14:paraId="0B7F2641" w14:textId="77777777" w:rsidTr="003136A1">
        <w:trPr>
          <w:cantSplit/>
          <w:trHeight w:val="20"/>
        </w:trPr>
        <w:tc>
          <w:tcPr>
            <w:tcW w:w="6658" w:type="dxa"/>
            <w:shd w:val="clear" w:color="auto" w:fill="EDE7DD" w:themeFill="accent5"/>
            <w:vAlign w:val="center"/>
          </w:tcPr>
          <w:p w14:paraId="7D742626" w14:textId="430C470F" w:rsidR="00B16682" w:rsidRPr="00875611" w:rsidRDefault="00B16682" w:rsidP="004752E1">
            <w:pPr>
              <w:jc w:val="left"/>
              <w:rPr>
                <w:rFonts w:ascii="Poppins" w:hAnsi="Poppins" w:cs="Poppins"/>
                <w:szCs w:val="22"/>
              </w:rPr>
            </w:pPr>
            <w:r w:rsidRPr="00875611">
              <w:rPr>
                <w:rFonts w:ascii="Poppins" w:hAnsi="Poppins" w:cs="Poppins"/>
                <w:szCs w:val="22"/>
              </w:rPr>
              <w:t>Appoint/remove trustees</w:t>
            </w:r>
          </w:p>
        </w:tc>
        <w:tc>
          <w:tcPr>
            <w:tcW w:w="786" w:type="dxa"/>
            <w:vAlign w:val="center"/>
          </w:tcPr>
          <w:p w14:paraId="51B75C25" w14:textId="0C1C0A9C" w:rsidR="00B16682" w:rsidRPr="00875611" w:rsidRDefault="00805959" w:rsidP="003136A1">
            <w:pPr>
              <w:jc w:val="center"/>
              <w:rPr>
                <w:rFonts w:ascii="Poppins" w:hAnsi="Poppins" w:cs="Poppins"/>
                <w:color w:val="000000"/>
                <w:szCs w:val="22"/>
              </w:rPr>
            </w:pPr>
            <w:r>
              <w:rPr>
                <w:rFonts w:ascii="Poppins" w:hAnsi="Poppins" w:cs="Poppins"/>
                <w:color w:val="000000"/>
                <w:szCs w:val="22"/>
              </w:rPr>
              <w:t>RA</w:t>
            </w:r>
          </w:p>
        </w:tc>
        <w:tc>
          <w:tcPr>
            <w:tcW w:w="786" w:type="dxa"/>
            <w:vAlign w:val="center"/>
          </w:tcPr>
          <w:p w14:paraId="0256DA6D" w14:textId="067BD939" w:rsidR="00B16682" w:rsidRPr="00875611" w:rsidRDefault="00B16682" w:rsidP="003136A1">
            <w:pPr>
              <w:jc w:val="center"/>
              <w:rPr>
                <w:rFonts w:ascii="Poppins" w:hAnsi="Poppins" w:cs="Poppins"/>
                <w:color w:val="000000"/>
                <w:szCs w:val="22"/>
              </w:rPr>
            </w:pPr>
            <w:r>
              <w:rPr>
                <w:rFonts w:ascii="Poppins" w:hAnsi="Poppins" w:cs="Poppins"/>
                <w:color w:val="000000"/>
                <w:szCs w:val="22"/>
              </w:rPr>
              <w:t>I</w:t>
            </w:r>
          </w:p>
        </w:tc>
        <w:tc>
          <w:tcPr>
            <w:tcW w:w="786" w:type="dxa"/>
            <w:vAlign w:val="center"/>
          </w:tcPr>
          <w:p w14:paraId="5906390D" w14:textId="77777777" w:rsidR="00B16682" w:rsidRPr="00875611" w:rsidRDefault="00B16682" w:rsidP="003136A1">
            <w:pPr>
              <w:jc w:val="center"/>
              <w:rPr>
                <w:rFonts w:ascii="Poppins" w:hAnsi="Poppins" w:cs="Poppins"/>
              </w:rPr>
            </w:pPr>
          </w:p>
        </w:tc>
        <w:tc>
          <w:tcPr>
            <w:tcW w:w="786" w:type="dxa"/>
            <w:vAlign w:val="center"/>
          </w:tcPr>
          <w:p w14:paraId="5EC77D11" w14:textId="77777777" w:rsidR="00B16682" w:rsidRPr="00875611" w:rsidRDefault="00B16682" w:rsidP="003136A1">
            <w:pPr>
              <w:jc w:val="center"/>
              <w:rPr>
                <w:rFonts w:ascii="Poppins" w:hAnsi="Poppins" w:cs="Poppins"/>
              </w:rPr>
            </w:pPr>
          </w:p>
        </w:tc>
        <w:tc>
          <w:tcPr>
            <w:tcW w:w="786" w:type="dxa"/>
            <w:vAlign w:val="center"/>
          </w:tcPr>
          <w:p w14:paraId="1C488914" w14:textId="77777777" w:rsidR="00B16682" w:rsidRPr="00875611" w:rsidRDefault="00B16682" w:rsidP="003136A1">
            <w:pPr>
              <w:jc w:val="center"/>
              <w:rPr>
                <w:rFonts w:ascii="Poppins" w:hAnsi="Poppins" w:cs="Poppins"/>
              </w:rPr>
            </w:pPr>
          </w:p>
        </w:tc>
        <w:tc>
          <w:tcPr>
            <w:tcW w:w="786" w:type="dxa"/>
            <w:vAlign w:val="center"/>
          </w:tcPr>
          <w:p w14:paraId="2615E1C0" w14:textId="356FC796" w:rsidR="00B16682" w:rsidRPr="00875611" w:rsidRDefault="00B16682" w:rsidP="003136A1">
            <w:pPr>
              <w:jc w:val="center"/>
              <w:rPr>
                <w:rFonts w:ascii="Poppins" w:hAnsi="Poppins" w:cs="Poppins"/>
              </w:rPr>
            </w:pPr>
          </w:p>
        </w:tc>
        <w:tc>
          <w:tcPr>
            <w:tcW w:w="786" w:type="dxa"/>
            <w:vAlign w:val="center"/>
          </w:tcPr>
          <w:p w14:paraId="30823DCB" w14:textId="5D256CF2" w:rsidR="00B16682" w:rsidRPr="00875611" w:rsidRDefault="00B16682" w:rsidP="003136A1">
            <w:pPr>
              <w:jc w:val="center"/>
              <w:rPr>
                <w:rFonts w:ascii="Poppins" w:hAnsi="Poppins" w:cs="Poppins"/>
              </w:rPr>
            </w:pPr>
            <w:r w:rsidRPr="00875611">
              <w:rPr>
                <w:rFonts w:ascii="Poppins" w:hAnsi="Poppins" w:cs="Poppins"/>
              </w:rPr>
              <w:t>I</w:t>
            </w:r>
          </w:p>
        </w:tc>
        <w:tc>
          <w:tcPr>
            <w:tcW w:w="786" w:type="dxa"/>
            <w:vAlign w:val="center"/>
          </w:tcPr>
          <w:p w14:paraId="0F8973AF" w14:textId="77777777" w:rsidR="00B16682" w:rsidRPr="00875611" w:rsidRDefault="00B16682" w:rsidP="003136A1">
            <w:pPr>
              <w:jc w:val="center"/>
              <w:rPr>
                <w:rFonts w:ascii="Poppins" w:hAnsi="Poppins" w:cs="Poppins"/>
              </w:rPr>
            </w:pPr>
          </w:p>
        </w:tc>
        <w:tc>
          <w:tcPr>
            <w:tcW w:w="786" w:type="dxa"/>
            <w:vAlign w:val="center"/>
          </w:tcPr>
          <w:p w14:paraId="2727B95F" w14:textId="77777777" w:rsidR="00B16682" w:rsidRPr="00875611" w:rsidRDefault="00B16682" w:rsidP="003136A1">
            <w:pPr>
              <w:jc w:val="center"/>
              <w:rPr>
                <w:rFonts w:ascii="Poppins" w:hAnsi="Poppins" w:cs="Poppins"/>
              </w:rPr>
            </w:pPr>
          </w:p>
        </w:tc>
        <w:tc>
          <w:tcPr>
            <w:tcW w:w="786" w:type="dxa"/>
            <w:vAlign w:val="center"/>
          </w:tcPr>
          <w:p w14:paraId="39FF3F37" w14:textId="77777777" w:rsidR="00B16682" w:rsidRPr="00875611" w:rsidRDefault="00B16682" w:rsidP="003136A1">
            <w:pPr>
              <w:jc w:val="center"/>
              <w:rPr>
                <w:rFonts w:ascii="Poppins" w:hAnsi="Poppins" w:cs="Poppins"/>
              </w:rPr>
            </w:pPr>
          </w:p>
        </w:tc>
        <w:tc>
          <w:tcPr>
            <w:tcW w:w="786" w:type="dxa"/>
            <w:vAlign w:val="center"/>
          </w:tcPr>
          <w:p w14:paraId="1028E252" w14:textId="52AC4F65" w:rsidR="00B16682" w:rsidRPr="00875611" w:rsidRDefault="00B16682" w:rsidP="003136A1">
            <w:pPr>
              <w:jc w:val="center"/>
              <w:rPr>
                <w:rFonts w:ascii="Poppins" w:hAnsi="Poppins" w:cs="Poppins"/>
                <w:color w:val="000000"/>
                <w:szCs w:val="22"/>
              </w:rPr>
            </w:pPr>
            <w:r w:rsidRPr="00875611">
              <w:rPr>
                <w:rFonts w:ascii="Poppins" w:hAnsi="Poppins" w:cs="Poppins"/>
                <w:color w:val="000000"/>
                <w:szCs w:val="22"/>
              </w:rPr>
              <w:t>I</w:t>
            </w:r>
          </w:p>
        </w:tc>
      </w:tr>
      <w:tr w:rsidR="00B16682" w:rsidRPr="00875611" w14:paraId="7BC5A281" w14:textId="77777777" w:rsidTr="003136A1">
        <w:trPr>
          <w:cantSplit/>
          <w:trHeight w:val="20"/>
        </w:trPr>
        <w:tc>
          <w:tcPr>
            <w:tcW w:w="6658" w:type="dxa"/>
            <w:shd w:val="clear" w:color="auto" w:fill="EDE7DD" w:themeFill="accent5"/>
            <w:vAlign w:val="center"/>
          </w:tcPr>
          <w:p w14:paraId="2B72D94C" w14:textId="5692522D" w:rsidR="00B16682" w:rsidRPr="00875611" w:rsidRDefault="00B16682" w:rsidP="004752E1">
            <w:pPr>
              <w:jc w:val="left"/>
              <w:rPr>
                <w:rFonts w:ascii="Poppins" w:hAnsi="Poppins" w:cs="Poppins"/>
                <w:szCs w:val="22"/>
              </w:rPr>
            </w:pPr>
            <w:r w:rsidRPr="00875611">
              <w:rPr>
                <w:rFonts w:ascii="Poppins" w:hAnsi="Poppins" w:cs="Poppins"/>
                <w:szCs w:val="22"/>
              </w:rPr>
              <w:t>Elect chair/vice chair of trustees annually</w:t>
            </w:r>
          </w:p>
        </w:tc>
        <w:tc>
          <w:tcPr>
            <w:tcW w:w="786" w:type="dxa"/>
            <w:vAlign w:val="center"/>
          </w:tcPr>
          <w:p w14:paraId="56E07F8A" w14:textId="77777777" w:rsidR="00B16682" w:rsidRPr="00875611" w:rsidRDefault="00B16682" w:rsidP="003136A1">
            <w:pPr>
              <w:jc w:val="center"/>
              <w:rPr>
                <w:rFonts w:ascii="Poppins" w:hAnsi="Poppins" w:cs="Poppins"/>
                <w:color w:val="000000"/>
                <w:szCs w:val="22"/>
              </w:rPr>
            </w:pPr>
          </w:p>
        </w:tc>
        <w:tc>
          <w:tcPr>
            <w:tcW w:w="786" w:type="dxa"/>
            <w:vAlign w:val="center"/>
          </w:tcPr>
          <w:p w14:paraId="7D89B60F" w14:textId="7A7F4D3D" w:rsidR="00B16682" w:rsidRPr="00875611" w:rsidRDefault="00805959" w:rsidP="003136A1">
            <w:pPr>
              <w:jc w:val="center"/>
              <w:rPr>
                <w:rFonts w:ascii="Poppins" w:hAnsi="Poppins" w:cs="Poppins"/>
                <w:color w:val="000000"/>
                <w:szCs w:val="22"/>
              </w:rPr>
            </w:pPr>
            <w:r>
              <w:rPr>
                <w:rFonts w:ascii="Poppins" w:hAnsi="Poppins" w:cs="Poppins"/>
                <w:color w:val="000000"/>
                <w:szCs w:val="22"/>
              </w:rPr>
              <w:t>RA</w:t>
            </w:r>
          </w:p>
        </w:tc>
        <w:tc>
          <w:tcPr>
            <w:tcW w:w="786" w:type="dxa"/>
            <w:vAlign w:val="center"/>
          </w:tcPr>
          <w:p w14:paraId="271A50FE" w14:textId="77777777" w:rsidR="00B16682" w:rsidRPr="00875611" w:rsidRDefault="00B16682" w:rsidP="003136A1">
            <w:pPr>
              <w:jc w:val="center"/>
              <w:rPr>
                <w:rFonts w:ascii="Poppins" w:hAnsi="Poppins" w:cs="Poppins"/>
              </w:rPr>
            </w:pPr>
          </w:p>
        </w:tc>
        <w:tc>
          <w:tcPr>
            <w:tcW w:w="786" w:type="dxa"/>
            <w:vAlign w:val="center"/>
          </w:tcPr>
          <w:p w14:paraId="37A1D759" w14:textId="77777777" w:rsidR="00B16682" w:rsidRPr="00875611" w:rsidRDefault="00B16682" w:rsidP="003136A1">
            <w:pPr>
              <w:jc w:val="center"/>
              <w:rPr>
                <w:rFonts w:ascii="Poppins" w:hAnsi="Poppins" w:cs="Poppins"/>
              </w:rPr>
            </w:pPr>
          </w:p>
        </w:tc>
        <w:tc>
          <w:tcPr>
            <w:tcW w:w="786" w:type="dxa"/>
            <w:vAlign w:val="center"/>
          </w:tcPr>
          <w:p w14:paraId="4C3FB980" w14:textId="77777777" w:rsidR="00B16682" w:rsidRPr="00875611" w:rsidRDefault="00B16682" w:rsidP="003136A1">
            <w:pPr>
              <w:jc w:val="center"/>
              <w:rPr>
                <w:rFonts w:ascii="Poppins" w:hAnsi="Poppins" w:cs="Poppins"/>
              </w:rPr>
            </w:pPr>
          </w:p>
        </w:tc>
        <w:tc>
          <w:tcPr>
            <w:tcW w:w="786" w:type="dxa"/>
            <w:vAlign w:val="center"/>
          </w:tcPr>
          <w:p w14:paraId="56CF3837" w14:textId="1B98B40B" w:rsidR="00B16682" w:rsidRPr="00875611" w:rsidRDefault="00B16682" w:rsidP="003136A1">
            <w:pPr>
              <w:jc w:val="center"/>
              <w:rPr>
                <w:rFonts w:ascii="Poppins" w:hAnsi="Poppins" w:cs="Poppins"/>
              </w:rPr>
            </w:pPr>
          </w:p>
        </w:tc>
        <w:tc>
          <w:tcPr>
            <w:tcW w:w="786" w:type="dxa"/>
            <w:vAlign w:val="center"/>
          </w:tcPr>
          <w:p w14:paraId="66AC6960" w14:textId="77777777" w:rsidR="00B16682" w:rsidRPr="00875611" w:rsidRDefault="00B16682" w:rsidP="003136A1">
            <w:pPr>
              <w:jc w:val="center"/>
              <w:rPr>
                <w:rFonts w:ascii="Poppins" w:hAnsi="Poppins" w:cs="Poppins"/>
              </w:rPr>
            </w:pPr>
          </w:p>
        </w:tc>
        <w:tc>
          <w:tcPr>
            <w:tcW w:w="786" w:type="dxa"/>
            <w:vAlign w:val="center"/>
          </w:tcPr>
          <w:p w14:paraId="7F536814" w14:textId="77777777" w:rsidR="00B16682" w:rsidRPr="00875611" w:rsidRDefault="00B16682" w:rsidP="003136A1">
            <w:pPr>
              <w:jc w:val="center"/>
              <w:rPr>
                <w:rFonts w:ascii="Poppins" w:hAnsi="Poppins" w:cs="Poppins"/>
              </w:rPr>
            </w:pPr>
          </w:p>
        </w:tc>
        <w:tc>
          <w:tcPr>
            <w:tcW w:w="786" w:type="dxa"/>
            <w:vAlign w:val="center"/>
          </w:tcPr>
          <w:p w14:paraId="3DCCD029" w14:textId="77777777" w:rsidR="00B16682" w:rsidRPr="00875611" w:rsidRDefault="00B16682" w:rsidP="003136A1">
            <w:pPr>
              <w:jc w:val="center"/>
              <w:rPr>
                <w:rFonts w:ascii="Poppins" w:hAnsi="Poppins" w:cs="Poppins"/>
              </w:rPr>
            </w:pPr>
          </w:p>
        </w:tc>
        <w:tc>
          <w:tcPr>
            <w:tcW w:w="786" w:type="dxa"/>
            <w:vAlign w:val="center"/>
          </w:tcPr>
          <w:p w14:paraId="755A8956" w14:textId="77777777" w:rsidR="00B16682" w:rsidRPr="00875611" w:rsidRDefault="00B16682" w:rsidP="003136A1">
            <w:pPr>
              <w:jc w:val="center"/>
              <w:rPr>
                <w:rFonts w:ascii="Poppins" w:hAnsi="Poppins" w:cs="Poppins"/>
              </w:rPr>
            </w:pPr>
          </w:p>
        </w:tc>
        <w:tc>
          <w:tcPr>
            <w:tcW w:w="786" w:type="dxa"/>
            <w:vAlign w:val="center"/>
          </w:tcPr>
          <w:p w14:paraId="2D539D48" w14:textId="105ECE60" w:rsidR="00B16682" w:rsidRPr="00875611" w:rsidRDefault="00B16682" w:rsidP="003136A1">
            <w:pPr>
              <w:jc w:val="center"/>
              <w:rPr>
                <w:rFonts w:ascii="Poppins" w:hAnsi="Poppins" w:cs="Poppins"/>
                <w:color w:val="000000"/>
                <w:szCs w:val="22"/>
              </w:rPr>
            </w:pPr>
            <w:r w:rsidRPr="00875611">
              <w:rPr>
                <w:rFonts w:ascii="Poppins" w:hAnsi="Poppins" w:cs="Poppins"/>
                <w:color w:val="000000"/>
                <w:szCs w:val="22"/>
              </w:rPr>
              <w:t>I</w:t>
            </w:r>
          </w:p>
        </w:tc>
      </w:tr>
      <w:tr w:rsidR="00B16682" w:rsidRPr="00875611" w14:paraId="05189581" w14:textId="77777777" w:rsidTr="003136A1">
        <w:trPr>
          <w:cantSplit/>
          <w:trHeight w:val="20"/>
        </w:trPr>
        <w:tc>
          <w:tcPr>
            <w:tcW w:w="6658" w:type="dxa"/>
            <w:shd w:val="clear" w:color="auto" w:fill="EDE7DD" w:themeFill="accent5"/>
            <w:vAlign w:val="center"/>
          </w:tcPr>
          <w:p w14:paraId="5207A832" w14:textId="001FF773" w:rsidR="00B16682" w:rsidRPr="00875611" w:rsidRDefault="00B16682" w:rsidP="004752E1">
            <w:pPr>
              <w:jc w:val="left"/>
              <w:rPr>
                <w:rFonts w:ascii="Poppins" w:hAnsi="Poppins" w:cs="Poppins"/>
                <w:szCs w:val="22"/>
              </w:rPr>
            </w:pPr>
            <w:r w:rsidRPr="00875611">
              <w:rPr>
                <w:rFonts w:ascii="Poppins" w:hAnsi="Poppins" w:cs="Poppins"/>
                <w:szCs w:val="22"/>
              </w:rPr>
              <w:t>Appoint committee chairs annually and remove when necessary</w:t>
            </w:r>
          </w:p>
        </w:tc>
        <w:tc>
          <w:tcPr>
            <w:tcW w:w="786" w:type="dxa"/>
            <w:vAlign w:val="center"/>
          </w:tcPr>
          <w:p w14:paraId="60F2D0D9" w14:textId="77777777" w:rsidR="00B16682" w:rsidRPr="00875611" w:rsidRDefault="00B16682" w:rsidP="003136A1">
            <w:pPr>
              <w:jc w:val="center"/>
              <w:rPr>
                <w:rFonts w:ascii="Poppins" w:hAnsi="Poppins" w:cs="Poppins"/>
                <w:color w:val="000000"/>
                <w:szCs w:val="22"/>
              </w:rPr>
            </w:pPr>
          </w:p>
        </w:tc>
        <w:tc>
          <w:tcPr>
            <w:tcW w:w="786" w:type="dxa"/>
            <w:vAlign w:val="center"/>
          </w:tcPr>
          <w:p w14:paraId="5E42FF87" w14:textId="0FA11B7E" w:rsidR="00B16682" w:rsidRPr="00875611" w:rsidRDefault="00B16682" w:rsidP="003136A1">
            <w:pPr>
              <w:jc w:val="center"/>
              <w:rPr>
                <w:rFonts w:ascii="Poppins" w:hAnsi="Poppins" w:cs="Poppins"/>
                <w:color w:val="000000"/>
                <w:szCs w:val="22"/>
              </w:rPr>
            </w:pPr>
            <w:r>
              <w:rPr>
                <w:rFonts w:ascii="Poppins" w:hAnsi="Poppins" w:cs="Poppins"/>
                <w:color w:val="000000"/>
                <w:szCs w:val="22"/>
              </w:rPr>
              <w:t>A</w:t>
            </w:r>
          </w:p>
        </w:tc>
        <w:tc>
          <w:tcPr>
            <w:tcW w:w="786" w:type="dxa"/>
            <w:vAlign w:val="center"/>
          </w:tcPr>
          <w:p w14:paraId="4B51D10F" w14:textId="32A859FC" w:rsidR="00B16682" w:rsidRPr="00875611" w:rsidRDefault="00894F2D" w:rsidP="003136A1">
            <w:pPr>
              <w:jc w:val="center"/>
              <w:rPr>
                <w:rFonts w:ascii="Poppins" w:hAnsi="Poppins" w:cs="Poppins"/>
              </w:rPr>
            </w:pPr>
            <w:r>
              <w:rPr>
                <w:rFonts w:ascii="Poppins" w:hAnsi="Poppins" w:cs="Poppins"/>
              </w:rPr>
              <w:t>R</w:t>
            </w:r>
          </w:p>
        </w:tc>
        <w:tc>
          <w:tcPr>
            <w:tcW w:w="786" w:type="dxa"/>
            <w:vAlign w:val="center"/>
          </w:tcPr>
          <w:p w14:paraId="1CCDFF53" w14:textId="7F90EEA3" w:rsidR="00B16682" w:rsidRPr="00875611" w:rsidRDefault="00894F2D" w:rsidP="003136A1">
            <w:pPr>
              <w:jc w:val="center"/>
              <w:rPr>
                <w:rFonts w:ascii="Poppins" w:hAnsi="Poppins" w:cs="Poppins"/>
              </w:rPr>
            </w:pPr>
            <w:r>
              <w:rPr>
                <w:rFonts w:ascii="Poppins" w:hAnsi="Poppins" w:cs="Poppins"/>
              </w:rPr>
              <w:t>R</w:t>
            </w:r>
          </w:p>
        </w:tc>
        <w:tc>
          <w:tcPr>
            <w:tcW w:w="786" w:type="dxa"/>
            <w:vAlign w:val="center"/>
          </w:tcPr>
          <w:p w14:paraId="69ED16ED" w14:textId="761FD81A" w:rsidR="00B16682" w:rsidRPr="00875611" w:rsidRDefault="00894F2D" w:rsidP="003136A1">
            <w:pPr>
              <w:jc w:val="center"/>
              <w:rPr>
                <w:rFonts w:ascii="Poppins" w:hAnsi="Poppins" w:cs="Poppins"/>
              </w:rPr>
            </w:pPr>
            <w:r>
              <w:rPr>
                <w:rFonts w:ascii="Poppins" w:hAnsi="Poppins" w:cs="Poppins"/>
              </w:rPr>
              <w:t>R</w:t>
            </w:r>
          </w:p>
        </w:tc>
        <w:tc>
          <w:tcPr>
            <w:tcW w:w="786" w:type="dxa"/>
            <w:vAlign w:val="center"/>
          </w:tcPr>
          <w:p w14:paraId="25C8C295" w14:textId="4760DC37" w:rsidR="00B16682" w:rsidRPr="00875611" w:rsidRDefault="00B16682" w:rsidP="003136A1">
            <w:pPr>
              <w:jc w:val="center"/>
              <w:rPr>
                <w:rFonts w:ascii="Poppins" w:hAnsi="Poppins" w:cs="Poppins"/>
              </w:rPr>
            </w:pPr>
          </w:p>
        </w:tc>
        <w:tc>
          <w:tcPr>
            <w:tcW w:w="786" w:type="dxa"/>
            <w:vAlign w:val="center"/>
          </w:tcPr>
          <w:p w14:paraId="21DDA725" w14:textId="77777777" w:rsidR="00B16682" w:rsidRPr="00875611" w:rsidRDefault="00B16682" w:rsidP="003136A1">
            <w:pPr>
              <w:jc w:val="center"/>
              <w:rPr>
                <w:rFonts w:ascii="Poppins" w:hAnsi="Poppins" w:cs="Poppins"/>
              </w:rPr>
            </w:pPr>
          </w:p>
        </w:tc>
        <w:tc>
          <w:tcPr>
            <w:tcW w:w="786" w:type="dxa"/>
            <w:vAlign w:val="center"/>
          </w:tcPr>
          <w:p w14:paraId="4F620830" w14:textId="77777777" w:rsidR="00B16682" w:rsidRPr="00875611" w:rsidRDefault="00B16682" w:rsidP="003136A1">
            <w:pPr>
              <w:jc w:val="center"/>
              <w:rPr>
                <w:rFonts w:ascii="Poppins" w:hAnsi="Poppins" w:cs="Poppins"/>
              </w:rPr>
            </w:pPr>
          </w:p>
        </w:tc>
        <w:tc>
          <w:tcPr>
            <w:tcW w:w="786" w:type="dxa"/>
            <w:vAlign w:val="center"/>
          </w:tcPr>
          <w:p w14:paraId="7EE0F9CB" w14:textId="77777777" w:rsidR="00B16682" w:rsidRPr="00875611" w:rsidRDefault="00B16682" w:rsidP="003136A1">
            <w:pPr>
              <w:jc w:val="center"/>
              <w:rPr>
                <w:rFonts w:ascii="Poppins" w:hAnsi="Poppins" w:cs="Poppins"/>
              </w:rPr>
            </w:pPr>
          </w:p>
        </w:tc>
        <w:tc>
          <w:tcPr>
            <w:tcW w:w="786" w:type="dxa"/>
            <w:vAlign w:val="center"/>
          </w:tcPr>
          <w:p w14:paraId="17DBD137" w14:textId="77777777" w:rsidR="00B16682" w:rsidRPr="00875611" w:rsidRDefault="00B16682" w:rsidP="003136A1">
            <w:pPr>
              <w:jc w:val="center"/>
              <w:rPr>
                <w:rFonts w:ascii="Poppins" w:hAnsi="Poppins" w:cs="Poppins"/>
              </w:rPr>
            </w:pPr>
          </w:p>
        </w:tc>
        <w:tc>
          <w:tcPr>
            <w:tcW w:w="786" w:type="dxa"/>
            <w:vAlign w:val="center"/>
          </w:tcPr>
          <w:p w14:paraId="66F5F72E" w14:textId="06502CA0" w:rsidR="00B16682" w:rsidRPr="00875611" w:rsidRDefault="00B16682" w:rsidP="003136A1">
            <w:pPr>
              <w:jc w:val="center"/>
              <w:rPr>
                <w:rFonts w:ascii="Poppins" w:hAnsi="Poppins" w:cs="Poppins"/>
                <w:color w:val="000000"/>
                <w:szCs w:val="22"/>
              </w:rPr>
            </w:pPr>
            <w:r w:rsidRPr="00875611">
              <w:rPr>
                <w:rFonts w:ascii="Poppins" w:hAnsi="Poppins" w:cs="Poppins"/>
                <w:color w:val="000000"/>
                <w:szCs w:val="22"/>
              </w:rPr>
              <w:t>I</w:t>
            </w:r>
          </w:p>
        </w:tc>
      </w:tr>
      <w:tr w:rsidR="00B16682" w:rsidRPr="00875611" w14:paraId="4CC4AA8C" w14:textId="77777777" w:rsidTr="003136A1">
        <w:trPr>
          <w:cantSplit/>
          <w:trHeight w:val="20"/>
        </w:trPr>
        <w:tc>
          <w:tcPr>
            <w:tcW w:w="6658" w:type="dxa"/>
            <w:shd w:val="clear" w:color="auto" w:fill="EDE7DD" w:themeFill="accent5"/>
            <w:vAlign w:val="center"/>
          </w:tcPr>
          <w:p w14:paraId="172D650A" w14:textId="3380BB8C" w:rsidR="00B16682" w:rsidRPr="00875611" w:rsidRDefault="00B16682" w:rsidP="004752E1">
            <w:pPr>
              <w:jc w:val="left"/>
              <w:rPr>
                <w:rFonts w:ascii="Poppins" w:hAnsi="Poppins" w:cs="Poppins"/>
                <w:szCs w:val="22"/>
              </w:rPr>
            </w:pPr>
            <w:r w:rsidRPr="00875611">
              <w:rPr>
                <w:rFonts w:ascii="Poppins" w:hAnsi="Poppins" w:cs="Poppins"/>
                <w:szCs w:val="22"/>
              </w:rPr>
              <w:t>Determine powers of chair of trustees in urgent situations</w:t>
            </w:r>
          </w:p>
        </w:tc>
        <w:tc>
          <w:tcPr>
            <w:tcW w:w="786" w:type="dxa"/>
            <w:vAlign w:val="center"/>
          </w:tcPr>
          <w:p w14:paraId="2053860E" w14:textId="77777777" w:rsidR="00B16682" w:rsidRPr="00875611" w:rsidRDefault="00B16682" w:rsidP="003136A1">
            <w:pPr>
              <w:jc w:val="center"/>
              <w:rPr>
                <w:rFonts w:ascii="Poppins" w:hAnsi="Poppins" w:cs="Poppins"/>
                <w:color w:val="000000"/>
                <w:szCs w:val="22"/>
              </w:rPr>
            </w:pPr>
          </w:p>
        </w:tc>
        <w:tc>
          <w:tcPr>
            <w:tcW w:w="786" w:type="dxa"/>
            <w:vAlign w:val="center"/>
          </w:tcPr>
          <w:p w14:paraId="3F4A92C4" w14:textId="4E2DCBDD" w:rsidR="00B16682" w:rsidRPr="00875611" w:rsidRDefault="003136A1" w:rsidP="003136A1">
            <w:pPr>
              <w:jc w:val="center"/>
              <w:rPr>
                <w:rFonts w:ascii="Poppins" w:hAnsi="Poppins" w:cs="Poppins"/>
                <w:color w:val="000000"/>
                <w:szCs w:val="22"/>
              </w:rPr>
            </w:pPr>
            <w:r>
              <w:rPr>
                <w:rFonts w:ascii="Poppins" w:hAnsi="Poppins" w:cs="Poppins"/>
                <w:color w:val="000000"/>
                <w:szCs w:val="22"/>
              </w:rPr>
              <w:t>RA</w:t>
            </w:r>
          </w:p>
        </w:tc>
        <w:tc>
          <w:tcPr>
            <w:tcW w:w="786" w:type="dxa"/>
            <w:vAlign w:val="center"/>
          </w:tcPr>
          <w:p w14:paraId="2AED2E37" w14:textId="77777777" w:rsidR="00B16682" w:rsidRPr="00875611" w:rsidRDefault="00B16682" w:rsidP="003136A1">
            <w:pPr>
              <w:jc w:val="center"/>
              <w:rPr>
                <w:rFonts w:ascii="Poppins" w:hAnsi="Poppins" w:cs="Poppins"/>
              </w:rPr>
            </w:pPr>
          </w:p>
        </w:tc>
        <w:tc>
          <w:tcPr>
            <w:tcW w:w="786" w:type="dxa"/>
            <w:vAlign w:val="center"/>
          </w:tcPr>
          <w:p w14:paraId="6812B29E" w14:textId="77777777" w:rsidR="00B16682" w:rsidRPr="00875611" w:rsidRDefault="00B16682" w:rsidP="003136A1">
            <w:pPr>
              <w:jc w:val="center"/>
              <w:rPr>
                <w:rFonts w:ascii="Poppins" w:hAnsi="Poppins" w:cs="Poppins"/>
              </w:rPr>
            </w:pPr>
          </w:p>
        </w:tc>
        <w:tc>
          <w:tcPr>
            <w:tcW w:w="786" w:type="dxa"/>
            <w:vAlign w:val="center"/>
          </w:tcPr>
          <w:p w14:paraId="24D4723D" w14:textId="77777777" w:rsidR="00B16682" w:rsidRPr="00875611" w:rsidRDefault="00B16682" w:rsidP="003136A1">
            <w:pPr>
              <w:jc w:val="center"/>
              <w:rPr>
                <w:rFonts w:ascii="Poppins" w:hAnsi="Poppins" w:cs="Poppins"/>
              </w:rPr>
            </w:pPr>
          </w:p>
        </w:tc>
        <w:tc>
          <w:tcPr>
            <w:tcW w:w="786" w:type="dxa"/>
            <w:vAlign w:val="center"/>
          </w:tcPr>
          <w:p w14:paraId="305B51E8" w14:textId="59E44268" w:rsidR="00B16682" w:rsidRPr="00875611" w:rsidRDefault="00B16682" w:rsidP="003136A1">
            <w:pPr>
              <w:jc w:val="center"/>
              <w:rPr>
                <w:rFonts w:ascii="Poppins" w:hAnsi="Poppins" w:cs="Poppins"/>
              </w:rPr>
            </w:pPr>
          </w:p>
        </w:tc>
        <w:tc>
          <w:tcPr>
            <w:tcW w:w="786" w:type="dxa"/>
            <w:vAlign w:val="center"/>
          </w:tcPr>
          <w:p w14:paraId="3A620A72" w14:textId="77777777" w:rsidR="00B16682" w:rsidRPr="00875611" w:rsidRDefault="00B16682" w:rsidP="003136A1">
            <w:pPr>
              <w:jc w:val="center"/>
              <w:rPr>
                <w:rFonts w:ascii="Poppins" w:hAnsi="Poppins" w:cs="Poppins"/>
              </w:rPr>
            </w:pPr>
          </w:p>
        </w:tc>
        <w:tc>
          <w:tcPr>
            <w:tcW w:w="786" w:type="dxa"/>
            <w:vAlign w:val="center"/>
          </w:tcPr>
          <w:p w14:paraId="5E379719" w14:textId="77777777" w:rsidR="00B16682" w:rsidRPr="00875611" w:rsidRDefault="00B16682" w:rsidP="003136A1">
            <w:pPr>
              <w:jc w:val="center"/>
              <w:rPr>
                <w:rFonts w:ascii="Poppins" w:hAnsi="Poppins" w:cs="Poppins"/>
              </w:rPr>
            </w:pPr>
          </w:p>
        </w:tc>
        <w:tc>
          <w:tcPr>
            <w:tcW w:w="786" w:type="dxa"/>
            <w:vAlign w:val="center"/>
          </w:tcPr>
          <w:p w14:paraId="15AC7233" w14:textId="77777777" w:rsidR="00B16682" w:rsidRPr="00875611" w:rsidRDefault="00B16682" w:rsidP="003136A1">
            <w:pPr>
              <w:jc w:val="center"/>
              <w:rPr>
                <w:rFonts w:ascii="Poppins" w:hAnsi="Poppins" w:cs="Poppins"/>
              </w:rPr>
            </w:pPr>
          </w:p>
        </w:tc>
        <w:tc>
          <w:tcPr>
            <w:tcW w:w="786" w:type="dxa"/>
            <w:vAlign w:val="center"/>
          </w:tcPr>
          <w:p w14:paraId="13A5D962" w14:textId="77777777" w:rsidR="00B16682" w:rsidRPr="00875611" w:rsidRDefault="00B16682" w:rsidP="003136A1">
            <w:pPr>
              <w:jc w:val="center"/>
              <w:rPr>
                <w:rFonts w:ascii="Poppins" w:hAnsi="Poppins" w:cs="Poppins"/>
              </w:rPr>
            </w:pPr>
          </w:p>
        </w:tc>
        <w:tc>
          <w:tcPr>
            <w:tcW w:w="786" w:type="dxa"/>
            <w:vAlign w:val="center"/>
          </w:tcPr>
          <w:p w14:paraId="5C9149AF" w14:textId="77777777" w:rsidR="00B16682" w:rsidRPr="00875611" w:rsidRDefault="00B16682" w:rsidP="003136A1">
            <w:pPr>
              <w:jc w:val="center"/>
              <w:rPr>
                <w:rFonts w:ascii="Poppins" w:hAnsi="Poppins" w:cs="Poppins"/>
              </w:rPr>
            </w:pPr>
          </w:p>
        </w:tc>
      </w:tr>
      <w:tr w:rsidR="003136A1" w:rsidRPr="00875611" w14:paraId="7BB51F0A" w14:textId="77777777" w:rsidTr="003136A1">
        <w:trPr>
          <w:cantSplit/>
          <w:trHeight w:val="20"/>
        </w:trPr>
        <w:tc>
          <w:tcPr>
            <w:tcW w:w="6658" w:type="dxa"/>
            <w:shd w:val="clear" w:color="auto" w:fill="EDE7DD" w:themeFill="accent5"/>
            <w:vAlign w:val="center"/>
          </w:tcPr>
          <w:p w14:paraId="4B17F415" w14:textId="666E2479" w:rsidR="003136A1" w:rsidRPr="00875611" w:rsidRDefault="003136A1" w:rsidP="003136A1">
            <w:pPr>
              <w:jc w:val="left"/>
              <w:rPr>
                <w:rFonts w:ascii="Poppins" w:hAnsi="Poppins" w:cs="Poppins"/>
                <w:color w:val="EE0000"/>
                <w:szCs w:val="22"/>
              </w:rPr>
            </w:pPr>
            <w:r w:rsidRPr="00875611">
              <w:rPr>
                <w:rFonts w:ascii="Poppins" w:hAnsi="Poppins" w:cs="Poppins"/>
                <w:szCs w:val="22"/>
              </w:rPr>
              <w:t>Establish and review trust governance structure</w:t>
            </w:r>
          </w:p>
        </w:tc>
        <w:tc>
          <w:tcPr>
            <w:tcW w:w="786" w:type="dxa"/>
            <w:vAlign w:val="center"/>
          </w:tcPr>
          <w:p w14:paraId="01563D49" w14:textId="77777777" w:rsidR="003136A1" w:rsidRPr="00875611" w:rsidRDefault="003136A1" w:rsidP="003136A1">
            <w:pPr>
              <w:jc w:val="center"/>
              <w:rPr>
                <w:rFonts w:ascii="Poppins" w:hAnsi="Poppins" w:cs="Poppins"/>
                <w:color w:val="000000"/>
                <w:szCs w:val="22"/>
              </w:rPr>
            </w:pPr>
          </w:p>
        </w:tc>
        <w:tc>
          <w:tcPr>
            <w:tcW w:w="786" w:type="dxa"/>
            <w:vAlign w:val="center"/>
          </w:tcPr>
          <w:p w14:paraId="6479D430" w14:textId="5049B5C1" w:rsidR="003136A1" w:rsidRPr="00875611" w:rsidRDefault="003136A1" w:rsidP="003136A1">
            <w:pPr>
              <w:jc w:val="center"/>
              <w:rPr>
                <w:rFonts w:ascii="Poppins" w:hAnsi="Poppins" w:cs="Poppins"/>
                <w:color w:val="000000"/>
                <w:szCs w:val="22"/>
              </w:rPr>
            </w:pPr>
            <w:r w:rsidRPr="007252FF">
              <w:rPr>
                <w:rFonts w:ascii="Poppins" w:hAnsi="Poppins" w:cs="Poppins"/>
                <w:color w:val="000000"/>
                <w:szCs w:val="22"/>
              </w:rPr>
              <w:t>RA</w:t>
            </w:r>
          </w:p>
        </w:tc>
        <w:tc>
          <w:tcPr>
            <w:tcW w:w="786" w:type="dxa"/>
            <w:vAlign w:val="center"/>
          </w:tcPr>
          <w:p w14:paraId="30CE17E5" w14:textId="77777777" w:rsidR="003136A1" w:rsidRPr="00875611" w:rsidRDefault="003136A1" w:rsidP="003136A1">
            <w:pPr>
              <w:jc w:val="center"/>
              <w:rPr>
                <w:rFonts w:ascii="Poppins" w:hAnsi="Poppins" w:cs="Poppins"/>
              </w:rPr>
            </w:pPr>
          </w:p>
        </w:tc>
        <w:tc>
          <w:tcPr>
            <w:tcW w:w="786" w:type="dxa"/>
            <w:vAlign w:val="center"/>
          </w:tcPr>
          <w:p w14:paraId="6D77850E" w14:textId="77777777" w:rsidR="003136A1" w:rsidRPr="00875611" w:rsidRDefault="003136A1" w:rsidP="003136A1">
            <w:pPr>
              <w:jc w:val="center"/>
              <w:rPr>
                <w:rFonts w:ascii="Poppins" w:hAnsi="Poppins" w:cs="Poppins"/>
              </w:rPr>
            </w:pPr>
          </w:p>
        </w:tc>
        <w:tc>
          <w:tcPr>
            <w:tcW w:w="786" w:type="dxa"/>
            <w:vAlign w:val="center"/>
          </w:tcPr>
          <w:p w14:paraId="0DDE41F2" w14:textId="77777777" w:rsidR="003136A1" w:rsidRPr="00875611" w:rsidRDefault="003136A1" w:rsidP="003136A1">
            <w:pPr>
              <w:jc w:val="center"/>
              <w:rPr>
                <w:rFonts w:ascii="Poppins" w:hAnsi="Poppins" w:cs="Poppins"/>
              </w:rPr>
            </w:pPr>
          </w:p>
        </w:tc>
        <w:tc>
          <w:tcPr>
            <w:tcW w:w="786" w:type="dxa"/>
            <w:vAlign w:val="center"/>
          </w:tcPr>
          <w:p w14:paraId="1D385443" w14:textId="7E2C8B05" w:rsidR="003136A1" w:rsidRPr="00875611" w:rsidRDefault="003136A1" w:rsidP="003136A1">
            <w:pPr>
              <w:jc w:val="center"/>
              <w:rPr>
                <w:rFonts w:ascii="Poppins" w:hAnsi="Poppins" w:cs="Poppins"/>
              </w:rPr>
            </w:pPr>
          </w:p>
        </w:tc>
        <w:tc>
          <w:tcPr>
            <w:tcW w:w="786" w:type="dxa"/>
            <w:vAlign w:val="center"/>
          </w:tcPr>
          <w:p w14:paraId="150550A8" w14:textId="6BC3598C" w:rsidR="003136A1" w:rsidRPr="00875611" w:rsidRDefault="003136A1" w:rsidP="003136A1">
            <w:pPr>
              <w:jc w:val="center"/>
              <w:rPr>
                <w:rFonts w:ascii="Poppins" w:hAnsi="Poppins" w:cs="Poppins"/>
              </w:rPr>
            </w:pPr>
            <w:r>
              <w:rPr>
                <w:rFonts w:ascii="Poppins" w:hAnsi="Poppins" w:cs="Poppins"/>
              </w:rPr>
              <w:t>R</w:t>
            </w:r>
          </w:p>
        </w:tc>
        <w:tc>
          <w:tcPr>
            <w:tcW w:w="786" w:type="dxa"/>
            <w:vAlign w:val="center"/>
          </w:tcPr>
          <w:p w14:paraId="07F3E6FF" w14:textId="77777777" w:rsidR="003136A1" w:rsidRPr="00875611" w:rsidRDefault="003136A1" w:rsidP="003136A1">
            <w:pPr>
              <w:jc w:val="center"/>
              <w:rPr>
                <w:rFonts w:ascii="Poppins" w:hAnsi="Poppins" w:cs="Poppins"/>
              </w:rPr>
            </w:pPr>
          </w:p>
        </w:tc>
        <w:tc>
          <w:tcPr>
            <w:tcW w:w="786" w:type="dxa"/>
            <w:vAlign w:val="center"/>
          </w:tcPr>
          <w:p w14:paraId="32F16D53" w14:textId="77777777" w:rsidR="003136A1" w:rsidRPr="00875611" w:rsidRDefault="003136A1" w:rsidP="003136A1">
            <w:pPr>
              <w:jc w:val="center"/>
              <w:rPr>
                <w:rFonts w:ascii="Poppins" w:hAnsi="Poppins" w:cs="Poppins"/>
              </w:rPr>
            </w:pPr>
          </w:p>
        </w:tc>
        <w:tc>
          <w:tcPr>
            <w:tcW w:w="786" w:type="dxa"/>
            <w:vAlign w:val="center"/>
          </w:tcPr>
          <w:p w14:paraId="72FBD4D4" w14:textId="77777777" w:rsidR="003136A1" w:rsidRPr="00875611" w:rsidRDefault="003136A1" w:rsidP="003136A1">
            <w:pPr>
              <w:jc w:val="center"/>
              <w:rPr>
                <w:rFonts w:ascii="Poppins" w:hAnsi="Poppins" w:cs="Poppins"/>
              </w:rPr>
            </w:pPr>
          </w:p>
        </w:tc>
        <w:tc>
          <w:tcPr>
            <w:tcW w:w="786" w:type="dxa"/>
            <w:vAlign w:val="center"/>
          </w:tcPr>
          <w:p w14:paraId="4220B463" w14:textId="00959BB8" w:rsidR="003136A1" w:rsidRPr="00875611" w:rsidRDefault="003136A1" w:rsidP="003136A1">
            <w:pPr>
              <w:jc w:val="center"/>
              <w:rPr>
                <w:rFonts w:ascii="Poppins" w:hAnsi="Poppins" w:cs="Poppins"/>
                <w:color w:val="000000"/>
                <w:szCs w:val="22"/>
              </w:rPr>
            </w:pPr>
            <w:r w:rsidRPr="00875611">
              <w:rPr>
                <w:rFonts w:ascii="Poppins" w:hAnsi="Poppins" w:cs="Poppins"/>
                <w:color w:val="000000"/>
                <w:szCs w:val="22"/>
              </w:rPr>
              <w:t>I</w:t>
            </w:r>
          </w:p>
        </w:tc>
      </w:tr>
      <w:tr w:rsidR="003136A1" w:rsidRPr="00875611" w14:paraId="7E69D183" w14:textId="77777777" w:rsidTr="003136A1">
        <w:trPr>
          <w:cantSplit/>
          <w:trHeight w:val="20"/>
        </w:trPr>
        <w:tc>
          <w:tcPr>
            <w:tcW w:w="6658" w:type="dxa"/>
            <w:shd w:val="clear" w:color="auto" w:fill="EDE7DD" w:themeFill="accent5"/>
            <w:vAlign w:val="center"/>
          </w:tcPr>
          <w:p w14:paraId="523416CA" w14:textId="09006E58" w:rsidR="003136A1" w:rsidRPr="005F75D8" w:rsidRDefault="003136A1" w:rsidP="003136A1">
            <w:pPr>
              <w:jc w:val="left"/>
              <w:rPr>
                <w:rFonts w:ascii="Poppins" w:hAnsi="Poppins" w:cs="Poppins"/>
                <w:szCs w:val="22"/>
              </w:rPr>
            </w:pPr>
            <w:r w:rsidRPr="005F75D8">
              <w:rPr>
                <w:rFonts w:ascii="Poppins" w:hAnsi="Poppins" w:cs="Poppins"/>
                <w:szCs w:val="22"/>
              </w:rPr>
              <w:t>Agree named safeguarding trustee</w:t>
            </w:r>
          </w:p>
        </w:tc>
        <w:tc>
          <w:tcPr>
            <w:tcW w:w="786" w:type="dxa"/>
            <w:vAlign w:val="center"/>
          </w:tcPr>
          <w:p w14:paraId="483AF3DD" w14:textId="77777777" w:rsidR="003136A1" w:rsidRPr="00875611" w:rsidRDefault="003136A1" w:rsidP="003136A1">
            <w:pPr>
              <w:jc w:val="center"/>
              <w:rPr>
                <w:rFonts w:ascii="Poppins" w:hAnsi="Poppins" w:cs="Poppins"/>
                <w:color w:val="000000"/>
                <w:szCs w:val="22"/>
              </w:rPr>
            </w:pPr>
          </w:p>
        </w:tc>
        <w:tc>
          <w:tcPr>
            <w:tcW w:w="786" w:type="dxa"/>
            <w:vAlign w:val="center"/>
          </w:tcPr>
          <w:p w14:paraId="18AA3FE0" w14:textId="36CE85AE" w:rsidR="003136A1" w:rsidRPr="00875611" w:rsidRDefault="003136A1" w:rsidP="003136A1">
            <w:pPr>
              <w:jc w:val="center"/>
              <w:rPr>
                <w:rFonts w:ascii="Poppins" w:hAnsi="Poppins" w:cs="Poppins"/>
                <w:color w:val="000000"/>
                <w:szCs w:val="22"/>
              </w:rPr>
            </w:pPr>
            <w:r w:rsidRPr="007252FF">
              <w:rPr>
                <w:rFonts w:ascii="Poppins" w:hAnsi="Poppins" w:cs="Poppins"/>
                <w:color w:val="000000"/>
                <w:szCs w:val="22"/>
              </w:rPr>
              <w:t>RA</w:t>
            </w:r>
          </w:p>
        </w:tc>
        <w:tc>
          <w:tcPr>
            <w:tcW w:w="786" w:type="dxa"/>
            <w:vAlign w:val="center"/>
          </w:tcPr>
          <w:p w14:paraId="56613F01" w14:textId="77777777" w:rsidR="003136A1" w:rsidRPr="00875611" w:rsidRDefault="003136A1" w:rsidP="003136A1">
            <w:pPr>
              <w:jc w:val="center"/>
              <w:rPr>
                <w:rFonts w:ascii="Poppins" w:hAnsi="Poppins" w:cs="Poppins"/>
              </w:rPr>
            </w:pPr>
          </w:p>
        </w:tc>
        <w:tc>
          <w:tcPr>
            <w:tcW w:w="786" w:type="dxa"/>
            <w:vAlign w:val="center"/>
          </w:tcPr>
          <w:p w14:paraId="6BBADFE7" w14:textId="77777777" w:rsidR="003136A1" w:rsidRPr="00875611" w:rsidRDefault="003136A1" w:rsidP="003136A1">
            <w:pPr>
              <w:jc w:val="center"/>
              <w:rPr>
                <w:rFonts w:ascii="Poppins" w:hAnsi="Poppins" w:cs="Poppins"/>
              </w:rPr>
            </w:pPr>
          </w:p>
        </w:tc>
        <w:tc>
          <w:tcPr>
            <w:tcW w:w="786" w:type="dxa"/>
            <w:vAlign w:val="center"/>
          </w:tcPr>
          <w:p w14:paraId="425A3494" w14:textId="77777777" w:rsidR="003136A1" w:rsidRPr="00875611" w:rsidRDefault="003136A1" w:rsidP="003136A1">
            <w:pPr>
              <w:jc w:val="center"/>
              <w:rPr>
                <w:rFonts w:ascii="Poppins" w:hAnsi="Poppins" w:cs="Poppins"/>
              </w:rPr>
            </w:pPr>
          </w:p>
        </w:tc>
        <w:tc>
          <w:tcPr>
            <w:tcW w:w="786" w:type="dxa"/>
            <w:vAlign w:val="center"/>
          </w:tcPr>
          <w:p w14:paraId="7B2C9940" w14:textId="470C6A63" w:rsidR="003136A1" w:rsidRPr="00875611" w:rsidRDefault="003136A1" w:rsidP="003136A1">
            <w:pPr>
              <w:jc w:val="center"/>
              <w:rPr>
                <w:rFonts w:ascii="Poppins" w:hAnsi="Poppins" w:cs="Poppins"/>
              </w:rPr>
            </w:pPr>
          </w:p>
        </w:tc>
        <w:tc>
          <w:tcPr>
            <w:tcW w:w="786" w:type="dxa"/>
            <w:vAlign w:val="center"/>
          </w:tcPr>
          <w:p w14:paraId="790021A9" w14:textId="77777777" w:rsidR="003136A1" w:rsidRPr="00875611" w:rsidRDefault="003136A1" w:rsidP="003136A1">
            <w:pPr>
              <w:jc w:val="center"/>
              <w:rPr>
                <w:rFonts w:ascii="Poppins" w:hAnsi="Poppins" w:cs="Poppins"/>
              </w:rPr>
            </w:pPr>
          </w:p>
        </w:tc>
        <w:tc>
          <w:tcPr>
            <w:tcW w:w="786" w:type="dxa"/>
            <w:vAlign w:val="center"/>
          </w:tcPr>
          <w:p w14:paraId="15184283" w14:textId="77777777" w:rsidR="003136A1" w:rsidRPr="00875611" w:rsidRDefault="003136A1" w:rsidP="003136A1">
            <w:pPr>
              <w:jc w:val="center"/>
              <w:rPr>
                <w:rFonts w:ascii="Poppins" w:hAnsi="Poppins" w:cs="Poppins"/>
              </w:rPr>
            </w:pPr>
          </w:p>
        </w:tc>
        <w:tc>
          <w:tcPr>
            <w:tcW w:w="786" w:type="dxa"/>
            <w:vAlign w:val="center"/>
          </w:tcPr>
          <w:p w14:paraId="5EBC67A4" w14:textId="77777777" w:rsidR="003136A1" w:rsidRPr="00875611" w:rsidRDefault="003136A1" w:rsidP="003136A1">
            <w:pPr>
              <w:jc w:val="center"/>
              <w:rPr>
                <w:rFonts w:ascii="Poppins" w:hAnsi="Poppins" w:cs="Poppins"/>
              </w:rPr>
            </w:pPr>
          </w:p>
        </w:tc>
        <w:tc>
          <w:tcPr>
            <w:tcW w:w="786" w:type="dxa"/>
            <w:vAlign w:val="center"/>
          </w:tcPr>
          <w:p w14:paraId="7CE0E66D" w14:textId="77777777" w:rsidR="003136A1" w:rsidRPr="00875611" w:rsidRDefault="003136A1" w:rsidP="003136A1">
            <w:pPr>
              <w:jc w:val="center"/>
              <w:rPr>
                <w:rFonts w:ascii="Poppins" w:hAnsi="Poppins" w:cs="Poppins"/>
              </w:rPr>
            </w:pPr>
          </w:p>
        </w:tc>
        <w:tc>
          <w:tcPr>
            <w:tcW w:w="786" w:type="dxa"/>
            <w:vAlign w:val="center"/>
          </w:tcPr>
          <w:p w14:paraId="5AF4DA5C" w14:textId="3B0019DB" w:rsidR="003136A1" w:rsidRPr="00875611" w:rsidRDefault="003136A1" w:rsidP="003136A1">
            <w:pPr>
              <w:jc w:val="center"/>
              <w:rPr>
                <w:rFonts w:ascii="Poppins" w:hAnsi="Poppins" w:cs="Poppins"/>
                <w:color w:val="000000"/>
                <w:szCs w:val="22"/>
              </w:rPr>
            </w:pPr>
            <w:r w:rsidRPr="00875611">
              <w:rPr>
                <w:rFonts w:ascii="Poppins" w:hAnsi="Poppins" w:cs="Poppins"/>
                <w:color w:val="000000"/>
                <w:szCs w:val="22"/>
              </w:rPr>
              <w:t>I</w:t>
            </w:r>
          </w:p>
        </w:tc>
      </w:tr>
      <w:tr w:rsidR="003136A1" w:rsidRPr="00875611" w14:paraId="555E5E2B" w14:textId="77777777" w:rsidTr="003136A1">
        <w:trPr>
          <w:cantSplit/>
          <w:trHeight w:val="20"/>
        </w:trPr>
        <w:tc>
          <w:tcPr>
            <w:tcW w:w="6658" w:type="dxa"/>
            <w:shd w:val="clear" w:color="auto" w:fill="EDE7DD" w:themeFill="accent5"/>
            <w:vAlign w:val="center"/>
          </w:tcPr>
          <w:p w14:paraId="63891257" w14:textId="0F65450B" w:rsidR="003136A1" w:rsidRPr="005F75D8" w:rsidRDefault="003136A1" w:rsidP="003136A1">
            <w:pPr>
              <w:jc w:val="left"/>
              <w:rPr>
                <w:rFonts w:ascii="Poppins" w:hAnsi="Poppins" w:cs="Poppins"/>
                <w:szCs w:val="22"/>
              </w:rPr>
            </w:pPr>
            <w:r w:rsidRPr="005F75D8">
              <w:rPr>
                <w:rFonts w:ascii="Poppins" w:hAnsi="Poppins" w:cs="Poppins"/>
                <w:szCs w:val="22"/>
              </w:rPr>
              <w:t>Agree named trustee for special educational needs and disabilities (SEND)</w:t>
            </w:r>
          </w:p>
        </w:tc>
        <w:tc>
          <w:tcPr>
            <w:tcW w:w="786" w:type="dxa"/>
            <w:vAlign w:val="center"/>
          </w:tcPr>
          <w:p w14:paraId="1384F00D" w14:textId="77777777" w:rsidR="003136A1" w:rsidRPr="00875611" w:rsidRDefault="003136A1" w:rsidP="003136A1">
            <w:pPr>
              <w:jc w:val="center"/>
              <w:rPr>
                <w:rFonts w:ascii="Poppins" w:hAnsi="Poppins" w:cs="Poppins"/>
                <w:color w:val="000000"/>
                <w:szCs w:val="22"/>
              </w:rPr>
            </w:pPr>
          </w:p>
        </w:tc>
        <w:tc>
          <w:tcPr>
            <w:tcW w:w="786" w:type="dxa"/>
            <w:vAlign w:val="center"/>
          </w:tcPr>
          <w:p w14:paraId="6DF9EFD2" w14:textId="2BEB3283" w:rsidR="003136A1" w:rsidRPr="00875611" w:rsidRDefault="003136A1" w:rsidP="003136A1">
            <w:pPr>
              <w:jc w:val="center"/>
              <w:rPr>
                <w:rFonts w:ascii="Poppins" w:hAnsi="Poppins" w:cs="Poppins"/>
                <w:color w:val="000000"/>
                <w:szCs w:val="22"/>
              </w:rPr>
            </w:pPr>
            <w:r w:rsidRPr="007252FF">
              <w:rPr>
                <w:rFonts w:ascii="Poppins" w:hAnsi="Poppins" w:cs="Poppins"/>
                <w:color w:val="000000"/>
                <w:szCs w:val="22"/>
              </w:rPr>
              <w:t>RA</w:t>
            </w:r>
          </w:p>
        </w:tc>
        <w:tc>
          <w:tcPr>
            <w:tcW w:w="786" w:type="dxa"/>
            <w:vAlign w:val="center"/>
          </w:tcPr>
          <w:p w14:paraId="287247F9" w14:textId="77777777" w:rsidR="003136A1" w:rsidRPr="00875611" w:rsidRDefault="003136A1" w:rsidP="003136A1">
            <w:pPr>
              <w:jc w:val="center"/>
              <w:rPr>
                <w:rFonts w:ascii="Poppins" w:hAnsi="Poppins" w:cs="Poppins"/>
              </w:rPr>
            </w:pPr>
          </w:p>
        </w:tc>
        <w:tc>
          <w:tcPr>
            <w:tcW w:w="786" w:type="dxa"/>
            <w:vAlign w:val="center"/>
          </w:tcPr>
          <w:p w14:paraId="433FD886" w14:textId="77777777" w:rsidR="003136A1" w:rsidRPr="00875611" w:rsidRDefault="003136A1" w:rsidP="003136A1">
            <w:pPr>
              <w:jc w:val="center"/>
              <w:rPr>
                <w:rFonts w:ascii="Poppins" w:hAnsi="Poppins" w:cs="Poppins"/>
              </w:rPr>
            </w:pPr>
          </w:p>
        </w:tc>
        <w:tc>
          <w:tcPr>
            <w:tcW w:w="786" w:type="dxa"/>
            <w:vAlign w:val="center"/>
          </w:tcPr>
          <w:p w14:paraId="7BFFFA87" w14:textId="77777777" w:rsidR="003136A1" w:rsidRPr="00875611" w:rsidRDefault="003136A1" w:rsidP="003136A1">
            <w:pPr>
              <w:jc w:val="center"/>
              <w:rPr>
                <w:rFonts w:ascii="Poppins" w:hAnsi="Poppins" w:cs="Poppins"/>
              </w:rPr>
            </w:pPr>
          </w:p>
        </w:tc>
        <w:tc>
          <w:tcPr>
            <w:tcW w:w="786" w:type="dxa"/>
            <w:vAlign w:val="center"/>
          </w:tcPr>
          <w:p w14:paraId="036267F2" w14:textId="47AABC20" w:rsidR="003136A1" w:rsidRPr="00875611" w:rsidRDefault="003136A1" w:rsidP="003136A1">
            <w:pPr>
              <w:jc w:val="center"/>
              <w:rPr>
                <w:rFonts w:ascii="Poppins" w:hAnsi="Poppins" w:cs="Poppins"/>
              </w:rPr>
            </w:pPr>
          </w:p>
        </w:tc>
        <w:tc>
          <w:tcPr>
            <w:tcW w:w="786" w:type="dxa"/>
            <w:vAlign w:val="center"/>
          </w:tcPr>
          <w:p w14:paraId="713A6B87" w14:textId="77777777" w:rsidR="003136A1" w:rsidRPr="00875611" w:rsidRDefault="003136A1" w:rsidP="003136A1">
            <w:pPr>
              <w:jc w:val="center"/>
              <w:rPr>
                <w:rFonts w:ascii="Poppins" w:hAnsi="Poppins" w:cs="Poppins"/>
              </w:rPr>
            </w:pPr>
          </w:p>
        </w:tc>
        <w:tc>
          <w:tcPr>
            <w:tcW w:w="786" w:type="dxa"/>
            <w:vAlign w:val="center"/>
          </w:tcPr>
          <w:p w14:paraId="693C1838" w14:textId="77777777" w:rsidR="003136A1" w:rsidRPr="00875611" w:rsidRDefault="003136A1" w:rsidP="003136A1">
            <w:pPr>
              <w:jc w:val="center"/>
              <w:rPr>
                <w:rFonts w:ascii="Poppins" w:hAnsi="Poppins" w:cs="Poppins"/>
              </w:rPr>
            </w:pPr>
          </w:p>
        </w:tc>
        <w:tc>
          <w:tcPr>
            <w:tcW w:w="786" w:type="dxa"/>
            <w:vAlign w:val="center"/>
          </w:tcPr>
          <w:p w14:paraId="417A180D" w14:textId="77777777" w:rsidR="003136A1" w:rsidRPr="00875611" w:rsidRDefault="003136A1" w:rsidP="003136A1">
            <w:pPr>
              <w:jc w:val="center"/>
              <w:rPr>
                <w:rFonts w:ascii="Poppins" w:hAnsi="Poppins" w:cs="Poppins"/>
              </w:rPr>
            </w:pPr>
          </w:p>
        </w:tc>
        <w:tc>
          <w:tcPr>
            <w:tcW w:w="786" w:type="dxa"/>
            <w:vAlign w:val="center"/>
          </w:tcPr>
          <w:p w14:paraId="03F9804B" w14:textId="77777777" w:rsidR="003136A1" w:rsidRPr="00875611" w:rsidRDefault="003136A1" w:rsidP="003136A1">
            <w:pPr>
              <w:jc w:val="center"/>
              <w:rPr>
                <w:rFonts w:ascii="Poppins" w:hAnsi="Poppins" w:cs="Poppins"/>
              </w:rPr>
            </w:pPr>
          </w:p>
        </w:tc>
        <w:tc>
          <w:tcPr>
            <w:tcW w:w="786" w:type="dxa"/>
            <w:vAlign w:val="center"/>
          </w:tcPr>
          <w:p w14:paraId="15BB815C" w14:textId="505B66AE" w:rsidR="003136A1" w:rsidRPr="00875611" w:rsidRDefault="003136A1" w:rsidP="003136A1">
            <w:pPr>
              <w:jc w:val="center"/>
              <w:rPr>
                <w:rFonts w:ascii="Poppins" w:hAnsi="Poppins" w:cs="Poppins"/>
                <w:color w:val="000000"/>
                <w:szCs w:val="22"/>
              </w:rPr>
            </w:pPr>
            <w:r w:rsidRPr="00875611">
              <w:rPr>
                <w:rFonts w:ascii="Poppins" w:hAnsi="Poppins" w:cs="Poppins"/>
                <w:color w:val="000000"/>
                <w:szCs w:val="22"/>
              </w:rPr>
              <w:t>I</w:t>
            </w:r>
          </w:p>
        </w:tc>
      </w:tr>
      <w:tr w:rsidR="00B16682" w:rsidRPr="00875611" w14:paraId="51D55C28" w14:textId="77777777" w:rsidTr="003136A1">
        <w:trPr>
          <w:cantSplit/>
          <w:trHeight w:val="20"/>
        </w:trPr>
        <w:tc>
          <w:tcPr>
            <w:tcW w:w="6658" w:type="dxa"/>
            <w:shd w:val="clear" w:color="auto" w:fill="EDE7DD" w:themeFill="accent5"/>
            <w:vAlign w:val="center"/>
          </w:tcPr>
          <w:p w14:paraId="42EFFDE4" w14:textId="45741E74" w:rsidR="00B16682" w:rsidRPr="00875611" w:rsidRDefault="00B16682" w:rsidP="004752E1">
            <w:pPr>
              <w:jc w:val="left"/>
              <w:rPr>
                <w:rFonts w:ascii="Poppins" w:hAnsi="Poppins" w:cs="Poppins"/>
                <w:szCs w:val="22"/>
              </w:rPr>
            </w:pPr>
            <w:r w:rsidRPr="00875611">
              <w:rPr>
                <w:rFonts w:ascii="Poppins" w:hAnsi="Poppins" w:cs="Poppins"/>
                <w:szCs w:val="22"/>
              </w:rPr>
              <w:t>Appoint trust governance professional</w:t>
            </w:r>
          </w:p>
        </w:tc>
        <w:tc>
          <w:tcPr>
            <w:tcW w:w="786" w:type="dxa"/>
            <w:vAlign w:val="center"/>
          </w:tcPr>
          <w:p w14:paraId="76627B45" w14:textId="77777777" w:rsidR="00B16682" w:rsidRPr="00875611" w:rsidRDefault="00B16682" w:rsidP="003136A1">
            <w:pPr>
              <w:jc w:val="center"/>
              <w:rPr>
                <w:rFonts w:ascii="Poppins" w:hAnsi="Poppins" w:cs="Poppins"/>
                <w:color w:val="000000"/>
                <w:szCs w:val="22"/>
              </w:rPr>
            </w:pPr>
          </w:p>
        </w:tc>
        <w:tc>
          <w:tcPr>
            <w:tcW w:w="786" w:type="dxa"/>
            <w:vAlign w:val="center"/>
          </w:tcPr>
          <w:p w14:paraId="3B200A04" w14:textId="555FBA68" w:rsidR="00B16682" w:rsidRPr="00875611" w:rsidRDefault="00B16682" w:rsidP="003136A1">
            <w:pPr>
              <w:jc w:val="center"/>
              <w:rPr>
                <w:rFonts w:ascii="Poppins" w:hAnsi="Poppins" w:cs="Poppins"/>
                <w:color w:val="000000"/>
                <w:szCs w:val="22"/>
              </w:rPr>
            </w:pPr>
            <w:r>
              <w:rPr>
                <w:rFonts w:ascii="Poppins" w:hAnsi="Poppins" w:cs="Poppins"/>
                <w:color w:val="000000"/>
                <w:szCs w:val="22"/>
              </w:rPr>
              <w:t>A</w:t>
            </w:r>
          </w:p>
        </w:tc>
        <w:tc>
          <w:tcPr>
            <w:tcW w:w="786" w:type="dxa"/>
            <w:vAlign w:val="center"/>
          </w:tcPr>
          <w:p w14:paraId="572D1059" w14:textId="77777777" w:rsidR="00B16682" w:rsidRPr="00875611" w:rsidRDefault="00B16682" w:rsidP="003136A1">
            <w:pPr>
              <w:jc w:val="center"/>
              <w:rPr>
                <w:rFonts w:ascii="Poppins" w:hAnsi="Poppins" w:cs="Poppins"/>
              </w:rPr>
            </w:pPr>
          </w:p>
        </w:tc>
        <w:tc>
          <w:tcPr>
            <w:tcW w:w="786" w:type="dxa"/>
            <w:vAlign w:val="center"/>
          </w:tcPr>
          <w:p w14:paraId="76D8F873" w14:textId="77777777" w:rsidR="00B16682" w:rsidRPr="00875611" w:rsidRDefault="00B16682" w:rsidP="003136A1">
            <w:pPr>
              <w:jc w:val="center"/>
              <w:rPr>
                <w:rFonts w:ascii="Poppins" w:hAnsi="Poppins" w:cs="Poppins"/>
              </w:rPr>
            </w:pPr>
          </w:p>
        </w:tc>
        <w:tc>
          <w:tcPr>
            <w:tcW w:w="786" w:type="dxa"/>
            <w:vAlign w:val="center"/>
          </w:tcPr>
          <w:p w14:paraId="791B8763" w14:textId="77777777" w:rsidR="00B16682" w:rsidRPr="00875611" w:rsidRDefault="00B16682" w:rsidP="003136A1">
            <w:pPr>
              <w:jc w:val="center"/>
              <w:rPr>
                <w:rFonts w:ascii="Poppins" w:hAnsi="Poppins" w:cs="Poppins"/>
              </w:rPr>
            </w:pPr>
          </w:p>
        </w:tc>
        <w:tc>
          <w:tcPr>
            <w:tcW w:w="786" w:type="dxa"/>
            <w:vAlign w:val="center"/>
          </w:tcPr>
          <w:p w14:paraId="7CC056F9" w14:textId="5EFBB354" w:rsidR="00B16682" w:rsidRPr="00875611" w:rsidRDefault="00B16682" w:rsidP="003136A1">
            <w:pPr>
              <w:jc w:val="center"/>
              <w:rPr>
                <w:rFonts w:ascii="Poppins" w:hAnsi="Poppins" w:cs="Poppins"/>
              </w:rPr>
            </w:pPr>
          </w:p>
        </w:tc>
        <w:tc>
          <w:tcPr>
            <w:tcW w:w="786" w:type="dxa"/>
            <w:vAlign w:val="center"/>
          </w:tcPr>
          <w:p w14:paraId="79D590C1" w14:textId="33401CFD" w:rsidR="00B16682" w:rsidRPr="00875611" w:rsidRDefault="00B16682" w:rsidP="003136A1">
            <w:pPr>
              <w:jc w:val="center"/>
              <w:rPr>
                <w:rFonts w:ascii="Poppins" w:hAnsi="Poppins" w:cs="Poppins"/>
              </w:rPr>
            </w:pPr>
            <w:r>
              <w:rPr>
                <w:rFonts w:ascii="Poppins" w:hAnsi="Poppins" w:cs="Poppins"/>
              </w:rPr>
              <w:t>R</w:t>
            </w:r>
          </w:p>
        </w:tc>
        <w:tc>
          <w:tcPr>
            <w:tcW w:w="786" w:type="dxa"/>
            <w:vAlign w:val="center"/>
          </w:tcPr>
          <w:p w14:paraId="111F3786" w14:textId="77777777" w:rsidR="00B16682" w:rsidRPr="00875611" w:rsidRDefault="00B16682" w:rsidP="003136A1">
            <w:pPr>
              <w:jc w:val="center"/>
              <w:rPr>
                <w:rFonts w:ascii="Poppins" w:hAnsi="Poppins" w:cs="Poppins"/>
              </w:rPr>
            </w:pPr>
          </w:p>
        </w:tc>
        <w:tc>
          <w:tcPr>
            <w:tcW w:w="786" w:type="dxa"/>
            <w:vAlign w:val="center"/>
          </w:tcPr>
          <w:p w14:paraId="75A1C972" w14:textId="77777777" w:rsidR="00B16682" w:rsidRPr="00875611" w:rsidRDefault="00B16682" w:rsidP="003136A1">
            <w:pPr>
              <w:jc w:val="center"/>
              <w:rPr>
                <w:rFonts w:ascii="Poppins" w:hAnsi="Poppins" w:cs="Poppins"/>
              </w:rPr>
            </w:pPr>
          </w:p>
        </w:tc>
        <w:tc>
          <w:tcPr>
            <w:tcW w:w="786" w:type="dxa"/>
            <w:vAlign w:val="center"/>
          </w:tcPr>
          <w:p w14:paraId="5ABA1C57" w14:textId="77777777" w:rsidR="00B16682" w:rsidRPr="00875611" w:rsidRDefault="00B16682" w:rsidP="003136A1">
            <w:pPr>
              <w:jc w:val="center"/>
              <w:rPr>
                <w:rFonts w:ascii="Poppins" w:hAnsi="Poppins" w:cs="Poppins"/>
              </w:rPr>
            </w:pPr>
          </w:p>
        </w:tc>
        <w:tc>
          <w:tcPr>
            <w:tcW w:w="786" w:type="dxa"/>
            <w:vAlign w:val="center"/>
          </w:tcPr>
          <w:p w14:paraId="30DE0E3F" w14:textId="77777777" w:rsidR="00B16682" w:rsidRPr="00875611" w:rsidRDefault="00B16682" w:rsidP="003136A1">
            <w:pPr>
              <w:jc w:val="center"/>
              <w:rPr>
                <w:rFonts w:ascii="Poppins" w:hAnsi="Poppins" w:cs="Poppins"/>
              </w:rPr>
            </w:pPr>
          </w:p>
        </w:tc>
      </w:tr>
      <w:tr w:rsidR="00B16682" w:rsidRPr="00875611" w14:paraId="7247E38D" w14:textId="77777777" w:rsidTr="003136A1">
        <w:trPr>
          <w:cantSplit/>
          <w:trHeight w:val="20"/>
        </w:trPr>
        <w:tc>
          <w:tcPr>
            <w:tcW w:w="6658" w:type="dxa"/>
            <w:shd w:val="clear" w:color="auto" w:fill="EDE7DD" w:themeFill="accent5"/>
            <w:vAlign w:val="center"/>
          </w:tcPr>
          <w:p w14:paraId="4239AFDD" w14:textId="1D693C3C" w:rsidR="00B16682" w:rsidRPr="00875611" w:rsidRDefault="00B16682" w:rsidP="004752E1">
            <w:pPr>
              <w:jc w:val="left"/>
              <w:rPr>
                <w:rFonts w:ascii="Poppins" w:hAnsi="Poppins" w:cs="Poppins"/>
                <w:szCs w:val="22"/>
              </w:rPr>
            </w:pPr>
            <w:r w:rsidRPr="00C72C7E">
              <w:rPr>
                <w:rFonts w:ascii="Poppins" w:hAnsi="Poppins" w:cs="Poppins"/>
                <w:szCs w:val="22"/>
              </w:rPr>
              <w:t>Undertake trust governance professional appraisal annually</w:t>
            </w:r>
          </w:p>
        </w:tc>
        <w:tc>
          <w:tcPr>
            <w:tcW w:w="786" w:type="dxa"/>
            <w:vAlign w:val="center"/>
          </w:tcPr>
          <w:p w14:paraId="71323D67" w14:textId="77777777" w:rsidR="00B16682" w:rsidRPr="00875611" w:rsidRDefault="00B16682" w:rsidP="003136A1">
            <w:pPr>
              <w:jc w:val="center"/>
              <w:rPr>
                <w:rFonts w:ascii="Poppins" w:hAnsi="Poppins" w:cs="Poppins"/>
                <w:color w:val="000000"/>
                <w:szCs w:val="22"/>
              </w:rPr>
            </w:pPr>
          </w:p>
        </w:tc>
        <w:tc>
          <w:tcPr>
            <w:tcW w:w="786" w:type="dxa"/>
            <w:vAlign w:val="center"/>
          </w:tcPr>
          <w:p w14:paraId="2F6A84FE" w14:textId="7AF33167" w:rsidR="00B16682" w:rsidRPr="00875611" w:rsidRDefault="00B16682" w:rsidP="003136A1">
            <w:pPr>
              <w:jc w:val="center"/>
              <w:rPr>
                <w:rFonts w:ascii="Poppins" w:hAnsi="Poppins" w:cs="Poppins"/>
                <w:color w:val="000000"/>
                <w:szCs w:val="22"/>
              </w:rPr>
            </w:pPr>
            <w:r>
              <w:rPr>
                <w:rFonts w:ascii="Poppins" w:hAnsi="Poppins" w:cs="Poppins"/>
                <w:color w:val="000000"/>
                <w:szCs w:val="22"/>
              </w:rPr>
              <w:t>A</w:t>
            </w:r>
          </w:p>
        </w:tc>
        <w:tc>
          <w:tcPr>
            <w:tcW w:w="786" w:type="dxa"/>
            <w:vAlign w:val="center"/>
          </w:tcPr>
          <w:p w14:paraId="247CBF65" w14:textId="77777777" w:rsidR="00B16682" w:rsidRPr="00875611" w:rsidRDefault="00B16682" w:rsidP="003136A1">
            <w:pPr>
              <w:jc w:val="center"/>
              <w:rPr>
                <w:rFonts w:ascii="Poppins" w:hAnsi="Poppins" w:cs="Poppins"/>
              </w:rPr>
            </w:pPr>
          </w:p>
        </w:tc>
        <w:tc>
          <w:tcPr>
            <w:tcW w:w="786" w:type="dxa"/>
            <w:vAlign w:val="center"/>
          </w:tcPr>
          <w:p w14:paraId="60C7453B" w14:textId="77777777" w:rsidR="00B16682" w:rsidRPr="00875611" w:rsidRDefault="00B16682" w:rsidP="003136A1">
            <w:pPr>
              <w:jc w:val="center"/>
              <w:rPr>
                <w:rFonts w:ascii="Poppins" w:hAnsi="Poppins" w:cs="Poppins"/>
              </w:rPr>
            </w:pPr>
          </w:p>
        </w:tc>
        <w:tc>
          <w:tcPr>
            <w:tcW w:w="786" w:type="dxa"/>
            <w:vAlign w:val="center"/>
          </w:tcPr>
          <w:p w14:paraId="381A65F5" w14:textId="77777777" w:rsidR="00B16682" w:rsidRPr="00875611" w:rsidRDefault="00B16682" w:rsidP="003136A1">
            <w:pPr>
              <w:jc w:val="center"/>
              <w:rPr>
                <w:rFonts w:ascii="Poppins" w:hAnsi="Poppins" w:cs="Poppins"/>
              </w:rPr>
            </w:pPr>
          </w:p>
        </w:tc>
        <w:tc>
          <w:tcPr>
            <w:tcW w:w="786" w:type="dxa"/>
            <w:vAlign w:val="center"/>
          </w:tcPr>
          <w:p w14:paraId="57B7C378" w14:textId="0EC1B3C6" w:rsidR="00B16682" w:rsidRPr="00875611" w:rsidRDefault="00B16682" w:rsidP="003136A1">
            <w:pPr>
              <w:jc w:val="center"/>
              <w:rPr>
                <w:rFonts w:ascii="Poppins" w:hAnsi="Poppins" w:cs="Poppins"/>
              </w:rPr>
            </w:pPr>
          </w:p>
        </w:tc>
        <w:tc>
          <w:tcPr>
            <w:tcW w:w="786" w:type="dxa"/>
            <w:vAlign w:val="center"/>
          </w:tcPr>
          <w:p w14:paraId="3FD2C708" w14:textId="5EBB3487" w:rsidR="00B16682" w:rsidRPr="00875611" w:rsidRDefault="00B16682" w:rsidP="003136A1">
            <w:pPr>
              <w:jc w:val="center"/>
              <w:rPr>
                <w:rFonts w:ascii="Poppins" w:hAnsi="Poppins" w:cs="Poppins"/>
              </w:rPr>
            </w:pPr>
            <w:r>
              <w:rPr>
                <w:rFonts w:ascii="Poppins" w:hAnsi="Poppins" w:cs="Poppins"/>
              </w:rPr>
              <w:t>R</w:t>
            </w:r>
          </w:p>
        </w:tc>
        <w:tc>
          <w:tcPr>
            <w:tcW w:w="786" w:type="dxa"/>
            <w:vAlign w:val="center"/>
          </w:tcPr>
          <w:p w14:paraId="142A6217" w14:textId="77777777" w:rsidR="00B16682" w:rsidRPr="00875611" w:rsidRDefault="00B16682" w:rsidP="003136A1">
            <w:pPr>
              <w:jc w:val="center"/>
              <w:rPr>
                <w:rFonts w:ascii="Poppins" w:hAnsi="Poppins" w:cs="Poppins"/>
              </w:rPr>
            </w:pPr>
          </w:p>
        </w:tc>
        <w:tc>
          <w:tcPr>
            <w:tcW w:w="786" w:type="dxa"/>
            <w:vAlign w:val="center"/>
          </w:tcPr>
          <w:p w14:paraId="3901BA36" w14:textId="77777777" w:rsidR="00B16682" w:rsidRPr="00875611" w:rsidRDefault="00B16682" w:rsidP="003136A1">
            <w:pPr>
              <w:jc w:val="center"/>
              <w:rPr>
                <w:rFonts w:ascii="Poppins" w:hAnsi="Poppins" w:cs="Poppins"/>
              </w:rPr>
            </w:pPr>
          </w:p>
        </w:tc>
        <w:tc>
          <w:tcPr>
            <w:tcW w:w="786" w:type="dxa"/>
            <w:vAlign w:val="center"/>
          </w:tcPr>
          <w:p w14:paraId="125189C1" w14:textId="77777777" w:rsidR="00B16682" w:rsidRPr="00875611" w:rsidRDefault="00B16682" w:rsidP="003136A1">
            <w:pPr>
              <w:jc w:val="center"/>
              <w:rPr>
                <w:rFonts w:ascii="Poppins" w:hAnsi="Poppins" w:cs="Poppins"/>
              </w:rPr>
            </w:pPr>
          </w:p>
        </w:tc>
        <w:tc>
          <w:tcPr>
            <w:tcW w:w="786" w:type="dxa"/>
            <w:vAlign w:val="center"/>
          </w:tcPr>
          <w:p w14:paraId="5D1E6650" w14:textId="77777777" w:rsidR="00B16682" w:rsidRPr="00875611" w:rsidRDefault="00B16682" w:rsidP="003136A1">
            <w:pPr>
              <w:jc w:val="center"/>
              <w:rPr>
                <w:rFonts w:ascii="Poppins" w:hAnsi="Poppins" w:cs="Poppins"/>
              </w:rPr>
            </w:pPr>
          </w:p>
        </w:tc>
      </w:tr>
      <w:tr w:rsidR="00B16682" w:rsidRPr="00875611" w14:paraId="65F9033C" w14:textId="77777777" w:rsidTr="003136A1">
        <w:trPr>
          <w:cantSplit/>
          <w:trHeight w:val="20"/>
        </w:trPr>
        <w:tc>
          <w:tcPr>
            <w:tcW w:w="6658" w:type="dxa"/>
            <w:shd w:val="clear" w:color="auto" w:fill="EDE7DD" w:themeFill="accent5"/>
            <w:vAlign w:val="center"/>
          </w:tcPr>
          <w:p w14:paraId="05442B9A" w14:textId="613D3013" w:rsidR="00B16682" w:rsidRPr="00875611" w:rsidRDefault="00B16682" w:rsidP="004752E1">
            <w:pPr>
              <w:jc w:val="left"/>
              <w:rPr>
                <w:rFonts w:ascii="Poppins" w:hAnsi="Poppins" w:cs="Poppins"/>
                <w:szCs w:val="22"/>
              </w:rPr>
            </w:pPr>
            <w:r w:rsidRPr="00875611">
              <w:rPr>
                <w:rFonts w:ascii="Poppins" w:hAnsi="Poppins" w:cs="Poppins"/>
                <w:szCs w:val="22"/>
              </w:rPr>
              <w:t>Articles of association: review</w:t>
            </w:r>
          </w:p>
        </w:tc>
        <w:tc>
          <w:tcPr>
            <w:tcW w:w="786" w:type="dxa"/>
            <w:vAlign w:val="center"/>
          </w:tcPr>
          <w:p w14:paraId="4F72AB5B" w14:textId="77777777" w:rsidR="00B16682" w:rsidRPr="00875611" w:rsidRDefault="00B16682" w:rsidP="003136A1">
            <w:pPr>
              <w:jc w:val="center"/>
              <w:rPr>
                <w:rFonts w:ascii="Poppins" w:hAnsi="Poppins" w:cs="Poppins"/>
                <w:color w:val="000000"/>
                <w:szCs w:val="22"/>
              </w:rPr>
            </w:pPr>
          </w:p>
        </w:tc>
        <w:tc>
          <w:tcPr>
            <w:tcW w:w="786" w:type="dxa"/>
            <w:vAlign w:val="center"/>
          </w:tcPr>
          <w:p w14:paraId="7D24B3B9" w14:textId="0327F6DD" w:rsidR="00B16682" w:rsidRPr="00875611" w:rsidRDefault="00473063" w:rsidP="003136A1">
            <w:pPr>
              <w:jc w:val="center"/>
              <w:rPr>
                <w:rFonts w:ascii="Poppins" w:hAnsi="Poppins" w:cs="Poppins"/>
                <w:color w:val="000000"/>
                <w:szCs w:val="22"/>
              </w:rPr>
            </w:pPr>
            <w:r>
              <w:rPr>
                <w:rFonts w:ascii="Poppins" w:hAnsi="Poppins" w:cs="Poppins"/>
                <w:color w:val="000000"/>
                <w:szCs w:val="22"/>
              </w:rPr>
              <w:t>RA</w:t>
            </w:r>
          </w:p>
        </w:tc>
        <w:tc>
          <w:tcPr>
            <w:tcW w:w="786" w:type="dxa"/>
            <w:vAlign w:val="center"/>
          </w:tcPr>
          <w:p w14:paraId="040FAF1B" w14:textId="77777777" w:rsidR="00B16682" w:rsidRPr="00875611" w:rsidRDefault="00B16682" w:rsidP="003136A1">
            <w:pPr>
              <w:jc w:val="center"/>
              <w:rPr>
                <w:rFonts w:ascii="Poppins" w:hAnsi="Poppins" w:cs="Poppins"/>
              </w:rPr>
            </w:pPr>
          </w:p>
        </w:tc>
        <w:tc>
          <w:tcPr>
            <w:tcW w:w="786" w:type="dxa"/>
            <w:vAlign w:val="center"/>
          </w:tcPr>
          <w:p w14:paraId="68BD4BB0" w14:textId="77777777" w:rsidR="00B16682" w:rsidRPr="00875611" w:rsidRDefault="00B16682" w:rsidP="003136A1">
            <w:pPr>
              <w:jc w:val="center"/>
              <w:rPr>
                <w:rFonts w:ascii="Poppins" w:hAnsi="Poppins" w:cs="Poppins"/>
              </w:rPr>
            </w:pPr>
          </w:p>
        </w:tc>
        <w:tc>
          <w:tcPr>
            <w:tcW w:w="786" w:type="dxa"/>
            <w:vAlign w:val="center"/>
          </w:tcPr>
          <w:p w14:paraId="2650B564" w14:textId="77777777" w:rsidR="00B16682" w:rsidRPr="00875611" w:rsidRDefault="00B16682" w:rsidP="003136A1">
            <w:pPr>
              <w:jc w:val="center"/>
              <w:rPr>
                <w:rFonts w:ascii="Poppins" w:hAnsi="Poppins" w:cs="Poppins"/>
              </w:rPr>
            </w:pPr>
          </w:p>
        </w:tc>
        <w:tc>
          <w:tcPr>
            <w:tcW w:w="786" w:type="dxa"/>
            <w:vAlign w:val="center"/>
          </w:tcPr>
          <w:p w14:paraId="410D9793" w14:textId="42A09A6A" w:rsidR="00B16682" w:rsidRPr="00875611" w:rsidRDefault="00B16682" w:rsidP="003136A1">
            <w:pPr>
              <w:jc w:val="center"/>
              <w:rPr>
                <w:rFonts w:ascii="Poppins" w:hAnsi="Poppins" w:cs="Poppins"/>
              </w:rPr>
            </w:pPr>
          </w:p>
        </w:tc>
        <w:tc>
          <w:tcPr>
            <w:tcW w:w="786" w:type="dxa"/>
            <w:vAlign w:val="center"/>
          </w:tcPr>
          <w:p w14:paraId="417CA6D0" w14:textId="4DADA775" w:rsidR="00B16682" w:rsidRPr="00875611" w:rsidRDefault="00B16682" w:rsidP="003136A1">
            <w:pPr>
              <w:jc w:val="center"/>
              <w:rPr>
                <w:rFonts w:ascii="Poppins" w:hAnsi="Poppins" w:cs="Poppins"/>
              </w:rPr>
            </w:pPr>
            <w:r>
              <w:rPr>
                <w:rFonts w:ascii="Poppins" w:hAnsi="Poppins" w:cs="Poppins"/>
              </w:rPr>
              <w:t>R</w:t>
            </w:r>
          </w:p>
        </w:tc>
        <w:tc>
          <w:tcPr>
            <w:tcW w:w="786" w:type="dxa"/>
            <w:vAlign w:val="center"/>
          </w:tcPr>
          <w:p w14:paraId="66184D2E" w14:textId="77777777" w:rsidR="00B16682" w:rsidRPr="00875611" w:rsidRDefault="00B16682" w:rsidP="003136A1">
            <w:pPr>
              <w:jc w:val="center"/>
              <w:rPr>
                <w:rFonts w:ascii="Poppins" w:hAnsi="Poppins" w:cs="Poppins"/>
              </w:rPr>
            </w:pPr>
          </w:p>
        </w:tc>
        <w:tc>
          <w:tcPr>
            <w:tcW w:w="786" w:type="dxa"/>
            <w:vAlign w:val="center"/>
          </w:tcPr>
          <w:p w14:paraId="4D55D2D3" w14:textId="77777777" w:rsidR="00B16682" w:rsidRPr="00875611" w:rsidRDefault="00B16682" w:rsidP="003136A1">
            <w:pPr>
              <w:jc w:val="center"/>
              <w:rPr>
                <w:rFonts w:ascii="Poppins" w:hAnsi="Poppins" w:cs="Poppins"/>
              </w:rPr>
            </w:pPr>
          </w:p>
        </w:tc>
        <w:tc>
          <w:tcPr>
            <w:tcW w:w="786" w:type="dxa"/>
            <w:vAlign w:val="center"/>
          </w:tcPr>
          <w:p w14:paraId="7085BED1" w14:textId="77777777" w:rsidR="00B16682" w:rsidRPr="00875611" w:rsidRDefault="00B16682" w:rsidP="003136A1">
            <w:pPr>
              <w:jc w:val="center"/>
              <w:rPr>
                <w:rFonts w:ascii="Poppins" w:hAnsi="Poppins" w:cs="Poppins"/>
              </w:rPr>
            </w:pPr>
          </w:p>
        </w:tc>
        <w:tc>
          <w:tcPr>
            <w:tcW w:w="786" w:type="dxa"/>
            <w:vAlign w:val="center"/>
          </w:tcPr>
          <w:p w14:paraId="55F653C8" w14:textId="6D633D05" w:rsidR="00B16682" w:rsidRPr="00875611" w:rsidRDefault="00B16682" w:rsidP="003136A1">
            <w:pPr>
              <w:jc w:val="center"/>
              <w:rPr>
                <w:rFonts w:ascii="Poppins" w:hAnsi="Poppins" w:cs="Poppins"/>
                <w:color w:val="000000"/>
                <w:szCs w:val="22"/>
              </w:rPr>
            </w:pPr>
            <w:r w:rsidRPr="00875611">
              <w:rPr>
                <w:rFonts w:ascii="Poppins" w:hAnsi="Poppins" w:cs="Poppins"/>
                <w:color w:val="000000"/>
                <w:szCs w:val="22"/>
              </w:rPr>
              <w:t>I</w:t>
            </w:r>
          </w:p>
        </w:tc>
      </w:tr>
      <w:tr w:rsidR="00B16682" w:rsidRPr="00875611" w14:paraId="3B3F8C7A" w14:textId="77777777" w:rsidTr="003136A1">
        <w:trPr>
          <w:cantSplit/>
          <w:trHeight w:val="20"/>
        </w:trPr>
        <w:tc>
          <w:tcPr>
            <w:tcW w:w="6658" w:type="dxa"/>
            <w:shd w:val="clear" w:color="auto" w:fill="EDE7DD" w:themeFill="accent5"/>
            <w:vAlign w:val="center"/>
          </w:tcPr>
          <w:p w14:paraId="382A8BAF" w14:textId="081737D2" w:rsidR="00B16682" w:rsidRPr="00875611" w:rsidRDefault="00B16682" w:rsidP="004752E1">
            <w:pPr>
              <w:jc w:val="left"/>
              <w:rPr>
                <w:rFonts w:ascii="Poppins" w:hAnsi="Poppins" w:cs="Poppins"/>
                <w:szCs w:val="22"/>
              </w:rPr>
            </w:pPr>
            <w:r w:rsidRPr="00875611">
              <w:rPr>
                <w:rFonts w:ascii="Poppins" w:hAnsi="Poppins" w:cs="Poppins"/>
                <w:szCs w:val="22"/>
              </w:rPr>
              <w:t>Articles of association: ratify changes</w:t>
            </w:r>
          </w:p>
        </w:tc>
        <w:tc>
          <w:tcPr>
            <w:tcW w:w="786" w:type="dxa"/>
            <w:vAlign w:val="center"/>
          </w:tcPr>
          <w:p w14:paraId="78442AEC" w14:textId="2472DAB4" w:rsidR="00B16682" w:rsidRPr="00875611" w:rsidRDefault="00B16682" w:rsidP="003136A1">
            <w:pPr>
              <w:jc w:val="center"/>
              <w:rPr>
                <w:rFonts w:ascii="Poppins" w:hAnsi="Poppins" w:cs="Poppins"/>
                <w:color w:val="000000"/>
                <w:szCs w:val="22"/>
              </w:rPr>
            </w:pPr>
            <w:r w:rsidRPr="00875611">
              <w:rPr>
                <w:rFonts w:ascii="Poppins" w:hAnsi="Poppins" w:cs="Poppins"/>
                <w:color w:val="000000"/>
                <w:szCs w:val="22"/>
              </w:rPr>
              <w:t>A</w:t>
            </w:r>
          </w:p>
        </w:tc>
        <w:tc>
          <w:tcPr>
            <w:tcW w:w="786" w:type="dxa"/>
            <w:vAlign w:val="center"/>
          </w:tcPr>
          <w:p w14:paraId="6A2FA5EE" w14:textId="25211882" w:rsidR="00B16682" w:rsidRPr="00875611" w:rsidRDefault="00B16682" w:rsidP="003136A1">
            <w:pPr>
              <w:jc w:val="center"/>
              <w:rPr>
                <w:rFonts w:ascii="Poppins" w:hAnsi="Poppins" w:cs="Poppins"/>
                <w:color w:val="000000"/>
                <w:szCs w:val="22"/>
              </w:rPr>
            </w:pPr>
            <w:r>
              <w:rPr>
                <w:rFonts w:ascii="Poppins" w:hAnsi="Poppins" w:cs="Poppins"/>
                <w:color w:val="000000"/>
                <w:szCs w:val="22"/>
              </w:rPr>
              <w:t>R</w:t>
            </w:r>
          </w:p>
        </w:tc>
        <w:tc>
          <w:tcPr>
            <w:tcW w:w="786" w:type="dxa"/>
            <w:vAlign w:val="center"/>
          </w:tcPr>
          <w:p w14:paraId="40FD8197" w14:textId="77777777" w:rsidR="00B16682" w:rsidRPr="00875611" w:rsidRDefault="00B16682" w:rsidP="003136A1">
            <w:pPr>
              <w:jc w:val="center"/>
              <w:rPr>
                <w:rFonts w:ascii="Poppins" w:hAnsi="Poppins" w:cs="Poppins"/>
              </w:rPr>
            </w:pPr>
          </w:p>
        </w:tc>
        <w:tc>
          <w:tcPr>
            <w:tcW w:w="786" w:type="dxa"/>
            <w:vAlign w:val="center"/>
          </w:tcPr>
          <w:p w14:paraId="5861476F" w14:textId="77777777" w:rsidR="00B16682" w:rsidRPr="00875611" w:rsidRDefault="00B16682" w:rsidP="003136A1">
            <w:pPr>
              <w:jc w:val="center"/>
              <w:rPr>
                <w:rFonts w:ascii="Poppins" w:hAnsi="Poppins" w:cs="Poppins"/>
              </w:rPr>
            </w:pPr>
          </w:p>
        </w:tc>
        <w:tc>
          <w:tcPr>
            <w:tcW w:w="786" w:type="dxa"/>
            <w:vAlign w:val="center"/>
          </w:tcPr>
          <w:p w14:paraId="1D079483" w14:textId="77777777" w:rsidR="00B16682" w:rsidRPr="00875611" w:rsidRDefault="00B16682" w:rsidP="003136A1">
            <w:pPr>
              <w:jc w:val="center"/>
              <w:rPr>
                <w:rFonts w:ascii="Poppins" w:hAnsi="Poppins" w:cs="Poppins"/>
              </w:rPr>
            </w:pPr>
          </w:p>
        </w:tc>
        <w:tc>
          <w:tcPr>
            <w:tcW w:w="786" w:type="dxa"/>
            <w:vAlign w:val="center"/>
          </w:tcPr>
          <w:p w14:paraId="26FE5567" w14:textId="33569E67" w:rsidR="00B16682" w:rsidRPr="00875611" w:rsidRDefault="00B16682" w:rsidP="003136A1">
            <w:pPr>
              <w:jc w:val="center"/>
              <w:rPr>
                <w:rFonts w:ascii="Poppins" w:hAnsi="Poppins" w:cs="Poppins"/>
              </w:rPr>
            </w:pPr>
          </w:p>
        </w:tc>
        <w:tc>
          <w:tcPr>
            <w:tcW w:w="786" w:type="dxa"/>
            <w:vAlign w:val="center"/>
          </w:tcPr>
          <w:p w14:paraId="061F0F5D" w14:textId="77777777" w:rsidR="00B16682" w:rsidRPr="00875611" w:rsidRDefault="00B16682" w:rsidP="003136A1">
            <w:pPr>
              <w:jc w:val="center"/>
              <w:rPr>
                <w:rFonts w:ascii="Poppins" w:hAnsi="Poppins" w:cs="Poppins"/>
              </w:rPr>
            </w:pPr>
          </w:p>
        </w:tc>
        <w:tc>
          <w:tcPr>
            <w:tcW w:w="786" w:type="dxa"/>
            <w:vAlign w:val="center"/>
          </w:tcPr>
          <w:p w14:paraId="709D0613" w14:textId="77777777" w:rsidR="00B16682" w:rsidRPr="00875611" w:rsidRDefault="00B16682" w:rsidP="003136A1">
            <w:pPr>
              <w:jc w:val="center"/>
              <w:rPr>
                <w:rFonts w:ascii="Poppins" w:hAnsi="Poppins" w:cs="Poppins"/>
              </w:rPr>
            </w:pPr>
          </w:p>
        </w:tc>
        <w:tc>
          <w:tcPr>
            <w:tcW w:w="786" w:type="dxa"/>
            <w:vAlign w:val="center"/>
          </w:tcPr>
          <w:p w14:paraId="52FEF5F2" w14:textId="77777777" w:rsidR="00B16682" w:rsidRPr="00875611" w:rsidRDefault="00B16682" w:rsidP="003136A1">
            <w:pPr>
              <w:jc w:val="center"/>
              <w:rPr>
                <w:rFonts w:ascii="Poppins" w:hAnsi="Poppins" w:cs="Poppins"/>
              </w:rPr>
            </w:pPr>
          </w:p>
        </w:tc>
        <w:tc>
          <w:tcPr>
            <w:tcW w:w="786" w:type="dxa"/>
            <w:vAlign w:val="center"/>
          </w:tcPr>
          <w:p w14:paraId="1A2E2640" w14:textId="77777777" w:rsidR="00B16682" w:rsidRPr="00875611" w:rsidRDefault="00B16682" w:rsidP="003136A1">
            <w:pPr>
              <w:jc w:val="center"/>
              <w:rPr>
                <w:rFonts w:ascii="Poppins" w:hAnsi="Poppins" w:cs="Poppins"/>
              </w:rPr>
            </w:pPr>
          </w:p>
        </w:tc>
        <w:tc>
          <w:tcPr>
            <w:tcW w:w="786" w:type="dxa"/>
            <w:vAlign w:val="center"/>
          </w:tcPr>
          <w:p w14:paraId="777E16D9" w14:textId="20137E16" w:rsidR="00B16682" w:rsidRPr="00875611" w:rsidRDefault="00B16682" w:rsidP="003136A1">
            <w:pPr>
              <w:jc w:val="center"/>
              <w:rPr>
                <w:rFonts w:ascii="Poppins" w:hAnsi="Poppins" w:cs="Poppins"/>
                <w:color w:val="000000"/>
                <w:szCs w:val="22"/>
              </w:rPr>
            </w:pPr>
            <w:r w:rsidRPr="00875611">
              <w:rPr>
                <w:rFonts w:ascii="Poppins" w:hAnsi="Poppins" w:cs="Poppins"/>
                <w:color w:val="000000"/>
                <w:szCs w:val="22"/>
              </w:rPr>
              <w:t>I</w:t>
            </w:r>
          </w:p>
        </w:tc>
      </w:tr>
      <w:tr w:rsidR="00B16682" w:rsidRPr="00875611" w14:paraId="07073390" w14:textId="77777777" w:rsidTr="003136A1">
        <w:trPr>
          <w:cantSplit/>
          <w:trHeight w:val="20"/>
        </w:trPr>
        <w:tc>
          <w:tcPr>
            <w:tcW w:w="6658" w:type="dxa"/>
            <w:shd w:val="clear" w:color="auto" w:fill="EDE7DD" w:themeFill="accent5"/>
            <w:vAlign w:val="center"/>
          </w:tcPr>
          <w:p w14:paraId="0617B77F" w14:textId="3103884D" w:rsidR="00B16682" w:rsidRPr="00C72C7E" w:rsidRDefault="00B16682" w:rsidP="004752E1">
            <w:pPr>
              <w:jc w:val="left"/>
              <w:rPr>
                <w:rFonts w:ascii="Poppins" w:hAnsi="Poppins" w:cs="Poppins"/>
                <w:szCs w:val="22"/>
              </w:rPr>
            </w:pPr>
            <w:r w:rsidRPr="00C72C7E">
              <w:rPr>
                <w:rFonts w:ascii="Poppins" w:hAnsi="Poppins" w:cs="Poppins"/>
                <w:szCs w:val="22"/>
              </w:rPr>
              <w:t>Comply with all obligations including the Academy Trust Handbook</w:t>
            </w:r>
          </w:p>
        </w:tc>
        <w:tc>
          <w:tcPr>
            <w:tcW w:w="786" w:type="dxa"/>
            <w:vAlign w:val="center"/>
          </w:tcPr>
          <w:p w14:paraId="7CF94FCB" w14:textId="77777777" w:rsidR="00B16682" w:rsidRPr="00875611" w:rsidRDefault="00B16682" w:rsidP="003136A1">
            <w:pPr>
              <w:jc w:val="center"/>
              <w:rPr>
                <w:rFonts w:ascii="Poppins" w:eastAsia="Times New Roman" w:hAnsi="Poppins" w:cs="Poppins"/>
                <w:color w:val="000000"/>
                <w:szCs w:val="22"/>
                <w:lang w:eastAsia="en-GB"/>
              </w:rPr>
            </w:pPr>
          </w:p>
        </w:tc>
        <w:tc>
          <w:tcPr>
            <w:tcW w:w="786" w:type="dxa"/>
            <w:vAlign w:val="center"/>
          </w:tcPr>
          <w:p w14:paraId="0377185C" w14:textId="4AD094AA" w:rsidR="00B16682" w:rsidRPr="00875611" w:rsidRDefault="00473063" w:rsidP="003136A1">
            <w:pPr>
              <w:jc w:val="center"/>
              <w:rPr>
                <w:rFonts w:ascii="Poppins" w:hAnsi="Poppins" w:cs="Poppins"/>
                <w:color w:val="000000"/>
                <w:szCs w:val="22"/>
              </w:rPr>
            </w:pPr>
            <w:r>
              <w:rPr>
                <w:rFonts w:ascii="Poppins" w:hAnsi="Poppins" w:cs="Poppins"/>
                <w:color w:val="000000"/>
                <w:szCs w:val="22"/>
              </w:rPr>
              <w:t>RA</w:t>
            </w:r>
          </w:p>
        </w:tc>
        <w:tc>
          <w:tcPr>
            <w:tcW w:w="786" w:type="dxa"/>
            <w:vAlign w:val="center"/>
          </w:tcPr>
          <w:p w14:paraId="0AEE2D69" w14:textId="77777777" w:rsidR="00B16682" w:rsidRPr="00875611" w:rsidRDefault="00B16682" w:rsidP="003136A1">
            <w:pPr>
              <w:jc w:val="center"/>
              <w:rPr>
                <w:rFonts w:ascii="Poppins" w:hAnsi="Poppins" w:cs="Poppins"/>
              </w:rPr>
            </w:pPr>
          </w:p>
        </w:tc>
        <w:tc>
          <w:tcPr>
            <w:tcW w:w="786" w:type="dxa"/>
            <w:vAlign w:val="center"/>
          </w:tcPr>
          <w:p w14:paraId="6E50BA28" w14:textId="77777777" w:rsidR="00B16682" w:rsidRPr="00875611" w:rsidRDefault="00B16682" w:rsidP="003136A1">
            <w:pPr>
              <w:jc w:val="center"/>
              <w:rPr>
                <w:rFonts w:ascii="Poppins" w:hAnsi="Poppins" w:cs="Poppins"/>
              </w:rPr>
            </w:pPr>
          </w:p>
        </w:tc>
        <w:tc>
          <w:tcPr>
            <w:tcW w:w="786" w:type="dxa"/>
            <w:vAlign w:val="center"/>
          </w:tcPr>
          <w:p w14:paraId="2A028665" w14:textId="77777777" w:rsidR="00B16682" w:rsidRPr="00875611" w:rsidRDefault="00B16682" w:rsidP="003136A1">
            <w:pPr>
              <w:jc w:val="center"/>
              <w:rPr>
                <w:rFonts w:ascii="Poppins" w:hAnsi="Poppins" w:cs="Poppins"/>
              </w:rPr>
            </w:pPr>
          </w:p>
        </w:tc>
        <w:tc>
          <w:tcPr>
            <w:tcW w:w="786" w:type="dxa"/>
            <w:vAlign w:val="center"/>
          </w:tcPr>
          <w:p w14:paraId="3DEA9FE4" w14:textId="77777777" w:rsidR="00B16682" w:rsidRPr="00875611" w:rsidRDefault="00B16682" w:rsidP="003136A1">
            <w:pPr>
              <w:jc w:val="center"/>
              <w:rPr>
                <w:rFonts w:ascii="Poppins" w:hAnsi="Poppins" w:cs="Poppins"/>
              </w:rPr>
            </w:pPr>
          </w:p>
        </w:tc>
        <w:tc>
          <w:tcPr>
            <w:tcW w:w="786" w:type="dxa"/>
            <w:vAlign w:val="center"/>
          </w:tcPr>
          <w:p w14:paraId="6D04C771" w14:textId="3DB8D9F7" w:rsidR="00B16682" w:rsidRPr="00875611" w:rsidRDefault="00B16682" w:rsidP="003136A1">
            <w:pPr>
              <w:jc w:val="center"/>
              <w:rPr>
                <w:rFonts w:ascii="Poppins" w:hAnsi="Poppins" w:cs="Poppins"/>
              </w:rPr>
            </w:pPr>
            <w:r>
              <w:rPr>
                <w:rFonts w:ascii="Poppins" w:hAnsi="Poppins" w:cs="Poppins"/>
              </w:rPr>
              <w:t>R</w:t>
            </w:r>
          </w:p>
        </w:tc>
        <w:tc>
          <w:tcPr>
            <w:tcW w:w="786" w:type="dxa"/>
            <w:vAlign w:val="center"/>
          </w:tcPr>
          <w:p w14:paraId="6B641D2E" w14:textId="77777777" w:rsidR="00B16682" w:rsidRPr="00875611" w:rsidRDefault="00B16682" w:rsidP="003136A1">
            <w:pPr>
              <w:jc w:val="center"/>
              <w:rPr>
                <w:rFonts w:ascii="Poppins" w:hAnsi="Poppins" w:cs="Poppins"/>
              </w:rPr>
            </w:pPr>
          </w:p>
        </w:tc>
        <w:tc>
          <w:tcPr>
            <w:tcW w:w="786" w:type="dxa"/>
            <w:vAlign w:val="center"/>
          </w:tcPr>
          <w:p w14:paraId="7AC05389" w14:textId="77777777" w:rsidR="00B16682" w:rsidRPr="00875611" w:rsidRDefault="00B16682" w:rsidP="003136A1">
            <w:pPr>
              <w:jc w:val="center"/>
              <w:rPr>
                <w:rFonts w:ascii="Poppins" w:hAnsi="Poppins" w:cs="Poppins"/>
              </w:rPr>
            </w:pPr>
          </w:p>
        </w:tc>
        <w:tc>
          <w:tcPr>
            <w:tcW w:w="786" w:type="dxa"/>
            <w:vAlign w:val="center"/>
          </w:tcPr>
          <w:p w14:paraId="3F51A947" w14:textId="77777777" w:rsidR="00B16682" w:rsidRPr="00875611" w:rsidRDefault="00B16682" w:rsidP="003136A1">
            <w:pPr>
              <w:jc w:val="center"/>
              <w:rPr>
                <w:rFonts w:ascii="Poppins" w:hAnsi="Poppins" w:cs="Poppins"/>
              </w:rPr>
            </w:pPr>
          </w:p>
        </w:tc>
        <w:tc>
          <w:tcPr>
            <w:tcW w:w="786" w:type="dxa"/>
            <w:vAlign w:val="center"/>
          </w:tcPr>
          <w:p w14:paraId="3AD7E209" w14:textId="77777777" w:rsidR="00B16682" w:rsidRPr="00875611" w:rsidRDefault="00B16682" w:rsidP="003136A1">
            <w:pPr>
              <w:jc w:val="center"/>
              <w:rPr>
                <w:rFonts w:ascii="Poppins" w:hAnsi="Poppins" w:cs="Poppins"/>
              </w:rPr>
            </w:pPr>
          </w:p>
        </w:tc>
      </w:tr>
      <w:tr w:rsidR="00B16682" w:rsidRPr="00875611" w14:paraId="0A68F773" w14:textId="77777777" w:rsidTr="003136A1">
        <w:trPr>
          <w:cantSplit/>
          <w:trHeight w:val="20"/>
        </w:trPr>
        <w:tc>
          <w:tcPr>
            <w:tcW w:w="6658" w:type="dxa"/>
            <w:shd w:val="clear" w:color="auto" w:fill="EDE7DD" w:themeFill="accent5"/>
            <w:vAlign w:val="center"/>
          </w:tcPr>
          <w:p w14:paraId="57F34FEC" w14:textId="0E751FC4" w:rsidR="00B16682" w:rsidRPr="00C72C7E" w:rsidRDefault="00B16682" w:rsidP="004752E1">
            <w:pPr>
              <w:jc w:val="left"/>
              <w:rPr>
                <w:rFonts w:ascii="Poppins" w:hAnsi="Poppins" w:cs="Poppins"/>
                <w:szCs w:val="22"/>
              </w:rPr>
            </w:pPr>
            <w:r w:rsidRPr="00C72C7E">
              <w:rPr>
                <w:rFonts w:ascii="Poppins" w:hAnsi="Poppins" w:cs="Poppins"/>
                <w:szCs w:val="22"/>
              </w:rPr>
              <w:t>Comply with all regulations affecting the Trust (including all charity law, company law, employment law and health and safety)</w:t>
            </w:r>
          </w:p>
        </w:tc>
        <w:tc>
          <w:tcPr>
            <w:tcW w:w="786" w:type="dxa"/>
            <w:vAlign w:val="center"/>
          </w:tcPr>
          <w:p w14:paraId="43FEDD25" w14:textId="77777777" w:rsidR="00B16682" w:rsidRPr="00875611" w:rsidRDefault="00B16682" w:rsidP="003136A1">
            <w:pPr>
              <w:jc w:val="center"/>
              <w:rPr>
                <w:rFonts w:ascii="Poppins" w:eastAsia="Times New Roman" w:hAnsi="Poppins" w:cs="Poppins"/>
                <w:color w:val="000000"/>
                <w:szCs w:val="22"/>
                <w:lang w:eastAsia="en-GB"/>
              </w:rPr>
            </w:pPr>
          </w:p>
        </w:tc>
        <w:tc>
          <w:tcPr>
            <w:tcW w:w="786" w:type="dxa"/>
            <w:vAlign w:val="center"/>
          </w:tcPr>
          <w:p w14:paraId="2376A30B" w14:textId="4E5BE669" w:rsidR="00B16682" w:rsidRPr="00875611" w:rsidRDefault="00473063" w:rsidP="003136A1">
            <w:pPr>
              <w:jc w:val="center"/>
              <w:rPr>
                <w:rFonts w:ascii="Poppins" w:hAnsi="Poppins" w:cs="Poppins"/>
                <w:color w:val="000000"/>
                <w:szCs w:val="22"/>
              </w:rPr>
            </w:pPr>
            <w:r>
              <w:rPr>
                <w:rFonts w:ascii="Poppins" w:hAnsi="Poppins" w:cs="Poppins"/>
                <w:color w:val="000000"/>
                <w:szCs w:val="22"/>
              </w:rPr>
              <w:t>RA</w:t>
            </w:r>
          </w:p>
        </w:tc>
        <w:tc>
          <w:tcPr>
            <w:tcW w:w="786" w:type="dxa"/>
            <w:vAlign w:val="center"/>
          </w:tcPr>
          <w:p w14:paraId="1959A53B" w14:textId="77777777" w:rsidR="00B16682" w:rsidRPr="00875611" w:rsidRDefault="00B16682" w:rsidP="003136A1">
            <w:pPr>
              <w:jc w:val="center"/>
              <w:rPr>
                <w:rFonts w:ascii="Poppins" w:hAnsi="Poppins" w:cs="Poppins"/>
              </w:rPr>
            </w:pPr>
          </w:p>
        </w:tc>
        <w:tc>
          <w:tcPr>
            <w:tcW w:w="786" w:type="dxa"/>
            <w:vAlign w:val="center"/>
          </w:tcPr>
          <w:p w14:paraId="1F247FCF" w14:textId="77777777" w:rsidR="00B16682" w:rsidRPr="00875611" w:rsidRDefault="00B16682" w:rsidP="003136A1">
            <w:pPr>
              <w:jc w:val="center"/>
              <w:rPr>
                <w:rFonts w:ascii="Poppins" w:hAnsi="Poppins" w:cs="Poppins"/>
              </w:rPr>
            </w:pPr>
          </w:p>
        </w:tc>
        <w:tc>
          <w:tcPr>
            <w:tcW w:w="786" w:type="dxa"/>
            <w:vAlign w:val="center"/>
          </w:tcPr>
          <w:p w14:paraId="5647E497" w14:textId="77777777" w:rsidR="00B16682" w:rsidRPr="00875611" w:rsidRDefault="00B16682" w:rsidP="003136A1">
            <w:pPr>
              <w:jc w:val="center"/>
              <w:rPr>
                <w:rFonts w:ascii="Poppins" w:hAnsi="Poppins" w:cs="Poppins"/>
              </w:rPr>
            </w:pPr>
          </w:p>
        </w:tc>
        <w:tc>
          <w:tcPr>
            <w:tcW w:w="786" w:type="dxa"/>
            <w:vAlign w:val="center"/>
          </w:tcPr>
          <w:p w14:paraId="1F195E22" w14:textId="77777777" w:rsidR="00B16682" w:rsidRPr="00875611" w:rsidRDefault="00B16682" w:rsidP="003136A1">
            <w:pPr>
              <w:jc w:val="center"/>
              <w:rPr>
                <w:rFonts w:ascii="Poppins" w:hAnsi="Poppins" w:cs="Poppins"/>
              </w:rPr>
            </w:pPr>
          </w:p>
        </w:tc>
        <w:tc>
          <w:tcPr>
            <w:tcW w:w="786" w:type="dxa"/>
            <w:vAlign w:val="center"/>
          </w:tcPr>
          <w:p w14:paraId="2B3CF9B2" w14:textId="778EA9CD" w:rsidR="00B16682" w:rsidRPr="00875611" w:rsidRDefault="00B16682" w:rsidP="003136A1">
            <w:pPr>
              <w:jc w:val="center"/>
              <w:rPr>
                <w:rFonts w:ascii="Poppins" w:hAnsi="Poppins" w:cs="Poppins"/>
              </w:rPr>
            </w:pPr>
            <w:r>
              <w:rPr>
                <w:rFonts w:ascii="Poppins" w:hAnsi="Poppins" w:cs="Poppins"/>
              </w:rPr>
              <w:t>R</w:t>
            </w:r>
          </w:p>
        </w:tc>
        <w:tc>
          <w:tcPr>
            <w:tcW w:w="786" w:type="dxa"/>
            <w:vAlign w:val="center"/>
          </w:tcPr>
          <w:p w14:paraId="5D43F61B" w14:textId="77777777" w:rsidR="00B16682" w:rsidRPr="00875611" w:rsidRDefault="00B16682" w:rsidP="003136A1">
            <w:pPr>
              <w:jc w:val="center"/>
              <w:rPr>
                <w:rFonts w:ascii="Poppins" w:hAnsi="Poppins" w:cs="Poppins"/>
              </w:rPr>
            </w:pPr>
          </w:p>
        </w:tc>
        <w:tc>
          <w:tcPr>
            <w:tcW w:w="786" w:type="dxa"/>
            <w:vAlign w:val="center"/>
          </w:tcPr>
          <w:p w14:paraId="13455EDA" w14:textId="77777777" w:rsidR="00B16682" w:rsidRPr="00875611" w:rsidRDefault="00B16682" w:rsidP="003136A1">
            <w:pPr>
              <w:jc w:val="center"/>
              <w:rPr>
                <w:rFonts w:ascii="Poppins" w:hAnsi="Poppins" w:cs="Poppins"/>
              </w:rPr>
            </w:pPr>
          </w:p>
        </w:tc>
        <w:tc>
          <w:tcPr>
            <w:tcW w:w="786" w:type="dxa"/>
            <w:vAlign w:val="center"/>
          </w:tcPr>
          <w:p w14:paraId="67547A07" w14:textId="77777777" w:rsidR="00B16682" w:rsidRPr="00875611" w:rsidRDefault="00B16682" w:rsidP="003136A1">
            <w:pPr>
              <w:jc w:val="center"/>
              <w:rPr>
                <w:rFonts w:ascii="Poppins" w:hAnsi="Poppins" w:cs="Poppins"/>
              </w:rPr>
            </w:pPr>
          </w:p>
        </w:tc>
        <w:tc>
          <w:tcPr>
            <w:tcW w:w="786" w:type="dxa"/>
            <w:vAlign w:val="center"/>
          </w:tcPr>
          <w:p w14:paraId="2EDA5E86" w14:textId="77777777" w:rsidR="00B16682" w:rsidRPr="00875611" w:rsidRDefault="00B16682" w:rsidP="003136A1">
            <w:pPr>
              <w:jc w:val="center"/>
              <w:rPr>
                <w:rFonts w:ascii="Poppins" w:hAnsi="Poppins" w:cs="Poppins"/>
              </w:rPr>
            </w:pPr>
          </w:p>
        </w:tc>
      </w:tr>
      <w:tr w:rsidR="00B16682" w:rsidRPr="00875611" w14:paraId="661A49F9" w14:textId="77777777" w:rsidTr="00B16682">
        <w:trPr>
          <w:cantSplit/>
          <w:trHeight w:val="20"/>
        </w:trPr>
        <w:tc>
          <w:tcPr>
            <w:tcW w:w="6658" w:type="dxa"/>
            <w:shd w:val="clear" w:color="auto" w:fill="EDE7DD" w:themeFill="accent5"/>
            <w:vAlign w:val="center"/>
          </w:tcPr>
          <w:p w14:paraId="31D57BEB" w14:textId="79FB6CA7" w:rsidR="00B16682" w:rsidRPr="00875611" w:rsidRDefault="00B16682" w:rsidP="004752E1">
            <w:pPr>
              <w:jc w:val="left"/>
              <w:rPr>
                <w:rFonts w:ascii="Poppins" w:hAnsi="Poppins" w:cs="Poppins"/>
                <w:szCs w:val="22"/>
              </w:rPr>
            </w:pPr>
            <w:r w:rsidRPr="00875611">
              <w:rPr>
                <w:rFonts w:ascii="Poppins" w:hAnsi="Poppins" w:cs="Poppins"/>
                <w:szCs w:val="22"/>
              </w:rPr>
              <w:lastRenderedPageBreak/>
              <w:t>Agree scheme of delegation and complete annual review</w:t>
            </w:r>
          </w:p>
        </w:tc>
        <w:tc>
          <w:tcPr>
            <w:tcW w:w="786" w:type="dxa"/>
            <w:vAlign w:val="center"/>
          </w:tcPr>
          <w:p w14:paraId="1EEB0FE3"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3ACD3CD9" w14:textId="7ED9633B" w:rsidR="00B16682" w:rsidRPr="00875611" w:rsidRDefault="00972DAF" w:rsidP="004752E1">
            <w:pPr>
              <w:jc w:val="center"/>
              <w:rPr>
                <w:rFonts w:ascii="Poppins" w:hAnsi="Poppins" w:cs="Poppins"/>
                <w:color w:val="000000"/>
                <w:szCs w:val="22"/>
              </w:rPr>
            </w:pPr>
            <w:r>
              <w:rPr>
                <w:rFonts w:ascii="Poppins" w:hAnsi="Poppins" w:cs="Poppins"/>
                <w:color w:val="000000"/>
                <w:szCs w:val="22"/>
              </w:rPr>
              <w:t>RA</w:t>
            </w:r>
          </w:p>
        </w:tc>
        <w:tc>
          <w:tcPr>
            <w:tcW w:w="786" w:type="dxa"/>
            <w:vAlign w:val="center"/>
          </w:tcPr>
          <w:p w14:paraId="6EA43250" w14:textId="77777777" w:rsidR="00B16682" w:rsidRPr="00875611" w:rsidRDefault="00B16682" w:rsidP="004752E1">
            <w:pPr>
              <w:jc w:val="center"/>
              <w:rPr>
                <w:rFonts w:ascii="Poppins" w:hAnsi="Poppins" w:cs="Poppins"/>
              </w:rPr>
            </w:pPr>
          </w:p>
        </w:tc>
        <w:tc>
          <w:tcPr>
            <w:tcW w:w="786" w:type="dxa"/>
            <w:vAlign w:val="center"/>
          </w:tcPr>
          <w:p w14:paraId="2C2B0CF7" w14:textId="77777777" w:rsidR="00B16682" w:rsidRPr="00875611" w:rsidRDefault="00B16682" w:rsidP="004752E1">
            <w:pPr>
              <w:jc w:val="center"/>
              <w:rPr>
                <w:rFonts w:ascii="Poppins" w:hAnsi="Poppins" w:cs="Poppins"/>
              </w:rPr>
            </w:pPr>
          </w:p>
        </w:tc>
        <w:tc>
          <w:tcPr>
            <w:tcW w:w="786" w:type="dxa"/>
            <w:vAlign w:val="center"/>
          </w:tcPr>
          <w:p w14:paraId="66119AD9" w14:textId="77777777" w:rsidR="00B16682" w:rsidRPr="00875611" w:rsidRDefault="00B16682" w:rsidP="004752E1">
            <w:pPr>
              <w:jc w:val="center"/>
              <w:rPr>
                <w:rFonts w:ascii="Poppins" w:hAnsi="Poppins" w:cs="Poppins"/>
              </w:rPr>
            </w:pPr>
          </w:p>
        </w:tc>
        <w:tc>
          <w:tcPr>
            <w:tcW w:w="786" w:type="dxa"/>
            <w:vAlign w:val="center"/>
          </w:tcPr>
          <w:p w14:paraId="0A9D3AC6" w14:textId="5A395F80" w:rsidR="00B16682" w:rsidRPr="00875611" w:rsidRDefault="00B16682" w:rsidP="004752E1">
            <w:pPr>
              <w:jc w:val="center"/>
              <w:rPr>
                <w:rFonts w:ascii="Poppins" w:hAnsi="Poppins" w:cs="Poppins"/>
              </w:rPr>
            </w:pPr>
          </w:p>
        </w:tc>
        <w:tc>
          <w:tcPr>
            <w:tcW w:w="786" w:type="dxa"/>
            <w:vAlign w:val="center"/>
          </w:tcPr>
          <w:p w14:paraId="4CE465A4" w14:textId="164EB302" w:rsidR="00B16682" w:rsidRPr="00875611" w:rsidRDefault="00B16682" w:rsidP="004752E1">
            <w:pPr>
              <w:jc w:val="center"/>
              <w:rPr>
                <w:rFonts w:ascii="Poppins" w:hAnsi="Poppins" w:cs="Poppins"/>
              </w:rPr>
            </w:pPr>
            <w:r w:rsidRPr="00875611">
              <w:rPr>
                <w:rFonts w:ascii="Poppins" w:hAnsi="Poppins" w:cs="Poppins"/>
              </w:rPr>
              <w:t>R</w:t>
            </w:r>
          </w:p>
        </w:tc>
        <w:tc>
          <w:tcPr>
            <w:tcW w:w="786" w:type="dxa"/>
            <w:vAlign w:val="center"/>
          </w:tcPr>
          <w:p w14:paraId="711C28C1" w14:textId="77777777" w:rsidR="00B16682" w:rsidRPr="00875611" w:rsidRDefault="00B16682" w:rsidP="004752E1">
            <w:pPr>
              <w:jc w:val="center"/>
              <w:rPr>
                <w:rFonts w:ascii="Poppins" w:hAnsi="Poppins" w:cs="Poppins"/>
              </w:rPr>
            </w:pPr>
          </w:p>
        </w:tc>
        <w:tc>
          <w:tcPr>
            <w:tcW w:w="786" w:type="dxa"/>
            <w:vAlign w:val="center"/>
          </w:tcPr>
          <w:p w14:paraId="60546EB2" w14:textId="77777777" w:rsidR="00B16682" w:rsidRPr="00875611" w:rsidRDefault="00B16682" w:rsidP="004752E1">
            <w:pPr>
              <w:jc w:val="center"/>
              <w:rPr>
                <w:rFonts w:ascii="Poppins" w:hAnsi="Poppins" w:cs="Poppins"/>
              </w:rPr>
            </w:pPr>
          </w:p>
        </w:tc>
        <w:tc>
          <w:tcPr>
            <w:tcW w:w="786" w:type="dxa"/>
            <w:vAlign w:val="center"/>
          </w:tcPr>
          <w:p w14:paraId="222782CD" w14:textId="77777777" w:rsidR="00B16682" w:rsidRPr="00875611" w:rsidRDefault="00B16682" w:rsidP="004752E1">
            <w:pPr>
              <w:jc w:val="center"/>
              <w:rPr>
                <w:rFonts w:ascii="Poppins" w:hAnsi="Poppins" w:cs="Poppins"/>
              </w:rPr>
            </w:pPr>
          </w:p>
        </w:tc>
        <w:tc>
          <w:tcPr>
            <w:tcW w:w="786" w:type="dxa"/>
            <w:vAlign w:val="center"/>
          </w:tcPr>
          <w:p w14:paraId="60D1A7AC" w14:textId="5ADC6055" w:rsidR="00B16682" w:rsidRPr="00875611" w:rsidRDefault="00B16682" w:rsidP="004752E1">
            <w:pPr>
              <w:jc w:val="center"/>
              <w:rPr>
                <w:rFonts w:ascii="Poppins" w:hAnsi="Poppins" w:cs="Poppins"/>
              </w:rPr>
            </w:pPr>
            <w:r w:rsidRPr="00875611">
              <w:rPr>
                <w:rFonts w:ascii="Poppins" w:hAnsi="Poppins" w:cs="Poppins"/>
              </w:rPr>
              <w:t>I</w:t>
            </w:r>
          </w:p>
        </w:tc>
      </w:tr>
      <w:tr w:rsidR="00B16682" w:rsidRPr="00875611" w14:paraId="52FFA4C8" w14:textId="77777777" w:rsidTr="00B16682">
        <w:trPr>
          <w:cantSplit/>
          <w:trHeight w:val="20"/>
        </w:trPr>
        <w:tc>
          <w:tcPr>
            <w:tcW w:w="6658" w:type="dxa"/>
            <w:shd w:val="clear" w:color="auto" w:fill="EDE7DD" w:themeFill="accent5"/>
            <w:vAlign w:val="center"/>
          </w:tcPr>
          <w:p w14:paraId="1A63E81A" w14:textId="0475225E" w:rsidR="00B16682" w:rsidRPr="00875611" w:rsidRDefault="00B16682" w:rsidP="004752E1">
            <w:pPr>
              <w:jc w:val="left"/>
              <w:rPr>
                <w:rFonts w:ascii="Poppins" w:hAnsi="Poppins" w:cs="Poppins"/>
                <w:color w:val="000000"/>
                <w:szCs w:val="22"/>
              </w:rPr>
            </w:pPr>
            <w:r w:rsidRPr="00D453E9">
              <w:rPr>
                <w:rFonts w:ascii="Poppins" w:hAnsi="Poppins" w:cs="Poppins"/>
                <w:szCs w:val="22"/>
              </w:rPr>
              <w:t>Agree committee terms of reference (including academy committees) and complete annual review</w:t>
            </w:r>
          </w:p>
        </w:tc>
        <w:tc>
          <w:tcPr>
            <w:tcW w:w="786" w:type="dxa"/>
            <w:vAlign w:val="center"/>
          </w:tcPr>
          <w:p w14:paraId="7D186605"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2C0EBF2F" w14:textId="138672B8" w:rsidR="00B16682" w:rsidRPr="00875611" w:rsidRDefault="00B16682" w:rsidP="004752E1">
            <w:pPr>
              <w:jc w:val="center"/>
              <w:rPr>
                <w:rFonts w:ascii="Poppins" w:hAnsi="Poppins" w:cs="Poppins"/>
                <w:color w:val="000000"/>
                <w:szCs w:val="22"/>
              </w:rPr>
            </w:pPr>
            <w:r>
              <w:rPr>
                <w:rFonts w:ascii="Poppins" w:hAnsi="Poppins" w:cs="Poppins"/>
                <w:color w:val="000000"/>
                <w:szCs w:val="22"/>
              </w:rPr>
              <w:t>A</w:t>
            </w:r>
          </w:p>
        </w:tc>
        <w:tc>
          <w:tcPr>
            <w:tcW w:w="786" w:type="dxa"/>
            <w:vAlign w:val="center"/>
          </w:tcPr>
          <w:p w14:paraId="4CC9412B" w14:textId="27EBB172" w:rsidR="00B16682" w:rsidRPr="00875611" w:rsidRDefault="00B16682" w:rsidP="004752E1">
            <w:pPr>
              <w:jc w:val="center"/>
              <w:rPr>
                <w:rFonts w:ascii="Poppins" w:hAnsi="Poppins" w:cs="Poppins"/>
              </w:rPr>
            </w:pPr>
            <w:r>
              <w:rPr>
                <w:rFonts w:ascii="Poppins" w:hAnsi="Poppins" w:cs="Poppins"/>
              </w:rPr>
              <w:t>R</w:t>
            </w:r>
          </w:p>
        </w:tc>
        <w:tc>
          <w:tcPr>
            <w:tcW w:w="786" w:type="dxa"/>
            <w:vAlign w:val="center"/>
          </w:tcPr>
          <w:p w14:paraId="5FD5F951" w14:textId="18032986" w:rsidR="00B16682" w:rsidRPr="00875611" w:rsidRDefault="00B16682" w:rsidP="004752E1">
            <w:pPr>
              <w:jc w:val="center"/>
              <w:rPr>
                <w:rFonts w:ascii="Poppins" w:hAnsi="Poppins" w:cs="Poppins"/>
              </w:rPr>
            </w:pPr>
            <w:r>
              <w:rPr>
                <w:rFonts w:ascii="Poppins" w:hAnsi="Poppins" w:cs="Poppins"/>
              </w:rPr>
              <w:t>R</w:t>
            </w:r>
          </w:p>
        </w:tc>
        <w:tc>
          <w:tcPr>
            <w:tcW w:w="786" w:type="dxa"/>
            <w:vAlign w:val="center"/>
          </w:tcPr>
          <w:p w14:paraId="1E25371C" w14:textId="4C5CBB9E" w:rsidR="00B16682" w:rsidRPr="00875611" w:rsidRDefault="00B16682" w:rsidP="004752E1">
            <w:pPr>
              <w:jc w:val="center"/>
              <w:rPr>
                <w:rFonts w:ascii="Poppins" w:hAnsi="Poppins" w:cs="Poppins"/>
              </w:rPr>
            </w:pPr>
            <w:r>
              <w:rPr>
                <w:rFonts w:ascii="Poppins" w:hAnsi="Poppins" w:cs="Poppins"/>
              </w:rPr>
              <w:t>R</w:t>
            </w:r>
          </w:p>
        </w:tc>
        <w:tc>
          <w:tcPr>
            <w:tcW w:w="786" w:type="dxa"/>
            <w:vAlign w:val="center"/>
          </w:tcPr>
          <w:p w14:paraId="2ECA8B71" w14:textId="1CB4182A" w:rsidR="00B16682" w:rsidRPr="00875611" w:rsidRDefault="00B16682" w:rsidP="004752E1">
            <w:pPr>
              <w:jc w:val="center"/>
              <w:rPr>
                <w:rFonts w:ascii="Poppins" w:hAnsi="Poppins" w:cs="Poppins"/>
              </w:rPr>
            </w:pPr>
            <w:r>
              <w:rPr>
                <w:rFonts w:ascii="Poppins" w:hAnsi="Poppins" w:cs="Poppins"/>
              </w:rPr>
              <w:t>R</w:t>
            </w:r>
          </w:p>
        </w:tc>
        <w:tc>
          <w:tcPr>
            <w:tcW w:w="786" w:type="dxa"/>
            <w:vAlign w:val="center"/>
          </w:tcPr>
          <w:p w14:paraId="2B5440EC" w14:textId="69B68CDD" w:rsidR="00B16682" w:rsidRPr="00875611" w:rsidRDefault="00B16682" w:rsidP="004752E1">
            <w:pPr>
              <w:jc w:val="center"/>
              <w:rPr>
                <w:rFonts w:ascii="Poppins" w:hAnsi="Poppins" w:cs="Poppins"/>
              </w:rPr>
            </w:pPr>
            <w:r>
              <w:rPr>
                <w:rFonts w:ascii="Poppins" w:hAnsi="Poppins" w:cs="Poppins"/>
              </w:rPr>
              <w:t>R</w:t>
            </w:r>
          </w:p>
        </w:tc>
        <w:tc>
          <w:tcPr>
            <w:tcW w:w="786" w:type="dxa"/>
            <w:vAlign w:val="center"/>
          </w:tcPr>
          <w:p w14:paraId="5A4B7387" w14:textId="77777777" w:rsidR="00B16682" w:rsidRPr="00875611" w:rsidRDefault="00B16682" w:rsidP="004752E1">
            <w:pPr>
              <w:jc w:val="center"/>
              <w:rPr>
                <w:rFonts w:ascii="Poppins" w:hAnsi="Poppins" w:cs="Poppins"/>
              </w:rPr>
            </w:pPr>
          </w:p>
        </w:tc>
        <w:tc>
          <w:tcPr>
            <w:tcW w:w="786" w:type="dxa"/>
            <w:vAlign w:val="center"/>
          </w:tcPr>
          <w:p w14:paraId="1B9BDB0F" w14:textId="77777777" w:rsidR="00B16682" w:rsidRPr="00875611" w:rsidRDefault="00B16682" w:rsidP="004752E1">
            <w:pPr>
              <w:jc w:val="center"/>
              <w:rPr>
                <w:rFonts w:ascii="Poppins" w:hAnsi="Poppins" w:cs="Poppins"/>
              </w:rPr>
            </w:pPr>
          </w:p>
        </w:tc>
        <w:tc>
          <w:tcPr>
            <w:tcW w:w="786" w:type="dxa"/>
            <w:vAlign w:val="center"/>
          </w:tcPr>
          <w:p w14:paraId="452FA032" w14:textId="77777777" w:rsidR="00B16682" w:rsidRPr="00875611" w:rsidRDefault="00B16682" w:rsidP="004752E1">
            <w:pPr>
              <w:jc w:val="center"/>
              <w:rPr>
                <w:rFonts w:ascii="Poppins" w:hAnsi="Poppins" w:cs="Poppins"/>
              </w:rPr>
            </w:pPr>
          </w:p>
        </w:tc>
        <w:tc>
          <w:tcPr>
            <w:tcW w:w="786" w:type="dxa"/>
            <w:vAlign w:val="center"/>
          </w:tcPr>
          <w:p w14:paraId="4F217E85" w14:textId="1B46F279" w:rsidR="00B16682" w:rsidRPr="00875611" w:rsidRDefault="00B16682" w:rsidP="004752E1">
            <w:pPr>
              <w:jc w:val="center"/>
              <w:rPr>
                <w:rFonts w:ascii="Poppins" w:hAnsi="Poppins" w:cs="Poppins"/>
              </w:rPr>
            </w:pPr>
            <w:r>
              <w:rPr>
                <w:rFonts w:ascii="Poppins" w:hAnsi="Poppins" w:cs="Poppins"/>
              </w:rPr>
              <w:t>I</w:t>
            </w:r>
          </w:p>
        </w:tc>
      </w:tr>
      <w:tr w:rsidR="00B16682" w:rsidRPr="00875611" w14:paraId="41CF0C99" w14:textId="77777777" w:rsidTr="00B16682">
        <w:trPr>
          <w:cantSplit/>
          <w:trHeight w:val="20"/>
        </w:trPr>
        <w:tc>
          <w:tcPr>
            <w:tcW w:w="6658" w:type="dxa"/>
            <w:shd w:val="clear" w:color="auto" w:fill="EDE7DD" w:themeFill="accent5"/>
            <w:vAlign w:val="center"/>
          </w:tcPr>
          <w:p w14:paraId="7E214E97" w14:textId="0C7435A4" w:rsidR="00B16682" w:rsidRPr="00875611" w:rsidRDefault="00B16682" w:rsidP="004752E1">
            <w:pPr>
              <w:jc w:val="left"/>
              <w:rPr>
                <w:rFonts w:ascii="Poppins" w:hAnsi="Poppins" w:cs="Poppins"/>
                <w:color w:val="000000"/>
                <w:szCs w:val="22"/>
              </w:rPr>
            </w:pPr>
            <w:r w:rsidRPr="0078418E">
              <w:rPr>
                <w:rFonts w:ascii="Poppins" w:hAnsi="Poppins" w:cs="Poppins"/>
                <w:szCs w:val="22"/>
              </w:rPr>
              <w:t xml:space="preserve">Agree role description for link governor/trustee areas </w:t>
            </w:r>
          </w:p>
        </w:tc>
        <w:tc>
          <w:tcPr>
            <w:tcW w:w="786" w:type="dxa"/>
            <w:vAlign w:val="center"/>
          </w:tcPr>
          <w:p w14:paraId="0F2A68A7"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8FD7A93" w14:textId="333DF5D8"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5F54442C" w14:textId="77777777" w:rsidR="00B16682" w:rsidRPr="00875611" w:rsidRDefault="00B16682" w:rsidP="004752E1">
            <w:pPr>
              <w:jc w:val="center"/>
              <w:rPr>
                <w:rFonts w:ascii="Poppins" w:hAnsi="Poppins" w:cs="Poppins"/>
              </w:rPr>
            </w:pPr>
          </w:p>
        </w:tc>
        <w:tc>
          <w:tcPr>
            <w:tcW w:w="786" w:type="dxa"/>
            <w:vAlign w:val="center"/>
          </w:tcPr>
          <w:p w14:paraId="3EC845F8" w14:textId="77777777" w:rsidR="00B16682" w:rsidRPr="00875611" w:rsidRDefault="00B16682" w:rsidP="004752E1">
            <w:pPr>
              <w:jc w:val="center"/>
              <w:rPr>
                <w:rFonts w:ascii="Poppins" w:hAnsi="Poppins" w:cs="Poppins"/>
              </w:rPr>
            </w:pPr>
          </w:p>
        </w:tc>
        <w:tc>
          <w:tcPr>
            <w:tcW w:w="786" w:type="dxa"/>
            <w:vAlign w:val="center"/>
          </w:tcPr>
          <w:p w14:paraId="1A019E4B" w14:textId="77777777" w:rsidR="00B16682" w:rsidRPr="00875611" w:rsidRDefault="00B16682" w:rsidP="004752E1">
            <w:pPr>
              <w:jc w:val="center"/>
              <w:rPr>
                <w:rFonts w:ascii="Poppins" w:hAnsi="Poppins" w:cs="Poppins"/>
              </w:rPr>
            </w:pPr>
          </w:p>
        </w:tc>
        <w:tc>
          <w:tcPr>
            <w:tcW w:w="786" w:type="dxa"/>
            <w:vAlign w:val="center"/>
          </w:tcPr>
          <w:p w14:paraId="243109D8" w14:textId="6F8D479F" w:rsidR="00B16682" w:rsidRPr="00875611" w:rsidRDefault="00B16682" w:rsidP="004752E1">
            <w:pPr>
              <w:jc w:val="center"/>
              <w:rPr>
                <w:rFonts w:ascii="Poppins" w:hAnsi="Poppins" w:cs="Poppins"/>
              </w:rPr>
            </w:pPr>
          </w:p>
        </w:tc>
        <w:tc>
          <w:tcPr>
            <w:tcW w:w="786" w:type="dxa"/>
            <w:vAlign w:val="center"/>
          </w:tcPr>
          <w:p w14:paraId="085379A4" w14:textId="77777777" w:rsidR="00B16682" w:rsidRPr="00875611" w:rsidRDefault="00B16682" w:rsidP="004752E1">
            <w:pPr>
              <w:jc w:val="center"/>
              <w:rPr>
                <w:rFonts w:ascii="Poppins" w:hAnsi="Poppins" w:cs="Poppins"/>
              </w:rPr>
            </w:pPr>
          </w:p>
        </w:tc>
        <w:tc>
          <w:tcPr>
            <w:tcW w:w="786" w:type="dxa"/>
            <w:vAlign w:val="center"/>
          </w:tcPr>
          <w:p w14:paraId="056E37B6" w14:textId="77777777" w:rsidR="00B16682" w:rsidRPr="00875611" w:rsidRDefault="00B16682" w:rsidP="004752E1">
            <w:pPr>
              <w:jc w:val="center"/>
              <w:rPr>
                <w:rFonts w:ascii="Poppins" w:hAnsi="Poppins" w:cs="Poppins"/>
              </w:rPr>
            </w:pPr>
          </w:p>
        </w:tc>
        <w:tc>
          <w:tcPr>
            <w:tcW w:w="786" w:type="dxa"/>
            <w:vAlign w:val="center"/>
          </w:tcPr>
          <w:p w14:paraId="705BFE42" w14:textId="77777777" w:rsidR="00B16682" w:rsidRPr="00875611" w:rsidRDefault="00B16682" w:rsidP="004752E1">
            <w:pPr>
              <w:jc w:val="center"/>
              <w:rPr>
                <w:rFonts w:ascii="Poppins" w:hAnsi="Poppins" w:cs="Poppins"/>
              </w:rPr>
            </w:pPr>
          </w:p>
        </w:tc>
        <w:tc>
          <w:tcPr>
            <w:tcW w:w="786" w:type="dxa"/>
            <w:vAlign w:val="center"/>
          </w:tcPr>
          <w:p w14:paraId="14360C36" w14:textId="77777777" w:rsidR="00B16682" w:rsidRPr="00875611" w:rsidRDefault="00B16682" w:rsidP="004752E1">
            <w:pPr>
              <w:jc w:val="center"/>
              <w:rPr>
                <w:rFonts w:ascii="Poppins" w:hAnsi="Poppins" w:cs="Poppins"/>
              </w:rPr>
            </w:pPr>
          </w:p>
        </w:tc>
        <w:tc>
          <w:tcPr>
            <w:tcW w:w="786" w:type="dxa"/>
            <w:vAlign w:val="center"/>
          </w:tcPr>
          <w:p w14:paraId="787F2C2F" w14:textId="77777777" w:rsidR="00B16682" w:rsidRPr="00875611" w:rsidRDefault="00B16682" w:rsidP="004752E1">
            <w:pPr>
              <w:jc w:val="center"/>
              <w:rPr>
                <w:rFonts w:ascii="Poppins" w:hAnsi="Poppins" w:cs="Poppins"/>
              </w:rPr>
            </w:pPr>
          </w:p>
        </w:tc>
      </w:tr>
      <w:tr w:rsidR="00B16682" w:rsidRPr="00875611" w14:paraId="1FA0ABA4" w14:textId="77777777" w:rsidTr="00B16682">
        <w:trPr>
          <w:cantSplit/>
          <w:trHeight w:val="20"/>
        </w:trPr>
        <w:tc>
          <w:tcPr>
            <w:tcW w:w="6658" w:type="dxa"/>
            <w:shd w:val="clear" w:color="auto" w:fill="EDE7DD" w:themeFill="accent5"/>
            <w:vAlign w:val="center"/>
          </w:tcPr>
          <w:p w14:paraId="561FDFEF" w14:textId="6BB34100" w:rsidR="00B16682" w:rsidRPr="00875611" w:rsidRDefault="00B16682" w:rsidP="004752E1">
            <w:pPr>
              <w:jc w:val="left"/>
              <w:rPr>
                <w:rFonts w:ascii="Poppins" w:hAnsi="Poppins" w:cs="Poppins"/>
                <w:color w:val="000000"/>
                <w:szCs w:val="22"/>
              </w:rPr>
            </w:pPr>
            <w:r w:rsidRPr="00875611">
              <w:rPr>
                <w:rFonts w:ascii="Poppins" w:hAnsi="Poppins" w:cs="Poppins"/>
                <w:szCs w:val="22"/>
              </w:rPr>
              <w:t xml:space="preserve">Agree trust board and committee meeting dates and agendas </w:t>
            </w:r>
          </w:p>
        </w:tc>
        <w:tc>
          <w:tcPr>
            <w:tcW w:w="786" w:type="dxa"/>
            <w:vAlign w:val="center"/>
          </w:tcPr>
          <w:p w14:paraId="40007EAB"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E08316C" w14:textId="181E73AE"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4B5CEB21" w14:textId="77777777" w:rsidR="00B16682" w:rsidRPr="00875611" w:rsidRDefault="00B16682" w:rsidP="004752E1">
            <w:pPr>
              <w:jc w:val="center"/>
              <w:rPr>
                <w:rFonts w:ascii="Poppins" w:hAnsi="Poppins" w:cs="Poppins"/>
              </w:rPr>
            </w:pPr>
          </w:p>
        </w:tc>
        <w:tc>
          <w:tcPr>
            <w:tcW w:w="786" w:type="dxa"/>
            <w:vAlign w:val="center"/>
          </w:tcPr>
          <w:p w14:paraId="46B5243C" w14:textId="77777777" w:rsidR="00B16682" w:rsidRPr="00875611" w:rsidRDefault="00B16682" w:rsidP="004752E1">
            <w:pPr>
              <w:jc w:val="center"/>
              <w:rPr>
                <w:rFonts w:ascii="Poppins" w:hAnsi="Poppins" w:cs="Poppins"/>
              </w:rPr>
            </w:pPr>
          </w:p>
        </w:tc>
        <w:tc>
          <w:tcPr>
            <w:tcW w:w="786" w:type="dxa"/>
            <w:vAlign w:val="center"/>
          </w:tcPr>
          <w:p w14:paraId="4FED8570" w14:textId="77777777" w:rsidR="00B16682" w:rsidRPr="00875611" w:rsidRDefault="00B16682" w:rsidP="004752E1">
            <w:pPr>
              <w:jc w:val="center"/>
              <w:rPr>
                <w:rFonts w:ascii="Poppins" w:hAnsi="Poppins" w:cs="Poppins"/>
              </w:rPr>
            </w:pPr>
          </w:p>
        </w:tc>
        <w:tc>
          <w:tcPr>
            <w:tcW w:w="786" w:type="dxa"/>
            <w:vAlign w:val="center"/>
          </w:tcPr>
          <w:p w14:paraId="2E3BE412" w14:textId="74D95061" w:rsidR="00B16682" w:rsidRPr="00875611" w:rsidRDefault="00B16682" w:rsidP="004752E1">
            <w:pPr>
              <w:jc w:val="center"/>
              <w:rPr>
                <w:rFonts w:ascii="Poppins" w:hAnsi="Poppins" w:cs="Poppins"/>
              </w:rPr>
            </w:pPr>
          </w:p>
        </w:tc>
        <w:tc>
          <w:tcPr>
            <w:tcW w:w="786" w:type="dxa"/>
            <w:vAlign w:val="center"/>
          </w:tcPr>
          <w:p w14:paraId="4AA94AF3" w14:textId="34E4FADC"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5BAD1FE5" w14:textId="77777777" w:rsidR="00B16682" w:rsidRPr="00875611" w:rsidRDefault="00B16682" w:rsidP="004752E1">
            <w:pPr>
              <w:jc w:val="center"/>
              <w:rPr>
                <w:rFonts w:ascii="Poppins" w:hAnsi="Poppins" w:cs="Poppins"/>
              </w:rPr>
            </w:pPr>
          </w:p>
        </w:tc>
        <w:tc>
          <w:tcPr>
            <w:tcW w:w="786" w:type="dxa"/>
            <w:vAlign w:val="center"/>
          </w:tcPr>
          <w:p w14:paraId="1BAD894F" w14:textId="3544B3B8" w:rsidR="00B16682" w:rsidRPr="00875611" w:rsidRDefault="00B16682" w:rsidP="004752E1">
            <w:pPr>
              <w:jc w:val="center"/>
              <w:rPr>
                <w:rFonts w:ascii="Poppins" w:hAnsi="Poppins" w:cs="Poppins"/>
                <w:color w:val="000000"/>
                <w:szCs w:val="22"/>
              </w:rPr>
            </w:pPr>
          </w:p>
        </w:tc>
        <w:tc>
          <w:tcPr>
            <w:tcW w:w="786" w:type="dxa"/>
            <w:vAlign w:val="center"/>
          </w:tcPr>
          <w:p w14:paraId="6B794B80" w14:textId="52B27E4C" w:rsidR="00B16682" w:rsidRPr="00875611" w:rsidRDefault="00B16682" w:rsidP="004752E1">
            <w:pPr>
              <w:jc w:val="center"/>
              <w:rPr>
                <w:rFonts w:ascii="Poppins" w:hAnsi="Poppins" w:cs="Poppins"/>
              </w:rPr>
            </w:pPr>
            <w:r w:rsidRPr="00875611">
              <w:rPr>
                <w:rFonts w:ascii="Poppins" w:hAnsi="Poppins" w:cs="Poppins"/>
              </w:rPr>
              <w:t>R</w:t>
            </w:r>
          </w:p>
        </w:tc>
        <w:tc>
          <w:tcPr>
            <w:tcW w:w="786" w:type="dxa"/>
            <w:vAlign w:val="center"/>
          </w:tcPr>
          <w:p w14:paraId="2752695C" w14:textId="5F04A5FB"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r>
      <w:tr w:rsidR="00B16682" w:rsidRPr="00875611" w14:paraId="42A93F44" w14:textId="77777777" w:rsidTr="00B16682">
        <w:trPr>
          <w:cantSplit/>
          <w:trHeight w:val="20"/>
        </w:trPr>
        <w:tc>
          <w:tcPr>
            <w:tcW w:w="6658" w:type="dxa"/>
            <w:shd w:val="clear" w:color="auto" w:fill="EDE7DD" w:themeFill="accent5"/>
            <w:vAlign w:val="center"/>
          </w:tcPr>
          <w:p w14:paraId="3FE393C4" w14:textId="15BD3C23" w:rsidR="00B16682" w:rsidRPr="00875611" w:rsidRDefault="00B16682" w:rsidP="004752E1">
            <w:pPr>
              <w:jc w:val="left"/>
              <w:rPr>
                <w:rFonts w:ascii="Poppins" w:hAnsi="Poppins" w:cs="Poppins"/>
                <w:color w:val="000000"/>
                <w:szCs w:val="22"/>
              </w:rPr>
            </w:pPr>
            <w:r w:rsidRPr="00165173">
              <w:rPr>
                <w:rFonts w:ascii="Poppins" w:hAnsi="Poppins" w:cs="Poppins"/>
                <w:szCs w:val="22"/>
              </w:rPr>
              <w:t>Commission external review of trust board effectiveness every three years</w:t>
            </w:r>
          </w:p>
        </w:tc>
        <w:tc>
          <w:tcPr>
            <w:tcW w:w="786" w:type="dxa"/>
            <w:vAlign w:val="center"/>
          </w:tcPr>
          <w:p w14:paraId="179ABCF9"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26505EFF" w14:textId="20F8553E" w:rsidR="00B16682" w:rsidRPr="00875611" w:rsidRDefault="00972DAF" w:rsidP="004752E1">
            <w:pPr>
              <w:jc w:val="center"/>
              <w:rPr>
                <w:rFonts w:ascii="Poppins" w:hAnsi="Poppins" w:cs="Poppins"/>
                <w:color w:val="000000"/>
                <w:szCs w:val="22"/>
              </w:rPr>
            </w:pPr>
            <w:r>
              <w:rPr>
                <w:rFonts w:ascii="Poppins" w:hAnsi="Poppins" w:cs="Poppins"/>
                <w:color w:val="000000"/>
                <w:szCs w:val="22"/>
              </w:rPr>
              <w:t>RA</w:t>
            </w:r>
          </w:p>
        </w:tc>
        <w:tc>
          <w:tcPr>
            <w:tcW w:w="786" w:type="dxa"/>
            <w:vAlign w:val="center"/>
          </w:tcPr>
          <w:p w14:paraId="74591B80" w14:textId="77777777" w:rsidR="00B16682" w:rsidRPr="00875611" w:rsidRDefault="00B16682" w:rsidP="004752E1">
            <w:pPr>
              <w:jc w:val="center"/>
              <w:rPr>
                <w:rFonts w:ascii="Poppins" w:hAnsi="Poppins" w:cs="Poppins"/>
              </w:rPr>
            </w:pPr>
          </w:p>
        </w:tc>
        <w:tc>
          <w:tcPr>
            <w:tcW w:w="786" w:type="dxa"/>
            <w:vAlign w:val="center"/>
          </w:tcPr>
          <w:p w14:paraId="1980E68D" w14:textId="77777777" w:rsidR="00B16682" w:rsidRPr="00875611" w:rsidRDefault="00B16682" w:rsidP="004752E1">
            <w:pPr>
              <w:jc w:val="center"/>
              <w:rPr>
                <w:rFonts w:ascii="Poppins" w:hAnsi="Poppins" w:cs="Poppins"/>
              </w:rPr>
            </w:pPr>
          </w:p>
        </w:tc>
        <w:tc>
          <w:tcPr>
            <w:tcW w:w="786" w:type="dxa"/>
            <w:vAlign w:val="center"/>
          </w:tcPr>
          <w:p w14:paraId="0826925D" w14:textId="77777777" w:rsidR="00B16682" w:rsidRPr="00875611" w:rsidRDefault="00B16682" w:rsidP="004752E1">
            <w:pPr>
              <w:jc w:val="center"/>
              <w:rPr>
                <w:rFonts w:ascii="Poppins" w:hAnsi="Poppins" w:cs="Poppins"/>
              </w:rPr>
            </w:pPr>
          </w:p>
        </w:tc>
        <w:tc>
          <w:tcPr>
            <w:tcW w:w="786" w:type="dxa"/>
            <w:vAlign w:val="center"/>
          </w:tcPr>
          <w:p w14:paraId="01197C2E" w14:textId="0E0C47AE" w:rsidR="00B16682" w:rsidRPr="00875611" w:rsidRDefault="00B16682" w:rsidP="004752E1">
            <w:pPr>
              <w:jc w:val="center"/>
              <w:rPr>
                <w:rFonts w:ascii="Poppins" w:hAnsi="Poppins" w:cs="Poppins"/>
              </w:rPr>
            </w:pPr>
          </w:p>
        </w:tc>
        <w:tc>
          <w:tcPr>
            <w:tcW w:w="786" w:type="dxa"/>
            <w:vAlign w:val="center"/>
          </w:tcPr>
          <w:p w14:paraId="49BD92BA" w14:textId="047AC44B" w:rsidR="00B16682" w:rsidRPr="00875611" w:rsidRDefault="00B16682" w:rsidP="004752E1">
            <w:pPr>
              <w:jc w:val="center"/>
              <w:rPr>
                <w:rFonts w:ascii="Poppins" w:hAnsi="Poppins" w:cs="Poppins"/>
              </w:rPr>
            </w:pPr>
            <w:r>
              <w:rPr>
                <w:rFonts w:ascii="Poppins" w:hAnsi="Poppins" w:cs="Poppins"/>
              </w:rPr>
              <w:t>R</w:t>
            </w:r>
          </w:p>
        </w:tc>
        <w:tc>
          <w:tcPr>
            <w:tcW w:w="786" w:type="dxa"/>
            <w:vAlign w:val="center"/>
          </w:tcPr>
          <w:p w14:paraId="08B2D53F" w14:textId="77777777" w:rsidR="00B16682" w:rsidRPr="00875611" w:rsidRDefault="00B16682" w:rsidP="004752E1">
            <w:pPr>
              <w:jc w:val="center"/>
              <w:rPr>
                <w:rFonts w:ascii="Poppins" w:hAnsi="Poppins" w:cs="Poppins"/>
              </w:rPr>
            </w:pPr>
          </w:p>
        </w:tc>
        <w:tc>
          <w:tcPr>
            <w:tcW w:w="786" w:type="dxa"/>
            <w:vAlign w:val="center"/>
          </w:tcPr>
          <w:p w14:paraId="4FAB9180" w14:textId="77777777" w:rsidR="00B16682" w:rsidRPr="00875611" w:rsidRDefault="00B16682" w:rsidP="004752E1">
            <w:pPr>
              <w:jc w:val="center"/>
              <w:rPr>
                <w:rFonts w:ascii="Poppins" w:hAnsi="Poppins" w:cs="Poppins"/>
              </w:rPr>
            </w:pPr>
          </w:p>
        </w:tc>
        <w:tc>
          <w:tcPr>
            <w:tcW w:w="786" w:type="dxa"/>
            <w:vAlign w:val="center"/>
          </w:tcPr>
          <w:p w14:paraId="03F9BD83" w14:textId="77777777" w:rsidR="00B16682" w:rsidRPr="00875611" w:rsidRDefault="00B16682" w:rsidP="004752E1">
            <w:pPr>
              <w:jc w:val="center"/>
              <w:rPr>
                <w:rFonts w:ascii="Poppins" w:hAnsi="Poppins" w:cs="Poppins"/>
              </w:rPr>
            </w:pPr>
          </w:p>
        </w:tc>
        <w:tc>
          <w:tcPr>
            <w:tcW w:w="786" w:type="dxa"/>
            <w:vAlign w:val="center"/>
          </w:tcPr>
          <w:p w14:paraId="1EE7EE2F" w14:textId="77777777" w:rsidR="00B16682" w:rsidRPr="00875611" w:rsidRDefault="00B16682" w:rsidP="004752E1">
            <w:pPr>
              <w:jc w:val="center"/>
              <w:rPr>
                <w:rFonts w:ascii="Poppins" w:hAnsi="Poppins" w:cs="Poppins"/>
              </w:rPr>
            </w:pPr>
          </w:p>
        </w:tc>
      </w:tr>
      <w:tr w:rsidR="00B16682" w:rsidRPr="00875611" w14:paraId="4BD56F37" w14:textId="77777777" w:rsidTr="00B16682">
        <w:trPr>
          <w:cantSplit/>
          <w:trHeight w:val="20"/>
        </w:trPr>
        <w:tc>
          <w:tcPr>
            <w:tcW w:w="6658" w:type="dxa"/>
            <w:shd w:val="clear" w:color="auto" w:fill="EDE7DD" w:themeFill="accent5"/>
            <w:vAlign w:val="center"/>
          </w:tcPr>
          <w:p w14:paraId="2BDA684B" w14:textId="1EAC49B1"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Complete annual trust board self-evaluation</w:t>
            </w:r>
          </w:p>
        </w:tc>
        <w:tc>
          <w:tcPr>
            <w:tcW w:w="786" w:type="dxa"/>
            <w:vAlign w:val="center"/>
          </w:tcPr>
          <w:p w14:paraId="494D99E2"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41154A8B" w14:textId="5B0F4DF2" w:rsidR="00B16682" w:rsidRPr="00875611" w:rsidRDefault="00972DAF" w:rsidP="004752E1">
            <w:pPr>
              <w:jc w:val="center"/>
              <w:rPr>
                <w:rFonts w:ascii="Poppins" w:hAnsi="Poppins" w:cs="Poppins"/>
                <w:color w:val="000000"/>
                <w:szCs w:val="22"/>
              </w:rPr>
            </w:pPr>
            <w:r>
              <w:rPr>
                <w:rFonts w:ascii="Poppins" w:hAnsi="Poppins" w:cs="Poppins"/>
                <w:color w:val="000000"/>
                <w:szCs w:val="22"/>
              </w:rPr>
              <w:t>RA</w:t>
            </w:r>
          </w:p>
        </w:tc>
        <w:tc>
          <w:tcPr>
            <w:tcW w:w="786" w:type="dxa"/>
            <w:vAlign w:val="center"/>
          </w:tcPr>
          <w:p w14:paraId="68D98F5C" w14:textId="77777777" w:rsidR="00B16682" w:rsidRPr="00875611" w:rsidRDefault="00B16682" w:rsidP="004752E1">
            <w:pPr>
              <w:jc w:val="center"/>
              <w:rPr>
                <w:rFonts w:ascii="Poppins" w:hAnsi="Poppins" w:cs="Poppins"/>
              </w:rPr>
            </w:pPr>
          </w:p>
        </w:tc>
        <w:tc>
          <w:tcPr>
            <w:tcW w:w="786" w:type="dxa"/>
            <w:vAlign w:val="center"/>
          </w:tcPr>
          <w:p w14:paraId="7D5DA698" w14:textId="77777777" w:rsidR="00B16682" w:rsidRPr="00875611" w:rsidRDefault="00B16682" w:rsidP="004752E1">
            <w:pPr>
              <w:jc w:val="center"/>
              <w:rPr>
                <w:rFonts w:ascii="Poppins" w:hAnsi="Poppins" w:cs="Poppins"/>
              </w:rPr>
            </w:pPr>
          </w:p>
        </w:tc>
        <w:tc>
          <w:tcPr>
            <w:tcW w:w="786" w:type="dxa"/>
            <w:vAlign w:val="center"/>
          </w:tcPr>
          <w:p w14:paraId="1616A1B6" w14:textId="77777777" w:rsidR="00B16682" w:rsidRPr="00875611" w:rsidRDefault="00B16682" w:rsidP="004752E1">
            <w:pPr>
              <w:jc w:val="center"/>
              <w:rPr>
                <w:rFonts w:ascii="Poppins" w:hAnsi="Poppins" w:cs="Poppins"/>
              </w:rPr>
            </w:pPr>
          </w:p>
        </w:tc>
        <w:tc>
          <w:tcPr>
            <w:tcW w:w="786" w:type="dxa"/>
            <w:vAlign w:val="center"/>
          </w:tcPr>
          <w:p w14:paraId="0CCCFDD2" w14:textId="127E65DE" w:rsidR="00B16682" w:rsidRPr="00875611" w:rsidRDefault="00B16682" w:rsidP="004752E1">
            <w:pPr>
              <w:jc w:val="center"/>
              <w:rPr>
                <w:rFonts w:ascii="Poppins" w:hAnsi="Poppins" w:cs="Poppins"/>
              </w:rPr>
            </w:pPr>
          </w:p>
        </w:tc>
        <w:tc>
          <w:tcPr>
            <w:tcW w:w="786" w:type="dxa"/>
            <w:vAlign w:val="center"/>
          </w:tcPr>
          <w:p w14:paraId="2F322AA5" w14:textId="77777777" w:rsidR="00B16682" w:rsidRPr="00875611" w:rsidRDefault="00B16682" w:rsidP="004752E1">
            <w:pPr>
              <w:jc w:val="center"/>
              <w:rPr>
                <w:rFonts w:ascii="Poppins" w:hAnsi="Poppins" w:cs="Poppins"/>
              </w:rPr>
            </w:pPr>
          </w:p>
        </w:tc>
        <w:tc>
          <w:tcPr>
            <w:tcW w:w="786" w:type="dxa"/>
            <w:vAlign w:val="center"/>
          </w:tcPr>
          <w:p w14:paraId="329ACF1D" w14:textId="77777777" w:rsidR="00B16682" w:rsidRPr="00875611" w:rsidRDefault="00B16682" w:rsidP="004752E1">
            <w:pPr>
              <w:jc w:val="center"/>
              <w:rPr>
                <w:rFonts w:ascii="Poppins" w:hAnsi="Poppins" w:cs="Poppins"/>
              </w:rPr>
            </w:pPr>
          </w:p>
        </w:tc>
        <w:tc>
          <w:tcPr>
            <w:tcW w:w="786" w:type="dxa"/>
            <w:vAlign w:val="center"/>
          </w:tcPr>
          <w:p w14:paraId="780856D6" w14:textId="77777777" w:rsidR="00B16682" w:rsidRPr="00875611" w:rsidRDefault="00B16682" w:rsidP="004752E1">
            <w:pPr>
              <w:jc w:val="center"/>
              <w:rPr>
                <w:rFonts w:ascii="Poppins" w:hAnsi="Poppins" w:cs="Poppins"/>
              </w:rPr>
            </w:pPr>
          </w:p>
        </w:tc>
        <w:tc>
          <w:tcPr>
            <w:tcW w:w="786" w:type="dxa"/>
            <w:vAlign w:val="center"/>
          </w:tcPr>
          <w:p w14:paraId="72F83EA2" w14:textId="77777777" w:rsidR="00B16682" w:rsidRPr="00875611" w:rsidRDefault="00B16682" w:rsidP="004752E1">
            <w:pPr>
              <w:jc w:val="center"/>
              <w:rPr>
                <w:rFonts w:ascii="Poppins" w:hAnsi="Poppins" w:cs="Poppins"/>
              </w:rPr>
            </w:pPr>
          </w:p>
        </w:tc>
        <w:tc>
          <w:tcPr>
            <w:tcW w:w="786" w:type="dxa"/>
            <w:vAlign w:val="center"/>
          </w:tcPr>
          <w:p w14:paraId="3887C676" w14:textId="77777777" w:rsidR="00B16682" w:rsidRPr="00875611" w:rsidRDefault="00B16682" w:rsidP="004752E1">
            <w:pPr>
              <w:jc w:val="center"/>
              <w:rPr>
                <w:rFonts w:ascii="Poppins" w:hAnsi="Poppins" w:cs="Poppins"/>
              </w:rPr>
            </w:pPr>
          </w:p>
        </w:tc>
      </w:tr>
      <w:tr w:rsidR="00B16682" w:rsidRPr="00875611" w14:paraId="18DEE644" w14:textId="77777777" w:rsidTr="00B16682">
        <w:trPr>
          <w:cantSplit/>
          <w:trHeight w:val="20"/>
        </w:trPr>
        <w:tc>
          <w:tcPr>
            <w:tcW w:w="6658" w:type="dxa"/>
            <w:shd w:val="clear" w:color="auto" w:fill="EDE7DD" w:themeFill="accent5"/>
            <w:vAlign w:val="center"/>
          </w:tcPr>
          <w:p w14:paraId="211CAC78" w14:textId="19083523"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Publish governance arrangements on trust and academy websites</w:t>
            </w:r>
          </w:p>
        </w:tc>
        <w:tc>
          <w:tcPr>
            <w:tcW w:w="786" w:type="dxa"/>
            <w:vAlign w:val="center"/>
          </w:tcPr>
          <w:p w14:paraId="0406E830"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18061B28"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3D4C9D55" w14:textId="77777777" w:rsidR="00B16682" w:rsidRPr="00875611" w:rsidRDefault="00B16682" w:rsidP="004752E1">
            <w:pPr>
              <w:jc w:val="center"/>
              <w:rPr>
                <w:rFonts w:ascii="Poppins" w:hAnsi="Poppins" w:cs="Poppins"/>
              </w:rPr>
            </w:pPr>
          </w:p>
        </w:tc>
        <w:tc>
          <w:tcPr>
            <w:tcW w:w="786" w:type="dxa"/>
            <w:vAlign w:val="center"/>
          </w:tcPr>
          <w:p w14:paraId="3F3C8A83" w14:textId="77777777" w:rsidR="00B16682" w:rsidRPr="00875611" w:rsidRDefault="00B16682" w:rsidP="004752E1">
            <w:pPr>
              <w:jc w:val="center"/>
              <w:rPr>
                <w:rFonts w:ascii="Poppins" w:hAnsi="Poppins" w:cs="Poppins"/>
              </w:rPr>
            </w:pPr>
          </w:p>
        </w:tc>
        <w:tc>
          <w:tcPr>
            <w:tcW w:w="786" w:type="dxa"/>
            <w:vAlign w:val="center"/>
          </w:tcPr>
          <w:p w14:paraId="6AB2B808" w14:textId="77777777" w:rsidR="00B16682" w:rsidRPr="00875611" w:rsidRDefault="00B16682" w:rsidP="004752E1">
            <w:pPr>
              <w:jc w:val="center"/>
              <w:rPr>
                <w:rFonts w:ascii="Poppins" w:hAnsi="Poppins" w:cs="Poppins"/>
              </w:rPr>
            </w:pPr>
          </w:p>
        </w:tc>
        <w:tc>
          <w:tcPr>
            <w:tcW w:w="786" w:type="dxa"/>
            <w:vAlign w:val="center"/>
          </w:tcPr>
          <w:p w14:paraId="109AAC1E" w14:textId="179C854E" w:rsidR="00B16682" w:rsidRPr="00875611" w:rsidRDefault="00B16682" w:rsidP="004752E1">
            <w:pPr>
              <w:jc w:val="center"/>
              <w:rPr>
                <w:rFonts w:ascii="Poppins" w:hAnsi="Poppins" w:cs="Poppins"/>
              </w:rPr>
            </w:pPr>
          </w:p>
        </w:tc>
        <w:tc>
          <w:tcPr>
            <w:tcW w:w="786" w:type="dxa"/>
            <w:vAlign w:val="center"/>
          </w:tcPr>
          <w:p w14:paraId="18C9BD4A" w14:textId="03823FB7" w:rsidR="00B16682" w:rsidRPr="00875611" w:rsidRDefault="00B16682" w:rsidP="004752E1">
            <w:pPr>
              <w:jc w:val="center"/>
              <w:rPr>
                <w:rFonts w:ascii="Poppins" w:hAnsi="Poppins" w:cs="Poppins"/>
              </w:rPr>
            </w:pPr>
            <w:r w:rsidRPr="00875611">
              <w:rPr>
                <w:rFonts w:ascii="Poppins" w:hAnsi="Poppins" w:cs="Poppins"/>
              </w:rPr>
              <w:t>A</w:t>
            </w:r>
          </w:p>
        </w:tc>
        <w:tc>
          <w:tcPr>
            <w:tcW w:w="786" w:type="dxa"/>
            <w:vAlign w:val="center"/>
          </w:tcPr>
          <w:p w14:paraId="0E6F70D0" w14:textId="77777777" w:rsidR="00B16682" w:rsidRPr="00875611" w:rsidRDefault="00B16682" w:rsidP="004752E1">
            <w:pPr>
              <w:jc w:val="center"/>
              <w:rPr>
                <w:rFonts w:ascii="Poppins" w:hAnsi="Poppins" w:cs="Poppins"/>
              </w:rPr>
            </w:pPr>
          </w:p>
        </w:tc>
        <w:tc>
          <w:tcPr>
            <w:tcW w:w="786" w:type="dxa"/>
            <w:vAlign w:val="center"/>
          </w:tcPr>
          <w:p w14:paraId="6447A67D" w14:textId="77777777" w:rsidR="00B16682" w:rsidRPr="00875611" w:rsidRDefault="00B16682" w:rsidP="004752E1">
            <w:pPr>
              <w:jc w:val="center"/>
              <w:rPr>
                <w:rFonts w:ascii="Poppins" w:hAnsi="Poppins" w:cs="Poppins"/>
              </w:rPr>
            </w:pPr>
          </w:p>
        </w:tc>
        <w:tc>
          <w:tcPr>
            <w:tcW w:w="786" w:type="dxa"/>
            <w:vAlign w:val="center"/>
          </w:tcPr>
          <w:p w14:paraId="2BCAFBD4" w14:textId="77777777" w:rsidR="00B16682" w:rsidRPr="00875611" w:rsidRDefault="00B16682" w:rsidP="004752E1">
            <w:pPr>
              <w:jc w:val="center"/>
              <w:rPr>
                <w:rFonts w:ascii="Poppins" w:hAnsi="Poppins" w:cs="Poppins"/>
              </w:rPr>
            </w:pPr>
          </w:p>
        </w:tc>
        <w:tc>
          <w:tcPr>
            <w:tcW w:w="786" w:type="dxa"/>
            <w:vAlign w:val="center"/>
          </w:tcPr>
          <w:p w14:paraId="252BB581" w14:textId="3016B7E1"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r>
      <w:tr w:rsidR="00B16682" w:rsidRPr="00875611" w14:paraId="478C6EE6" w14:textId="77777777" w:rsidTr="00B16682">
        <w:trPr>
          <w:cantSplit/>
          <w:trHeight w:val="20"/>
        </w:trPr>
        <w:tc>
          <w:tcPr>
            <w:tcW w:w="6658" w:type="dxa"/>
            <w:shd w:val="clear" w:color="auto" w:fill="EDE7DD" w:themeFill="accent5"/>
            <w:vAlign w:val="center"/>
          </w:tcPr>
          <w:p w14:paraId="70C59653" w14:textId="1FF21587" w:rsidR="00B16682" w:rsidRPr="00875611" w:rsidRDefault="00B16682" w:rsidP="004752E1">
            <w:pPr>
              <w:jc w:val="left"/>
              <w:rPr>
                <w:rFonts w:ascii="Poppins" w:hAnsi="Poppins" w:cs="Poppins"/>
                <w:color w:val="000000"/>
                <w:szCs w:val="22"/>
              </w:rPr>
            </w:pPr>
            <w:r w:rsidRPr="00875611">
              <w:rPr>
                <w:rFonts w:ascii="Poppins" w:hAnsi="Poppins" w:cs="Poppins"/>
                <w:szCs w:val="22"/>
              </w:rPr>
              <w:t xml:space="preserve">Ensure trust and academy websites are compliant and effective </w:t>
            </w:r>
          </w:p>
        </w:tc>
        <w:tc>
          <w:tcPr>
            <w:tcW w:w="786" w:type="dxa"/>
            <w:vAlign w:val="center"/>
          </w:tcPr>
          <w:p w14:paraId="0E1B3358"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448D7469"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01B7B7E4" w14:textId="77777777" w:rsidR="00B16682" w:rsidRPr="00875611" w:rsidRDefault="00B16682" w:rsidP="004752E1">
            <w:pPr>
              <w:jc w:val="center"/>
              <w:rPr>
                <w:rFonts w:ascii="Poppins" w:hAnsi="Poppins" w:cs="Poppins"/>
              </w:rPr>
            </w:pPr>
          </w:p>
        </w:tc>
        <w:tc>
          <w:tcPr>
            <w:tcW w:w="786" w:type="dxa"/>
            <w:vAlign w:val="center"/>
          </w:tcPr>
          <w:p w14:paraId="00164DD8" w14:textId="77777777" w:rsidR="00B16682" w:rsidRPr="00875611" w:rsidRDefault="00B16682" w:rsidP="004752E1">
            <w:pPr>
              <w:jc w:val="center"/>
              <w:rPr>
                <w:rFonts w:ascii="Poppins" w:hAnsi="Poppins" w:cs="Poppins"/>
              </w:rPr>
            </w:pPr>
          </w:p>
        </w:tc>
        <w:tc>
          <w:tcPr>
            <w:tcW w:w="786" w:type="dxa"/>
            <w:vAlign w:val="center"/>
          </w:tcPr>
          <w:p w14:paraId="41FDC961" w14:textId="77777777" w:rsidR="00B16682" w:rsidRPr="00875611" w:rsidRDefault="00B16682" w:rsidP="004752E1">
            <w:pPr>
              <w:jc w:val="center"/>
              <w:rPr>
                <w:rFonts w:ascii="Poppins" w:hAnsi="Poppins" w:cs="Poppins"/>
              </w:rPr>
            </w:pPr>
          </w:p>
        </w:tc>
        <w:tc>
          <w:tcPr>
            <w:tcW w:w="786" w:type="dxa"/>
            <w:vAlign w:val="center"/>
          </w:tcPr>
          <w:p w14:paraId="72B50ACB" w14:textId="5E2EBC61" w:rsidR="00B16682" w:rsidRPr="00875611" w:rsidRDefault="00B16682" w:rsidP="004752E1">
            <w:pPr>
              <w:jc w:val="center"/>
              <w:rPr>
                <w:rFonts w:ascii="Poppins" w:hAnsi="Poppins" w:cs="Poppins"/>
              </w:rPr>
            </w:pPr>
          </w:p>
        </w:tc>
        <w:tc>
          <w:tcPr>
            <w:tcW w:w="786" w:type="dxa"/>
            <w:vAlign w:val="center"/>
          </w:tcPr>
          <w:p w14:paraId="266C0ED8" w14:textId="6E9F1444"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A</w:t>
            </w:r>
          </w:p>
        </w:tc>
        <w:tc>
          <w:tcPr>
            <w:tcW w:w="786" w:type="dxa"/>
            <w:vAlign w:val="center"/>
          </w:tcPr>
          <w:p w14:paraId="1A823C2E" w14:textId="77777777" w:rsidR="00B16682" w:rsidRPr="00875611" w:rsidRDefault="00B16682" w:rsidP="004752E1">
            <w:pPr>
              <w:jc w:val="center"/>
              <w:rPr>
                <w:rFonts w:ascii="Poppins" w:hAnsi="Poppins" w:cs="Poppins"/>
              </w:rPr>
            </w:pPr>
          </w:p>
        </w:tc>
        <w:tc>
          <w:tcPr>
            <w:tcW w:w="786" w:type="dxa"/>
            <w:vAlign w:val="center"/>
          </w:tcPr>
          <w:p w14:paraId="114B5DAC" w14:textId="77777777" w:rsidR="00B16682" w:rsidRPr="00875611" w:rsidRDefault="00B16682" w:rsidP="004752E1">
            <w:pPr>
              <w:jc w:val="center"/>
              <w:rPr>
                <w:rFonts w:ascii="Poppins" w:hAnsi="Poppins" w:cs="Poppins"/>
              </w:rPr>
            </w:pPr>
          </w:p>
        </w:tc>
        <w:tc>
          <w:tcPr>
            <w:tcW w:w="786" w:type="dxa"/>
            <w:vAlign w:val="center"/>
          </w:tcPr>
          <w:p w14:paraId="1355425D" w14:textId="77777777" w:rsidR="00B16682" w:rsidRPr="00875611" w:rsidRDefault="00B16682" w:rsidP="004752E1">
            <w:pPr>
              <w:jc w:val="center"/>
              <w:rPr>
                <w:rFonts w:ascii="Poppins" w:hAnsi="Poppins" w:cs="Poppins"/>
              </w:rPr>
            </w:pPr>
          </w:p>
        </w:tc>
        <w:tc>
          <w:tcPr>
            <w:tcW w:w="786" w:type="dxa"/>
            <w:vAlign w:val="center"/>
          </w:tcPr>
          <w:p w14:paraId="48DFAA13" w14:textId="1BABE283"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r>
      <w:tr w:rsidR="00B16682" w:rsidRPr="00875611" w14:paraId="4EE5A528" w14:textId="77777777" w:rsidTr="00B16682">
        <w:trPr>
          <w:cantSplit/>
          <w:trHeight w:val="20"/>
        </w:trPr>
        <w:tc>
          <w:tcPr>
            <w:tcW w:w="6658" w:type="dxa"/>
            <w:shd w:val="clear" w:color="auto" w:fill="EDE7DD" w:themeFill="accent5"/>
            <w:vAlign w:val="center"/>
          </w:tcPr>
          <w:p w14:paraId="7F5651E8" w14:textId="1CB8F546"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Maintain compliance on GIAS and Companies House</w:t>
            </w:r>
          </w:p>
        </w:tc>
        <w:tc>
          <w:tcPr>
            <w:tcW w:w="786" w:type="dxa"/>
            <w:vAlign w:val="center"/>
          </w:tcPr>
          <w:p w14:paraId="348EE61B"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91E6064"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4D64BA36" w14:textId="77777777" w:rsidR="00B16682" w:rsidRPr="00875611" w:rsidRDefault="00B16682" w:rsidP="004752E1">
            <w:pPr>
              <w:jc w:val="center"/>
              <w:rPr>
                <w:rFonts w:ascii="Poppins" w:hAnsi="Poppins" w:cs="Poppins"/>
              </w:rPr>
            </w:pPr>
          </w:p>
        </w:tc>
        <w:tc>
          <w:tcPr>
            <w:tcW w:w="786" w:type="dxa"/>
            <w:vAlign w:val="center"/>
          </w:tcPr>
          <w:p w14:paraId="2C489A50" w14:textId="77777777" w:rsidR="00B16682" w:rsidRPr="00875611" w:rsidRDefault="00B16682" w:rsidP="004752E1">
            <w:pPr>
              <w:jc w:val="center"/>
              <w:rPr>
                <w:rFonts w:ascii="Poppins" w:hAnsi="Poppins" w:cs="Poppins"/>
              </w:rPr>
            </w:pPr>
          </w:p>
        </w:tc>
        <w:tc>
          <w:tcPr>
            <w:tcW w:w="786" w:type="dxa"/>
            <w:vAlign w:val="center"/>
          </w:tcPr>
          <w:p w14:paraId="74E8948A" w14:textId="77777777" w:rsidR="00B16682" w:rsidRPr="00875611" w:rsidRDefault="00B16682" w:rsidP="004752E1">
            <w:pPr>
              <w:jc w:val="center"/>
              <w:rPr>
                <w:rFonts w:ascii="Poppins" w:hAnsi="Poppins" w:cs="Poppins"/>
              </w:rPr>
            </w:pPr>
          </w:p>
        </w:tc>
        <w:tc>
          <w:tcPr>
            <w:tcW w:w="786" w:type="dxa"/>
            <w:vAlign w:val="center"/>
          </w:tcPr>
          <w:p w14:paraId="7854A9BA" w14:textId="14073E2A" w:rsidR="00B16682" w:rsidRPr="00875611" w:rsidRDefault="00B16682" w:rsidP="004752E1">
            <w:pPr>
              <w:jc w:val="center"/>
              <w:rPr>
                <w:rFonts w:ascii="Poppins" w:hAnsi="Poppins" w:cs="Poppins"/>
              </w:rPr>
            </w:pPr>
          </w:p>
        </w:tc>
        <w:tc>
          <w:tcPr>
            <w:tcW w:w="786" w:type="dxa"/>
            <w:vAlign w:val="center"/>
          </w:tcPr>
          <w:p w14:paraId="63004D63" w14:textId="02263ABD"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A</w:t>
            </w:r>
          </w:p>
        </w:tc>
        <w:tc>
          <w:tcPr>
            <w:tcW w:w="786" w:type="dxa"/>
            <w:vAlign w:val="center"/>
          </w:tcPr>
          <w:p w14:paraId="1DA5C2E2" w14:textId="77777777" w:rsidR="00B16682" w:rsidRPr="00875611" w:rsidRDefault="00B16682" w:rsidP="004752E1">
            <w:pPr>
              <w:jc w:val="center"/>
              <w:rPr>
                <w:rFonts w:ascii="Poppins" w:hAnsi="Poppins" w:cs="Poppins"/>
              </w:rPr>
            </w:pPr>
          </w:p>
        </w:tc>
        <w:tc>
          <w:tcPr>
            <w:tcW w:w="786" w:type="dxa"/>
            <w:vAlign w:val="center"/>
          </w:tcPr>
          <w:p w14:paraId="7B320B80" w14:textId="77777777" w:rsidR="00B16682" w:rsidRPr="00875611" w:rsidRDefault="00B16682" w:rsidP="004752E1">
            <w:pPr>
              <w:jc w:val="center"/>
              <w:rPr>
                <w:rFonts w:ascii="Poppins" w:hAnsi="Poppins" w:cs="Poppins"/>
              </w:rPr>
            </w:pPr>
          </w:p>
        </w:tc>
        <w:tc>
          <w:tcPr>
            <w:tcW w:w="786" w:type="dxa"/>
            <w:vAlign w:val="center"/>
          </w:tcPr>
          <w:p w14:paraId="49F01E91" w14:textId="77777777" w:rsidR="00B16682" w:rsidRPr="00875611" w:rsidRDefault="00B16682" w:rsidP="004752E1">
            <w:pPr>
              <w:jc w:val="center"/>
              <w:rPr>
                <w:rFonts w:ascii="Poppins" w:hAnsi="Poppins" w:cs="Poppins"/>
              </w:rPr>
            </w:pPr>
          </w:p>
        </w:tc>
        <w:tc>
          <w:tcPr>
            <w:tcW w:w="786" w:type="dxa"/>
            <w:vAlign w:val="center"/>
          </w:tcPr>
          <w:p w14:paraId="1BD17E44" w14:textId="3C82419C"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r>
      <w:tr w:rsidR="00B16682" w:rsidRPr="00875611" w14:paraId="2574DFC6" w14:textId="77777777" w:rsidTr="00B16682">
        <w:trPr>
          <w:cantSplit/>
          <w:trHeight w:val="20"/>
        </w:trPr>
        <w:tc>
          <w:tcPr>
            <w:tcW w:w="6658" w:type="dxa"/>
            <w:shd w:val="clear" w:color="auto" w:fill="EDE7DD" w:themeFill="accent5"/>
            <w:vAlign w:val="center"/>
          </w:tcPr>
          <w:p w14:paraId="0B601E2B" w14:textId="37BB6D72"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Submit annual report on the performance of the trust to members </w:t>
            </w:r>
          </w:p>
        </w:tc>
        <w:tc>
          <w:tcPr>
            <w:tcW w:w="786" w:type="dxa"/>
            <w:vAlign w:val="center"/>
          </w:tcPr>
          <w:p w14:paraId="0F48CDF2"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771182F8" w14:textId="6A3554FC"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5DA696D" w14:textId="77777777" w:rsidR="00B16682" w:rsidRPr="00875611" w:rsidRDefault="00B16682" w:rsidP="004752E1">
            <w:pPr>
              <w:jc w:val="center"/>
              <w:rPr>
                <w:rFonts w:ascii="Poppins" w:hAnsi="Poppins" w:cs="Poppins"/>
              </w:rPr>
            </w:pPr>
          </w:p>
        </w:tc>
        <w:tc>
          <w:tcPr>
            <w:tcW w:w="786" w:type="dxa"/>
            <w:vAlign w:val="center"/>
          </w:tcPr>
          <w:p w14:paraId="570B7075" w14:textId="77777777" w:rsidR="00B16682" w:rsidRPr="00875611" w:rsidRDefault="00B16682" w:rsidP="004752E1">
            <w:pPr>
              <w:jc w:val="center"/>
              <w:rPr>
                <w:rFonts w:ascii="Poppins" w:hAnsi="Poppins" w:cs="Poppins"/>
              </w:rPr>
            </w:pPr>
          </w:p>
        </w:tc>
        <w:tc>
          <w:tcPr>
            <w:tcW w:w="786" w:type="dxa"/>
            <w:vAlign w:val="center"/>
          </w:tcPr>
          <w:p w14:paraId="19E83CEF" w14:textId="77777777" w:rsidR="00B16682" w:rsidRPr="00875611" w:rsidRDefault="00B16682" w:rsidP="004752E1">
            <w:pPr>
              <w:jc w:val="center"/>
              <w:rPr>
                <w:rFonts w:ascii="Poppins" w:hAnsi="Poppins" w:cs="Poppins"/>
              </w:rPr>
            </w:pPr>
          </w:p>
        </w:tc>
        <w:tc>
          <w:tcPr>
            <w:tcW w:w="786" w:type="dxa"/>
            <w:vAlign w:val="center"/>
          </w:tcPr>
          <w:p w14:paraId="6CE62E10" w14:textId="3547ADED" w:rsidR="00B16682" w:rsidRPr="00875611" w:rsidRDefault="00B16682" w:rsidP="004752E1">
            <w:pPr>
              <w:jc w:val="center"/>
              <w:rPr>
                <w:rFonts w:ascii="Poppins" w:hAnsi="Poppins" w:cs="Poppins"/>
              </w:rPr>
            </w:pPr>
          </w:p>
        </w:tc>
        <w:tc>
          <w:tcPr>
            <w:tcW w:w="786" w:type="dxa"/>
            <w:vAlign w:val="center"/>
          </w:tcPr>
          <w:p w14:paraId="55821BCA" w14:textId="77777777" w:rsidR="00B16682" w:rsidRPr="00875611" w:rsidRDefault="00B16682" w:rsidP="004752E1">
            <w:pPr>
              <w:jc w:val="center"/>
              <w:rPr>
                <w:rFonts w:ascii="Poppins" w:hAnsi="Poppins" w:cs="Poppins"/>
              </w:rPr>
            </w:pPr>
          </w:p>
        </w:tc>
        <w:tc>
          <w:tcPr>
            <w:tcW w:w="786" w:type="dxa"/>
            <w:vAlign w:val="center"/>
          </w:tcPr>
          <w:p w14:paraId="7B70F782" w14:textId="77777777" w:rsidR="00B16682" w:rsidRPr="00875611" w:rsidRDefault="00B16682" w:rsidP="004752E1">
            <w:pPr>
              <w:jc w:val="center"/>
              <w:rPr>
                <w:rFonts w:ascii="Poppins" w:hAnsi="Poppins" w:cs="Poppins"/>
              </w:rPr>
            </w:pPr>
          </w:p>
        </w:tc>
        <w:tc>
          <w:tcPr>
            <w:tcW w:w="786" w:type="dxa"/>
            <w:vAlign w:val="center"/>
          </w:tcPr>
          <w:p w14:paraId="37D44258" w14:textId="77777777" w:rsidR="00B16682" w:rsidRPr="00875611" w:rsidRDefault="00B16682" w:rsidP="004752E1">
            <w:pPr>
              <w:jc w:val="center"/>
              <w:rPr>
                <w:rFonts w:ascii="Poppins" w:hAnsi="Poppins" w:cs="Poppins"/>
              </w:rPr>
            </w:pPr>
          </w:p>
        </w:tc>
        <w:tc>
          <w:tcPr>
            <w:tcW w:w="786" w:type="dxa"/>
            <w:vAlign w:val="center"/>
          </w:tcPr>
          <w:p w14:paraId="6501F738" w14:textId="77777777" w:rsidR="00B16682" w:rsidRPr="00875611" w:rsidRDefault="00B16682" w:rsidP="004752E1">
            <w:pPr>
              <w:jc w:val="center"/>
              <w:rPr>
                <w:rFonts w:ascii="Poppins" w:hAnsi="Poppins" w:cs="Poppins"/>
              </w:rPr>
            </w:pPr>
          </w:p>
        </w:tc>
        <w:tc>
          <w:tcPr>
            <w:tcW w:w="786" w:type="dxa"/>
            <w:vAlign w:val="center"/>
          </w:tcPr>
          <w:p w14:paraId="1776039A" w14:textId="77777777" w:rsidR="00B16682" w:rsidRPr="00875611" w:rsidRDefault="00B16682" w:rsidP="004752E1">
            <w:pPr>
              <w:jc w:val="center"/>
              <w:rPr>
                <w:rFonts w:ascii="Poppins" w:hAnsi="Poppins" w:cs="Poppins"/>
              </w:rPr>
            </w:pPr>
          </w:p>
        </w:tc>
      </w:tr>
      <w:tr w:rsidR="00B16682" w:rsidRPr="00875611" w14:paraId="34EE94CD" w14:textId="77777777" w:rsidTr="00B16682">
        <w:trPr>
          <w:cantSplit/>
          <w:trHeight w:val="20"/>
        </w:trPr>
        <w:tc>
          <w:tcPr>
            <w:tcW w:w="6658" w:type="dxa"/>
            <w:shd w:val="clear" w:color="auto" w:fill="EDE7DD" w:themeFill="accent5"/>
            <w:vAlign w:val="center"/>
          </w:tcPr>
          <w:p w14:paraId="2B208C62" w14:textId="43FDF18C"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Maintain register of interests </w:t>
            </w:r>
          </w:p>
        </w:tc>
        <w:tc>
          <w:tcPr>
            <w:tcW w:w="786" w:type="dxa"/>
            <w:vAlign w:val="center"/>
          </w:tcPr>
          <w:p w14:paraId="5E2E41F6"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2FA55661" w14:textId="5F657101"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A</w:t>
            </w:r>
          </w:p>
        </w:tc>
        <w:tc>
          <w:tcPr>
            <w:tcW w:w="786" w:type="dxa"/>
            <w:vAlign w:val="center"/>
          </w:tcPr>
          <w:p w14:paraId="74EFA32C" w14:textId="77777777" w:rsidR="00B16682" w:rsidRPr="00875611" w:rsidRDefault="00B16682" w:rsidP="004752E1">
            <w:pPr>
              <w:jc w:val="center"/>
              <w:rPr>
                <w:rFonts w:ascii="Poppins" w:hAnsi="Poppins" w:cs="Poppins"/>
              </w:rPr>
            </w:pPr>
          </w:p>
        </w:tc>
        <w:tc>
          <w:tcPr>
            <w:tcW w:w="786" w:type="dxa"/>
            <w:vAlign w:val="center"/>
          </w:tcPr>
          <w:p w14:paraId="2853CA51" w14:textId="77777777" w:rsidR="00B16682" w:rsidRPr="00875611" w:rsidRDefault="00B16682" w:rsidP="004752E1">
            <w:pPr>
              <w:jc w:val="center"/>
              <w:rPr>
                <w:rFonts w:ascii="Poppins" w:hAnsi="Poppins" w:cs="Poppins"/>
              </w:rPr>
            </w:pPr>
          </w:p>
        </w:tc>
        <w:tc>
          <w:tcPr>
            <w:tcW w:w="786" w:type="dxa"/>
            <w:vAlign w:val="center"/>
          </w:tcPr>
          <w:p w14:paraId="1D49E607" w14:textId="77777777" w:rsidR="00B16682" w:rsidRPr="00875611" w:rsidRDefault="00B16682" w:rsidP="004752E1">
            <w:pPr>
              <w:jc w:val="center"/>
              <w:rPr>
                <w:rFonts w:ascii="Poppins" w:hAnsi="Poppins" w:cs="Poppins"/>
              </w:rPr>
            </w:pPr>
          </w:p>
        </w:tc>
        <w:tc>
          <w:tcPr>
            <w:tcW w:w="786" w:type="dxa"/>
            <w:vAlign w:val="center"/>
          </w:tcPr>
          <w:p w14:paraId="31855EAB" w14:textId="524ADE95" w:rsidR="00B16682" w:rsidRPr="00875611" w:rsidRDefault="00B16682" w:rsidP="004752E1">
            <w:pPr>
              <w:jc w:val="center"/>
              <w:rPr>
                <w:rFonts w:ascii="Poppins" w:hAnsi="Poppins" w:cs="Poppins"/>
              </w:rPr>
            </w:pPr>
          </w:p>
        </w:tc>
        <w:tc>
          <w:tcPr>
            <w:tcW w:w="786" w:type="dxa"/>
            <w:vAlign w:val="center"/>
          </w:tcPr>
          <w:p w14:paraId="648D8668" w14:textId="77777777" w:rsidR="00B16682" w:rsidRPr="00875611" w:rsidRDefault="00B16682" w:rsidP="004752E1">
            <w:pPr>
              <w:jc w:val="center"/>
              <w:rPr>
                <w:rFonts w:ascii="Poppins" w:hAnsi="Poppins" w:cs="Poppins"/>
              </w:rPr>
            </w:pPr>
          </w:p>
        </w:tc>
        <w:tc>
          <w:tcPr>
            <w:tcW w:w="786" w:type="dxa"/>
            <w:vAlign w:val="center"/>
          </w:tcPr>
          <w:p w14:paraId="246A3E24" w14:textId="77777777" w:rsidR="00B16682" w:rsidRPr="00875611" w:rsidRDefault="00B16682" w:rsidP="004752E1">
            <w:pPr>
              <w:jc w:val="center"/>
              <w:rPr>
                <w:rFonts w:ascii="Poppins" w:hAnsi="Poppins" w:cs="Poppins"/>
              </w:rPr>
            </w:pPr>
          </w:p>
        </w:tc>
        <w:tc>
          <w:tcPr>
            <w:tcW w:w="786" w:type="dxa"/>
            <w:vAlign w:val="center"/>
          </w:tcPr>
          <w:p w14:paraId="1ADEB64F" w14:textId="77777777" w:rsidR="00B16682" w:rsidRPr="00875611" w:rsidRDefault="00B16682" w:rsidP="004752E1">
            <w:pPr>
              <w:jc w:val="center"/>
              <w:rPr>
                <w:rFonts w:ascii="Poppins" w:hAnsi="Poppins" w:cs="Poppins"/>
              </w:rPr>
            </w:pPr>
          </w:p>
        </w:tc>
        <w:tc>
          <w:tcPr>
            <w:tcW w:w="786" w:type="dxa"/>
            <w:vAlign w:val="center"/>
          </w:tcPr>
          <w:p w14:paraId="6D04B642" w14:textId="77777777" w:rsidR="00B16682" w:rsidRPr="00875611" w:rsidRDefault="00B16682" w:rsidP="004752E1">
            <w:pPr>
              <w:jc w:val="center"/>
              <w:rPr>
                <w:rFonts w:ascii="Poppins" w:hAnsi="Poppins" w:cs="Poppins"/>
              </w:rPr>
            </w:pPr>
          </w:p>
        </w:tc>
        <w:tc>
          <w:tcPr>
            <w:tcW w:w="786" w:type="dxa"/>
            <w:vAlign w:val="center"/>
          </w:tcPr>
          <w:p w14:paraId="68D0FFB4" w14:textId="007B6D0C"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r>
      <w:tr w:rsidR="00B16682" w:rsidRPr="00875611" w14:paraId="05D3888F" w14:textId="77777777" w:rsidTr="00B16682">
        <w:trPr>
          <w:cantSplit/>
          <w:trHeight w:val="20"/>
        </w:trPr>
        <w:tc>
          <w:tcPr>
            <w:tcW w:w="6658" w:type="dxa"/>
            <w:shd w:val="clear" w:color="auto" w:fill="EDE7DD" w:themeFill="accent5"/>
            <w:vAlign w:val="center"/>
          </w:tcPr>
          <w:p w14:paraId="5273EE6A" w14:textId="7185D8C4"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Maintain a trustee/governor expenses policy</w:t>
            </w:r>
          </w:p>
        </w:tc>
        <w:tc>
          <w:tcPr>
            <w:tcW w:w="786" w:type="dxa"/>
            <w:vAlign w:val="center"/>
          </w:tcPr>
          <w:p w14:paraId="1F92C1F8"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5C281432" w14:textId="4A2B8BEB" w:rsidR="00B16682" w:rsidRPr="00875611" w:rsidRDefault="0078418E" w:rsidP="004752E1">
            <w:pPr>
              <w:jc w:val="center"/>
              <w:rPr>
                <w:rFonts w:ascii="Poppins" w:hAnsi="Poppins" w:cs="Poppins"/>
                <w:color w:val="000000"/>
                <w:szCs w:val="22"/>
              </w:rPr>
            </w:pPr>
            <w:r>
              <w:rPr>
                <w:rFonts w:ascii="Poppins" w:hAnsi="Poppins" w:cs="Poppins"/>
                <w:color w:val="000000"/>
                <w:szCs w:val="22"/>
              </w:rPr>
              <w:t>A</w:t>
            </w:r>
          </w:p>
        </w:tc>
        <w:tc>
          <w:tcPr>
            <w:tcW w:w="786" w:type="dxa"/>
            <w:vAlign w:val="center"/>
          </w:tcPr>
          <w:p w14:paraId="089B987C" w14:textId="77777777" w:rsidR="00B16682" w:rsidRPr="00875611" w:rsidRDefault="00B16682" w:rsidP="004752E1">
            <w:pPr>
              <w:jc w:val="center"/>
              <w:rPr>
                <w:rFonts w:ascii="Poppins" w:hAnsi="Poppins" w:cs="Poppins"/>
              </w:rPr>
            </w:pPr>
          </w:p>
        </w:tc>
        <w:tc>
          <w:tcPr>
            <w:tcW w:w="786" w:type="dxa"/>
            <w:vAlign w:val="center"/>
          </w:tcPr>
          <w:p w14:paraId="54358A1D" w14:textId="0B1CF5C3" w:rsidR="00B16682" w:rsidRPr="00875611" w:rsidRDefault="007918BF" w:rsidP="004752E1">
            <w:pPr>
              <w:jc w:val="center"/>
              <w:rPr>
                <w:rFonts w:ascii="Poppins" w:hAnsi="Poppins" w:cs="Poppins"/>
              </w:rPr>
            </w:pPr>
            <w:r>
              <w:rPr>
                <w:rFonts w:ascii="Poppins" w:hAnsi="Poppins" w:cs="Poppins"/>
              </w:rPr>
              <w:t>R</w:t>
            </w:r>
          </w:p>
        </w:tc>
        <w:tc>
          <w:tcPr>
            <w:tcW w:w="786" w:type="dxa"/>
            <w:vAlign w:val="center"/>
          </w:tcPr>
          <w:p w14:paraId="364DE418" w14:textId="77777777" w:rsidR="00B16682" w:rsidRPr="00875611" w:rsidRDefault="00B16682" w:rsidP="004752E1">
            <w:pPr>
              <w:jc w:val="center"/>
              <w:rPr>
                <w:rFonts w:ascii="Poppins" w:hAnsi="Poppins" w:cs="Poppins"/>
              </w:rPr>
            </w:pPr>
          </w:p>
        </w:tc>
        <w:tc>
          <w:tcPr>
            <w:tcW w:w="786" w:type="dxa"/>
            <w:vAlign w:val="center"/>
          </w:tcPr>
          <w:p w14:paraId="250055CD" w14:textId="0677A050" w:rsidR="00B16682" w:rsidRPr="00875611" w:rsidRDefault="00B16682" w:rsidP="004752E1">
            <w:pPr>
              <w:jc w:val="center"/>
              <w:rPr>
                <w:rFonts w:ascii="Poppins" w:hAnsi="Poppins" w:cs="Poppins"/>
              </w:rPr>
            </w:pPr>
          </w:p>
        </w:tc>
        <w:tc>
          <w:tcPr>
            <w:tcW w:w="786" w:type="dxa"/>
            <w:vAlign w:val="center"/>
          </w:tcPr>
          <w:p w14:paraId="18E85618" w14:textId="77777777" w:rsidR="00B16682" w:rsidRPr="00875611" w:rsidRDefault="00B16682" w:rsidP="004752E1">
            <w:pPr>
              <w:jc w:val="center"/>
              <w:rPr>
                <w:rFonts w:ascii="Poppins" w:hAnsi="Poppins" w:cs="Poppins"/>
              </w:rPr>
            </w:pPr>
          </w:p>
        </w:tc>
        <w:tc>
          <w:tcPr>
            <w:tcW w:w="786" w:type="dxa"/>
            <w:vAlign w:val="center"/>
          </w:tcPr>
          <w:p w14:paraId="243B882C" w14:textId="77777777" w:rsidR="00B16682" w:rsidRPr="00875611" w:rsidRDefault="00B16682" w:rsidP="004752E1">
            <w:pPr>
              <w:jc w:val="center"/>
              <w:rPr>
                <w:rFonts w:ascii="Poppins" w:hAnsi="Poppins" w:cs="Poppins"/>
              </w:rPr>
            </w:pPr>
          </w:p>
        </w:tc>
        <w:tc>
          <w:tcPr>
            <w:tcW w:w="786" w:type="dxa"/>
            <w:vAlign w:val="center"/>
          </w:tcPr>
          <w:p w14:paraId="1AE3D555" w14:textId="77777777" w:rsidR="00B16682" w:rsidRPr="00875611" w:rsidRDefault="00B16682" w:rsidP="004752E1">
            <w:pPr>
              <w:jc w:val="center"/>
              <w:rPr>
                <w:rFonts w:ascii="Poppins" w:hAnsi="Poppins" w:cs="Poppins"/>
              </w:rPr>
            </w:pPr>
          </w:p>
        </w:tc>
        <w:tc>
          <w:tcPr>
            <w:tcW w:w="786" w:type="dxa"/>
            <w:vAlign w:val="center"/>
          </w:tcPr>
          <w:p w14:paraId="317BCD16" w14:textId="77777777" w:rsidR="00B16682" w:rsidRPr="00875611" w:rsidRDefault="00B16682" w:rsidP="004752E1">
            <w:pPr>
              <w:jc w:val="center"/>
              <w:rPr>
                <w:rFonts w:ascii="Poppins" w:hAnsi="Poppins" w:cs="Poppins"/>
              </w:rPr>
            </w:pPr>
          </w:p>
        </w:tc>
        <w:tc>
          <w:tcPr>
            <w:tcW w:w="786" w:type="dxa"/>
            <w:vAlign w:val="center"/>
          </w:tcPr>
          <w:p w14:paraId="75778919" w14:textId="77777777" w:rsidR="00B16682" w:rsidRPr="00875611" w:rsidRDefault="00B16682" w:rsidP="004752E1">
            <w:pPr>
              <w:jc w:val="center"/>
              <w:rPr>
                <w:rFonts w:ascii="Poppins" w:hAnsi="Poppins" w:cs="Poppins"/>
              </w:rPr>
            </w:pPr>
          </w:p>
        </w:tc>
      </w:tr>
      <w:tr w:rsidR="00B16682" w:rsidRPr="00875611" w14:paraId="2CEB5F99" w14:textId="77777777" w:rsidTr="00B16682">
        <w:trPr>
          <w:cantSplit/>
          <w:trHeight w:val="20"/>
        </w:trPr>
        <w:tc>
          <w:tcPr>
            <w:tcW w:w="6658" w:type="dxa"/>
            <w:shd w:val="clear" w:color="auto" w:fill="EDE7DD" w:themeFill="accent5"/>
            <w:vAlign w:val="center"/>
          </w:tcPr>
          <w:p w14:paraId="01C75C29" w14:textId="05492ADA"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Review and approve trust statutory policies</w:t>
            </w:r>
          </w:p>
        </w:tc>
        <w:tc>
          <w:tcPr>
            <w:tcW w:w="786" w:type="dxa"/>
            <w:vAlign w:val="center"/>
          </w:tcPr>
          <w:p w14:paraId="734BFB25"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44EEA092" w14:textId="0681A0E4" w:rsidR="00B16682" w:rsidRPr="00875611" w:rsidRDefault="00972DAF" w:rsidP="004752E1">
            <w:pPr>
              <w:jc w:val="center"/>
              <w:rPr>
                <w:rFonts w:ascii="Poppins" w:hAnsi="Poppins" w:cs="Poppins"/>
                <w:color w:val="000000"/>
                <w:szCs w:val="22"/>
              </w:rPr>
            </w:pPr>
            <w:r>
              <w:rPr>
                <w:rFonts w:ascii="Poppins" w:hAnsi="Poppins" w:cs="Poppins"/>
                <w:color w:val="000000"/>
                <w:szCs w:val="22"/>
              </w:rPr>
              <w:t>RA</w:t>
            </w:r>
          </w:p>
        </w:tc>
        <w:tc>
          <w:tcPr>
            <w:tcW w:w="786" w:type="dxa"/>
            <w:vAlign w:val="center"/>
          </w:tcPr>
          <w:p w14:paraId="1192CAB2" w14:textId="77777777" w:rsidR="00B16682" w:rsidRPr="00875611" w:rsidRDefault="00B16682" w:rsidP="004752E1">
            <w:pPr>
              <w:jc w:val="center"/>
              <w:rPr>
                <w:rFonts w:ascii="Poppins" w:hAnsi="Poppins" w:cs="Poppins"/>
              </w:rPr>
            </w:pPr>
          </w:p>
        </w:tc>
        <w:tc>
          <w:tcPr>
            <w:tcW w:w="786" w:type="dxa"/>
            <w:vAlign w:val="center"/>
          </w:tcPr>
          <w:p w14:paraId="4776D758" w14:textId="77777777" w:rsidR="00B16682" w:rsidRPr="00875611" w:rsidRDefault="00B16682" w:rsidP="004752E1">
            <w:pPr>
              <w:jc w:val="center"/>
              <w:rPr>
                <w:rFonts w:ascii="Poppins" w:hAnsi="Poppins" w:cs="Poppins"/>
              </w:rPr>
            </w:pPr>
          </w:p>
        </w:tc>
        <w:tc>
          <w:tcPr>
            <w:tcW w:w="786" w:type="dxa"/>
            <w:vAlign w:val="center"/>
          </w:tcPr>
          <w:p w14:paraId="4CFEA8AB" w14:textId="77777777" w:rsidR="00B16682" w:rsidRPr="00875611" w:rsidRDefault="00B16682" w:rsidP="004752E1">
            <w:pPr>
              <w:jc w:val="center"/>
              <w:rPr>
                <w:rFonts w:ascii="Poppins" w:hAnsi="Poppins" w:cs="Poppins"/>
              </w:rPr>
            </w:pPr>
          </w:p>
        </w:tc>
        <w:tc>
          <w:tcPr>
            <w:tcW w:w="786" w:type="dxa"/>
            <w:vAlign w:val="center"/>
          </w:tcPr>
          <w:p w14:paraId="35302C27" w14:textId="6729E337" w:rsidR="00B16682" w:rsidRPr="00875611" w:rsidRDefault="00B16682" w:rsidP="004752E1">
            <w:pPr>
              <w:jc w:val="center"/>
              <w:rPr>
                <w:rFonts w:ascii="Poppins" w:hAnsi="Poppins" w:cs="Poppins"/>
              </w:rPr>
            </w:pPr>
          </w:p>
        </w:tc>
        <w:tc>
          <w:tcPr>
            <w:tcW w:w="786" w:type="dxa"/>
            <w:vAlign w:val="center"/>
          </w:tcPr>
          <w:p w14:paraId="141A9E33" w14:textId="77777777" w:rsidR="00B16682" w:rsidRPr="00875611" w:rsidRDefault="00B16682" w:rsidP="004752E1">
            <w:pPr>
              <w:jc w:val="center"/>
              <w:rPr>
                <w:rFonts w:ascii="Poppins" w:hAnsi="Poppins" w:cs="Poppins"/>
              </w:rPr>
            </w:pPr>
          </w:p>
        </w:tc>
        <w:tc>
          <w:tcPr>
            <w:tcW w:w="786" w:type="dxa"/>
            <w:vAlign w:val="center"/>
          </w:tcPr>
          <w:p w14:paraId="5C33CFAF" w14:textId="77777777" w:rsidR="00B16682" w:rsidRPr="00875611" w:rsidRDefault="00B16682" w:rsidP="004752E1">
            <w:pPr>
              <w:jc w:val="center"/>
              <w:rPr>
                <w:rFonts w:ascii="Poppins" w:hAnsi="Poppins" w:cs="Poppins"/>
              </w:rPr>
            </w:pPr>
          </w:p>
        </w:tc>
        <w:tc>
          <w:tcPr>
            <w:tcW w:w="786" w:type="dxa"/>
            <w:vAlign w:val="center"/>
          </w:tcPr>
          <w:p w14:paraId="4AB35F84" w14:textId="15B9BE91"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I</w:t>
            </w:r>
          </w:p>
        </w:tc>
        <w:tc>
          <w:tcPr>
            <w:tcW w:w="786" w:type="dxa"/>
            <w:vAlign w:val="center"/>
          </w:tcPr>
          <w:p w14:paraId="5E6416DB" w14:textId="221668B0" w:rsidR="00B16682" w:rsidRPr="00875611" w:rsidRDefault="00B16682" w:rsidP="004752E1">
            <w:pPr>
              <w:jc w:val="center"/>
              <w:rPr>
                <w:rFonts w:ascii="Poppins" w:hAnsi="Poppins" w:cs="Poppins"/>
                <w:color w:val="000000"/>
                <w:szCs w:val="22"/>
              </w:rPr>
            </w:pPr>
          </w:p>
        </w:tc>
        <w:tc>
          <w:tcPr>
            <w:tcW w:w="786" w:type="dxa"/>
            <w:vAlign w:val="center"/>
          </w:tcPr>
          <w:p w14:paraId="40CDA979" w14:textId="77777777" w:rsidR="00B16682" w:rsidRPr="00875611" w:rsidRDefault="00B16682" w:rsidP="004752E1">
            <w:pPr>
              <w:jc w:val="center"/>
              <w:rPr>
                <w:rFonts w:ascii="Poppins" w:hAnsi="Poppins" w:cs="Poppins"/>
              </w:rPr>
            </w:pPr>
          </w:p>
        </w:tc>
      </w:tr>
      <w:tr w:rsidR="00B16682" w:rsidRPr="00875611" w14:paraId="5B203444" w14:textId="77777777" w:rsidTr="00B16682">
        <w:trPr>
          <w:cantSplit/>
          <w:trHeight w:val="20"/>
        </w:trPr>
        <w:tc>
          <w:tcPr>
            <w:tcW w:w="6658" w:type="dxa"/>
            <w:shd w:val="clear" w:color="auto" w:fill="EDE7DD" w:themeFill="accent5"/>
            <w:vAlign w:val="center"/>
          </w:tcPr>
          <w:p w14:paraId="3E2CC446" w14:textId="14F8A5FA"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Review and approve academy statutory policies</w:t>
            </w:r>
          </w:p>
        </w:tc>
        <w:tc>
          <w:tcPr>
            <w:tcW w:w="786" w:type="dxa"/>
            <w:vAlign w:val="center"/>
          </w:tcPr>
          <w:p w14:paraId="04191EF3" w14:textId="3805A7C8" w:rsidR="00B16682" w:rsidRPr="00875611" w:rsidRDefault="00B16682" w:rsidP="004752E1">
            <w:pPr>
              <w:jc w:val="center"/>
              <w:rPr>
                <w:rFonts w:ascii="Poppins" w:hAnsi="Poppins" w:cs="Poppins"/>
                <w:color w:val="000000"/>
                <w:szCs w:val="22"/>
              </w:rPr>
            </w:pPr>
          </w:p>
        </w:tc>
        <w:tc>
          <w:tcPr>
            <w:tcW w:w="786" w:type="dxa"/>
            <w:vAlign w:val="center"/>
          </w:tcPr>
          <w:p w14:paraId="52C4F79D" w14:textId="3605F0D1" w:rsidR="00B16682" w:rsidRPr="00875611" w:rsidRDefault="00972DAF" w:rsidP="004752E1">
            <w:pPr>
              <w:jc w:val="center"/>
              <w:rPr>
                <w:rFonts w:ascii="Poppins" w:hAnsi="Poppins" w:cs="Poppins"/>
                <w:color w:val="000000"/>
                <w:szCs w:val="22"/>
              </w:rPr>
            </w:pPr>
            <w:r>
              <w:rPr>
                <w:rFonts w:ascii="Poppins" w:hAnsi="Poppins" w:cs="Poppins"/>
                <w:color w:val="000000"/>
                <w:szCs w:val="22"/>
              </w:rPr>
              <w:t>RA</w:t>
            </w:r>
          </w:p>
        </w:tc>
        <w:tc>
          <w:tcPr>
            <w:tcW w:w="786" w:type="dxa"/>
            <w:vAlign w:val="center"/>
          </w:tcPr>
          <w:p w14:paraId="695C29BC" w14:textId="429337DA" w:rsidR="00B16682" w:rsidRPr="00875611" w:rsidRDefault="00B16682" w:rsidP="004752E1">
            <w:pPr>
              <w:jc w:val="center"/>
              <w:rPr>
                <w:rFonts w:ascii="Poppins" w:hAnsi="Poppins" w:cs="Poppins"/>
                <w:color w:val="000000"/>
                <w:szCs w:val="22"/>
              </w:rPr>
            </w:pPr>
          </w:p>
        </w:tc>
        <w:tc>
          <w:tcPr>
            <w:tcW w:w="786" w:type="dxa"/>
            <w:vAlign w:val="center"/>
          </w:tcPr>
          <w:p w14:paraId="0FB9FA20" w14:textId="43B64573" w:rsidR="00B16682" w:rsidRPr="00875611" w:rsidRDefault="00B16682" w:rsidP="004752E1">
            <w:pPr>
              <w:jc w:val="center"/>
              <w:rPr>
                <w:rFonts w:ascii="Poppins" w:hAnsi="Poppins" w:cs="Poppins"/>
                <w:color w:val="000000"/>
                <w:szCs w:val="22"/>
              </w:rPr>
            </w:pPr>
          </w:p>
        </w:tc>
        <w:tc>
          <w:tcPr>
            <w:tcW w:w="786" w:type="dxa"/>
            <w:vAlign w:val="center"/>
          </w:tcPr>
          <w:p w14:paraId="499FA485" w14:textId="77777777" w:rsidR="00B16682" w:rsidRPr="00875611" w:rsidRDefault="00B16682" w:rsidP="004752E1">
            <w:pPr>
              <w:jc w:val="center"/>
              <w:rPr>
                <w:rFonts w:ascii="Poppins" w:hAnsi="Poppins" w:cs="Poppins"/>
                <w:color w:val="000000"/>
                <w:szCs w:val="22"/>
              </w:rPr>
            </w:pPr>
          </w:p>
        </w:tc>
        <w:tc>
          <w:tcPr>
            <w:tcW w:w="786" w:type="dxa"/>
            <w:vAlign w:val="center"/>
          </w:tcPr>
          <w:p w14:paraId="6CBD5585" w14:textId="37A82BA8" w:rsidR="00B16682" w:rsidRPr="00875611" w:rsidRDefault="00B16682" w:rsidP="004752E1">
            <w:pPr>
              <w:jc w:val="center"/>
              <w:rPr>
                <w:rFonts w:ascii="Poppins" w:hAnsi="Poppins" w:cs="Poppins"/>
                <w:color w:val="000000"/>
                <w:szCs w:val="22"/>
              </w:rPr>
            </w:pPr>
          </w:p>
        </w:tc>
        <w:tc>
          <w:tcPr>
            <w:tcW w:w="786" w:type="dxa"/>
            <w:vAlign w:val="center"/>
          </w:tcPr>
          <w:p w14:paraId="3686BC7D" w14:textId="377D804C" w:rsidR="00B16682" w:rsidRPr="00875611" w:rsidRDefault="00B16682" w:rsidP="004752E1">
            <w:pPr>
              <w:jc w:val="center"/>
              <w:rPr>
                <w:rFonts w:ascii="Poppins" w:hAnsi="Poppins" w:cs="Poppins"/>
                <w:color w:val="000000"/>
                <w:szCs w:val="22"/>
              </w:rPr>
            </w:pPr>
          </w:p>
        </w:tc>
        <w:tc>
          <w:tcPr>
            <w:tcW w:w="786" w:type="dxa"/>
            <w:vAlign w:val="center"/>
          </w:tcPr>
          <w:p w14:paraId="69F9D3E9" w14:textId="76DDD691" w:rsidR="00B16682" w:rsidRPr="00875611" w:rsidRDefault="00B16682" w:rsidP="004752E1">
            <w:pPr>
              <w:jc w:val="center"/>
              <w:rPr>
                <w:rFonts w:ascii="Poppins" w:hAnsi="Poppins" w:cs="Poppins"/>
                <w:color w:val="000000"/>
                <w:szCs w:val="22"/>
              </w:rPr>
            </w:pPr>
          </w:p>
        </w:tc>
        <w:tc>
          <w:tcPr>
            <w:tcW w:w="786" w:type="dxa"/>
            <w:vAlign w:val="center"/>
          </w:tcPr>
          <w:p w14:paraId="30437CF1" w14:textId="6B717ACD" w:rsidR="00B16682" w:rsidRPr="00875611" w:rsidRDefault="00FB20DA" w:rsidP="004752E1">
            <w:pPr>
              <w:jc w:val="center"/>
              <w:rPr>
                <w:rFonts w:ascii="Poppins" w:hAnsi="Poppins" w:cs="Poppins"/>
                <w:color w:val="000000"/>
                <w:szCs w:val="22"/>
              </w:rPr>
            </w:pPr>
            <w:r>
              <w:rPr>
                <w:rFonts w:ascii="Poppins" w:hAnsi="Poppins" w:cs="Poppins"/>
                <w:color w:val="000000"/>
                <w:szCs w:val="22"/>
              </w:rPr>
              <w:t>RA</w:t>
            </w:r>
          </w:p>
        </w:tc>
        <w:tc>
          <w:tcPr>
            <w:tcW w:w="786" w:type="dxa"/>
            <w:vAlign w:val="center"/>
          </w:tcPr>
          <w:p w14:paraId="281D0796" w14:textId="73DA6693" w:rsidR="00B16682" w:rsidRPr="00875611" w:rsidRDefault="00B16682" w:rsidP="004752E1">
            <w:pPr>
              <w:jc w:val="center"/>
              <w:rPr>
                <w:rFonts w:ascii="Poppins" w:hAnsi="Poppins" w:cs="Poppins"/>
                <w:color w:val="000000"/>
                <w:szCs w:val="22"/>
              </w:rPr>
            </w:pPr>
          </w:p>
        </w:tc>
        <w:tc>
          <w:tcPr>
            <w:tcW w:w="786" w:type="dxa"/>
            <w:vAlign w:val="center"/>
          </w:tcPr>
          <w:p w14:paraId="7CB8DDC1" w14:textId="5A39BB7C" w:rsidR="00B16682" w:rsidRPr="00875611" w:rsidRDefault="00B16682" w:rsidP="004752E1">
            <w:pPr>
              <w:jc w:val="center"/>
              <w:rPr>
                <w:rFonts w:ascii="Poppins" w:hAnsi="Poppins" w:cs="Poppins"/>
                <w:color w:val="000000"/>
                <w:szCs w:val="22"/>
              </w:rPr>
            </w:pPr>
          </w:p>
        </w:tc>
      </w:tr>
      <w:tr w:rsidR="00B16682" w:rsidRPr="00875611" w14:paraId="3D5BBF37" w14:textId="77777777" w:rsidTr="00B16682">
        <w:trPr>
          <w:cantSplit/>
          <w:trHeight w:val="20"/>
        </w:trPr>
        <w:tc>
          <w:tcPr>
            <w:tcW w:w="6658" w:type="dxa"/>
            <w:shd w:val="clear" w:color="auto" w:fill="EDE7DD" w:themeFill="accent5"/>
            <w:vAlign w:val="center"/>
          </w:tcPr>
          <w:p w14:paraId="736699C4" w14:textId="74D9B915"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lastRenderedPageBreak/>
              <w:t>Ensure there is a clear approach to trust-wide policies and the maintenance and adoption of these across the trust</w:t>
            </w:r>
          </w:p>
        </w:tc>
        <w:tc>
          <w:tcPr>
            <w:tcW w:w="786" w:type="dxa"/>
            <w:vAlign w:val="center"/>
          </w:tcPr>
          <w:p w14:paraId="44FB8D14"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016023B8" w14:textId="77777777" w:rsidR="00B16682" w:rsidRPr="00875611" w:rsidRDefault="00B16682" w:rsidP="004752E1">
            <w:pPr>
              <w:jc w:val="center"/>
              <w:rPr>
                <w:rFonts w:ascii="Poppins" w:hAnsi="Poppins" w:cs="Poppins"/>
                <w:color w:val="000000"/>
                <w:szCs w:val="22"/>
              </w:rPr>
            </w:pPr>
          </w:p>
        </w:tc>
        <w:tc>
          <w:tcPr>
            <w:tcW w:w="786" w:type="dxa"/>
            <w:vAlign w:val="center"/>
          </w:tcPr>
          <w:p w14:paraId="6046E916" w14:textId="77777777" w:rsidR="00B16682" w:rsidRPr="00875611" w:rsidRDefault="00B16682" w:rsidP="004752E1">
            <w:pPr>
              <w:jc w:val="center"/>
              <w:rPr>
                <w:rFonts w:ascii="Poppins" w:hAnsi="Poppins" w:cs="Poppins"/>
              </w:rPr>
            </w:pPr>
          </w:p>
        </w:tc>
        <w:tc>
          <w:tcPr>
            <w:tcW w:w="786" w:type="dxa"/>
            <w:vAlign w:val="center"/>
          </w:tcPr>
          <w:p w14:paraId="1B68E762" w14:textId="77777777" w:rsidR="00B16682" w:rsidRPr="00875611" w:rsidRDefault="00B16682" w:rsidP="004752E1">
            <w:pPr>
              <w:jc w:val="center"/>
              <w:rPr>
                <w:rFonts w:ascii="Poppins" w:hAnsi="Poppins" w:cs="Poppins"/>
              </w:rPr>
            </w:pPr>
          </w:p>
        </w:tc>
        <w:tc>
          <w:tcPr>
            <w:tcW w:w="786" w:type="dxa"/>
            <w:vAlign w:val="center"/>
          </w:tcPr>
          <w:p w14:paraId="38CC9D5C" w14:textId="77777777" w:rsidR="00B16682" w:rsidRPr="00875611" w:rsidRDefault="00B16682" w:rsidP="004752E1">
            <w:pPr>
              <w:jc w:val="center"/>
              <w:rPr>
                <w:rFonts w:ascii="Poppins" w:hAnsi="Poppins" w:cs="Poppins"/>
              </w:rPr>
            </w:pPr>
          </w:p>
        </w:tc>
        <w:tc>
          <w:tcPr>
            <w:tcW w:w="786" w:type="dxa"/>
            <w:vAlign w:val="center"/>
          </w:tcPr>
          <w:p w14:paraId="2281593E" w14:textId="4484E186" w:rsidR="00B16682" w:rsidRPr="00875611" w:rsidRDefault="00B16682" w:rsidP="004752E1">
            <w:pPr>
              <w:jc w:val="center"/>
              <w:rPr>
                <w:rFonts w:ascii="Poppins" w:hAnsi="Poppins" w:cs="Poppins"/>
              </w:rPr>
            </w:pPr>
          </w:p>
        </w:tc>
        <w:tc>
          <w:tcPr>
            <w:tcW w:w="786" w:type="dxa"/>
            <w:vAlign w:val="center"/>
          </w:tcPr>
          <w:p w14:paraId="574973AB" w14:textId="32284F00"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A</w:t>
            </w:r>
          </w:p>
        </w:tc>
        <w:tc>
          <w:tcPr>
            <w:tcW w:w="786" w:type="dxa"/>
            <w:vAlign w:val="center"/>
          </w:tcPr>
          <w:p w14:paraId="37E74049" w14:textId="77777777" w:rsidR="00B16682" w:rsidRPr="00875611" w:rsidRDefault="00B16682" w:rsidP="004752E1">
            <w:pPr>
              <w:jc w:val="center"/>
              <w:rPr>
                <w:rFonts w:ascii="Poppins" w:hAnsi="Poppins" w:cs="Poppins"/>
              </w:rPr>
            </w:pPr>
          </w:p>
        </w:tc>
        <w:tc>
          <w:tcPr>
            <w:tcW w:w="786" w:type="dxa"/>
            <w:vAlign w:val="center"/>
          </w:tcPr>
          <w:p w14:paraId="3D9A1034" w14:textId="77777777" w:rsidR="00B16682" w:rsidRPr="00875611" w:rsidRDefault="00B16682" w:rsidP="004752E1">
            <w:pPr>
              <w:jc w:val="center"/>
              <w:rPr>
                <w:rFonts w:ascii="Poppins" w:hAnsi="Poppins" w:cs="Poppins"/>
              </w:rPr>
            </w:pPr>
          </w:p>
        </w:tc>
        <w:tc>
          <w:tcPr>
            <w:tcW w:w="786" w:type="dxa"/>
            <w:vAlign w:val="center"/>
          </w:tcPr>
          <w:p w14:paraId="5A6C7301" w14:textId="77777777" w:rsidR="00B16682" w:rsidRPr="00875611" w:rsidRDefault="00B16682" w:rsidP="004752E1">
            <w:pPr>
              <w:jc w:val="center"/>
              <w:rPr>
                <w:rFonts w:ascii="Poppins" w:hAnsi="Poppins" w:cs="Poppins"/>
              </w:rPr>
            </w:pPr>
          </w:p>
        </w:tc>
        <w:tc>
          <w:tcPr>
            <w:tcW w:w="786" w:type="dxa"/>
            <w:vAlign w:val="center"/>
          </w:tcPr>
          <w:p w14:paraId="0D84DE95" w14:textId="6ABF3485"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r>
      <w:tr w:rsidR="00B16682" w:rsidRPr="00875611" w14:paraId="1F2BB317" w14:textId="77777777" w:rsidTr="00B16682">
        <w:trPr>
          <w:cantSplit/>
          <w:trHeight w:val="20"/>
        </w:trPr>
        <w:tc>
          <w:tcPr>
            <w:tcW w:w="6658" w:type="dxa"/>
            <w:shd w:val="clear" w:color="auto" w:fill="EDE7DD" w:themeFill="accent5"/>
            <w:vAlign w:val="center"/>
          </w:tcPr>
          <w:p w14:paraId="7A5C84E1" w14:textId="4780DB78"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Appoint/remove academy committee chairs</w:t>
            </w:r>
          </w:p>
        </w:tc>
        <w:tc>
          <w:tcPr>
            <w:tcW w:w="786" w:type="dxa"/>
            <w:vAlign w:val="center"/>
          </w:tcPr>
          <w:p w14:paraId="43FB4A70"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1A637791" w14:textId="77777777" w:rsidR="00B16682" w:rsidRPr="00875611" w:rsidRDefault="00B16682" w:rsidP="004752E1">
            <w:pPr>
              <w:jc w:val="center"/>
              <w:rPr>
                <w:rFonts w:ascii="Poppins" w:hAnsi="Poppins" w:cs="Poppins"/>
                <w:color w:val="000000"/>
                <w:szCs w:val="22"/>
              </w:rPr>
            </w:pPr>
          </w:p>
        </w:tc>
        <w:tc>
          <w:tcPr>
            <w:tcW w:w="786" w:type="dxa"/>
            <w:vAlign w:val="center"/>
          </w:tcPr>
          <w:p w14:paraId="74EEB716" w14:textId="77777777" w:rsidR="00B16682" w:rsidRPr="00875611" w:rsidRDefault="00B16682" w:rsidP="004752E1">
            <w:pPr>
              <w:jc w:val="center"/>
              <w:rPr>
                <w:rFonts w:ascii="Poppins" w:hAnsi="Poppins" w:cs="Poppins"/>
              </w:rPr>
            </w:pPr>
          </w:p>
        </w:tc>
        <w:tc>
          <w:tcPr>
            <w:tcW w:w="786" w:type="dxa"/>
            <w:vAlign w:val="center"/>
          </w:tcPr>
          <w:p w14:paraId="04F2B6CA" w14:textId="77777777" w:rsidR="00B16682" w:rsidRPr="00875611" w:rsidRDefault="00B16682" w:rsidP="004752E1">
            <w:pPr>
              <w:jc w:val="center"/>
              <w:rPr>
                <w:rFonts w:ascii="Poppins" w:hAnsi="Poppins" w:cs="Poppins"/>
              </w:rPr>
            </w:pPr>
          </w:p>
        </w:tc>
        <w:tc>
          <w:tcPr>
            <w:tcW w:w="786" w:type="dxa"/>
            <w:vAlign w:val="center"/>
          </w:tcPr>
          <w:p w14:paraId="1ECFD88B" w14:textId="77777777" w:rsidR="00B16682" w:rsidRPr="00875611" w:rsidRDefault="00B16682" w:rsidP="004752E1">
            <w:pPr>
              <w:jc w:val="center"/>
              <w:rPr>
                <w:rFonts w:ascii="Poppins" w:hAnsi="Poppins" w:cs="Poppins"/>
              </w:rPr>
            </w:pPr>
          </w:p>
        </w:tc>
        <w:tc>
          <w:tcPr>
            <w:tcW w:w="786" w:type="dxa"/>
            <w:vAlign w:val="center"/>
          </w:tcPr>
          <w:p w14:paraId="6E5B1728" w14:textId="037446E1" w:rsidR="00B16682" w:rsidRPr="00875611" w:rsidRDefault="00B16682" w:rsidP="004752E1">
            <w:pPr>
              <w:jc w:val="center"/>
              <w:rPr>
                <w:rFonts w:ascii="Poppins" w:hAnsi="Poppins" w:cs="Poppins"/>
              </w:rPr>
            </w:pPr>
          </w:p>
        </w:tc>
        <w:tc>
          <w:tcPr>
            <w:tcW w:w="786" w:type="dxa"/>
            <w:vAlign w:val="center"/>
          </w:tcPr>
          <w:p w14:paraId="37944714" w14:textId="205B95AF" w:rsidR="00B16682" w:rsidRPr="00875611" w:rsidRDefault="00B16682" w:rsidP="004752E1">
            <w:pPr>
              <w:jc w:val="center"/>
              <w:rPr>
                <w:rFonts w:ascii="Poppins" w:hAnsi="Poppins" w:cs="Poppins"/>
                <w:color w:val="000000"/>
                <w:szCs w:val="22"/>
              </w:rPr>
            </w:pPr>
          </w:p>
        </w:tc>
        <w:tc>
          <w:tcPr>
            <w:tcW w:w="786" w:type="dxa"/>
            <w:vAlign w:val="center"/>
          </w:tcPr>
          <w:p w14:paraId="4E779352" w14:textId="77777777" w:rsidR="00B16682" w:rsidRPr="00875611" w:rsidRDefault="00B16682" w:rsidP="004752E1">
            <w:pPr>
              <w:jc w:val="center"/>
              <w:rPr>
                <w:rFonts w:ascii="Poppins" w:hAnsi="Poppins" w:cs="Poppins"/>
              </w:rPr>
            </w:pPr>
          </w:p>
        </w:tc>
        <w:tc>
          <w:tcPr>
            <w:tcW w:w="786" w:type="dxa"/>
            <w:vAlign w:val="center"/>
          </w:tcPr>
          <w:p w14:paraId="5C5B8E73" w14:textId="19230A8C" w:rsidR="00B16682" w:rsidRPr="00875611" w:rsidRDefault="00683DA8" w:rsidP="004752E1">
            <w:pPr>
              <w:jc w:val="center"/>
              <w:rPr>
                <w:rFonts w:ascii="Poppins" w:hAnsi="Poppins" w:cs="Poppins"/>
              </w:rPr>
            </w:pPr>
            <w:r>
              <w:rPr>
                <w:rFonts w:ascii="Poppins" w:hAnsi="Poppins" w:cs="Poppins"/>
                <w:color w:val="000000"/>
                <w:szCs w:val="22"/>
              </w:rPr>
              <w:t>RA</w:t>
            </w:r>
          </w:p>
        </w:tc>
        <w:tc>
          <w:tcPr>
            <w:tcW w:w="786" w:type="dxa"/>
            <w:vAlign w:val="center"/>
          </w:tcPr>
          <w:p w14:paraId="3F74AD91" w14:textId="77777777" w:rsidR="00B16682" w:rsidRPr="00875611" w:rsidRDefault="00B16682" w:rsidP="004752E1">
            <w:pPr>
              <w:jc w:val="center"/>
              <w:rPr>
                <w:rFonts w:ascii="Poppins" w:hAnsi="Poppins" w:cs="Poppins"/>
              </w:rPr>
            </w:pPr>
          </w:p>
        </w:tc>
        <w:tc>
          <w:tcPr>
            <w:tcW w:w="786" w:type="dxa"/>
            <w:vAlign w:val="center"/>
          </w:tcPr>
          <w:p w14:paraId="7A335AB4" w14:textId="48D0B341" w:rsidR="00B16682" w:rsidRPr="00875611" w:rsidRDefault="00B16682" w:rsidP="004752E1">
            <w:pPr>
              <w:jc w:val="center"/>
              <w:rPr>
                <w:rFonts w:ascii="Poppins" w:hAnsi="Poppins" w:cs="Poppins"/>
                <w:color w:val="000000"/>
                <w:szCs w:val="22"/>
              </w:rPr>
            </w:pPr>
          </w:p>
        </w:tc>
      </w:tr>
      <w:tr w:rsidR="00B16682" w:rsidRPr="00875611" w14:paraId="36BE2D88" w14:textId="77777777" w:rsidTr="00B16682">
        <w:trPr>
          <w:cantSplit/>
          <w:trHeight w:val="20"/>
        </w:trPr>
        <w:tc>
          <w:tcPr>
            <w:tcW w:w="6658" w:type="dxa"/>
            <w:shd w:val="clear" w:color="auto" w:fill="EDE7DD" w:themeFill="accent5"/>
            <w:vAlign w:val="center"/>
          </w:tcPr>
          <w:p w14:paraId="13AD3371" w14:textId="19458F54"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Appoint/remove academy committee members (local governors)</w:t>
            </w:r>
          </w:p>
        </w:tc>
        <w:tc>
          <w:tcPr>
            <w:tcW w:w="786" w:type="dxa"/>
            <w:vAlign w:val="center"/>
          </w:tcPr>
          <w:p w14:paraId="3A330A9A"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532A92EE" w14:textId="77777777" w:rsidR="00B16682" w:rsidRPr="00875611" w:rsidRDefault="00B16682" w:rsidP="004752E1">
            <w:pPr>
              <w:jc w:val="center"/>
              <w:rPr>
                <w:rFonts w:ascii="Poppins" w:hAnsi="Poppins" w:cs="Poppins"/>
                <w:color w:val="000000"/>
                <w:szCs w:val="22"/>
              </w:rPr>
            </w:pPr>
          </w:p>
        </w:tc>
        <w:tc>
          <w:tcPr>
            <w:tcW w:w="786" w:type="dxa"/>
            <w:vAlign w:val="center"/>
          </w:tcPr>
          <w:p w14:paraId="23539E43" w14:textId="77777777" w:rsidR="00B16682" w:rsidRPr="00875611" w:rsidRDefault="00B16682" w:rsidP="004752E1">
            <w:pPr>
              <w:jc w:val="center"/>
              <w:rPr>
                <w:rFonts w:ascii="Poppins" w:hAnsi="Poppins" w:cs="Poppins"/>
              </w:rPr>
            </w:pPr>
          </w:p>
        </w:tc>
        <w:tc>
          <w:tcPr>
            <w:tcW w:w="786" w:type="dxa"/>
            <w:vAlign w:val="center"/>
          </w:tcPr>
          <w:p w14:paraId="59EB3619" w14:textId="77777777" w:rsidR="00B16682" w:rsidRPr="00875611" w:rsidRDefault="00B16682" w:rsidP="004752E1">
            <w:pPr>
              <w:jc w:val="center"/>
              <w:rPr>
                <w:rFonts w:ascii="Poppins" w:hAnsi="Poppins" w:cs="Poppins"/>
              </w:rPr>
            </w:pPr>
          </w:p>
        </w:tc>
        <w:tc>
          <w:tcPr>
            <w:tcW w:w="786" w:type="dxa"/>
            <w:vAlign w:val="center"/>
          </w:tcPr>
          <w:p w14:paraId="17223348" w14:textId="77777777" w:rsidR="00B16682" w:rsidRPr="00875611" w:rsidRDefault="00B16682" w:rsidP="004752E1">
            <w:pPr>
              <w:jc w:val="center"/>
              <w:rPr>
                <w:rFonts w:ascii="Poppins" w:hAnsi="Poppins" w:cs="Poppins"/>
              </w:rPr>
            </w:pPr>
          </w:p>
        </w:tc>
        <w:tc>
          <w:tcPr>
            <w:tcW w:w="786" w:type="dxa"/>
            <w:vAlign w:val="center"/>
          </w:tcPr>
          <w:p w14:paraId="2F873B0B" w14:textId="50959FD9" w:rsidR="00B16682" w:rsidRPr="00875611" w:rsidRDefault="00B16682" w:rsidP="004752E1">
            <w:pPr>
              <w:jc w:val="center"/>
              <w:rPr>
                <w:rFonts w:ascii="Poppins" w:hAnsi="Poppins" w:cs="Poppins"/>
              </w:rPr>
            </w:pPr>
          </w:p>
        </w:tc>
        <w:tc>
          <w:tcPr>
            <w:tcW w:w="786" w:type="dxa"/>
            <w:vAlign w:val="center"/>
          </w:tcPr>
          <w:p w14:paraId="71F0E64A" w14:textId="440C5D73" w:rsidR="00B16682" w:rsidRPr="00875611" w:rsidRDefault="00B16682" w:rsidP="004752E1">
            <w:pPr>
              <w:jc w:val="center"/>
              <w:rPr>
                <w:rFonts w:ascii="Poppins" w:hAnsi="Poppins" w:cs="Poppins"/>
                <w:color w:val="000000"/>
                <w:szCs w:val="22"/>
              </w:rPr>
            </w:pPr>
          </w:p>
        </w:tc>
        <w:tc>
          <w:tcPr>
            <w:tcW w:w="786" w:type="dxa"/>
            <w:vAlign w:val="center"/>
          </w:tcPr>
          <w:p w14:paraId="41BFA828" w14:textId="77777777" w:rsidR="00B16682" w:rsidRPr="00875611" w:rsidRDefault="00B16682" w:rsidP="004752E1">
            <w:pPr>
              <w:jc w:val="center"/>
              <w:rPr>
                <w:rFonts w:ascii="Poppins" w:hAnsi="Poppins" w:cs="Poppins"/>
              </w:rPr>
            </w:pPr>
          </w:p>
        </w:tc>
        <w:tc>
          <w:tcPr>
            <w:tcW w:w="786" w:type="dxa"/>
            <w:vAlign w:val="center"/>
          </w:tcPr>
          <w:p w14:paraId="70A2E95C" w14:textId="0ABABAA1" w:rsidR="00B16682" w:rsidRPr="00875611" w:rsidRDefault="00683DA8" w:rsidP="004752E1">
            <w:pPr>
              <w:jc w:val="center"/>
              <w:rPr>
                <w:rFonts w:ascii="Poppins" w:hAnsi="Poppins" w:cs="Poppins"/>
              </w:rPr>
            </w:pPr>
            <w:r>
              <w:rPr>
                <w:rFonts w:ascii="Poppins" w:hAnsi="Poppins" w:cs="Poppins"/>
                <w:color w:val="000000"/>
                <w:szCs w:val="22"/>
              </w:rPr>
              <w:t>RA</w:t>
            </w:r>
          </w:p>
        </w:tc>
        <w:tc>
          <w:tcPr>
            <w:tcW w:w="786" w:type="dxa"/>
            <w:vAlign w:val="center"/>
          </w:tcPr>
          <w:p w14:paraId="34DF5EAA" w14:textId="4A0FDB76" w:rsidR="00B16682" w:rsidRPr="00875611" w:rsidRDefault="00B16682" w:rsidP="004752E1">
            <w:pPr>
              <w:jc w:val="center"/>
              <w:rPr>
                <w:rFonts w:ascii="Poppins" w:hAnsi="Poppins" w:cs="Poppins"/>
              </w:rPr>
            </w:pPr>
          </w:p>
        </w:tc>
        <w:tc>
          <w:tcPr>
            <w:tcW w:w="786" w:type="dxa"/>
            <w:vAlign w:val="center"/>
          </w:tcPr>
          <w:p w14:paraId="783F7D7D" w14:textId="14DA5B63" w:rsidR="00B16682" w:rsidRPr="00875611" w:rsidRDefault="00B16682" w:rsidP="004752E1">
            <w:pPr>
              <w:jc w:val="center"/>
              <w:rPr>
                <w:rFonts w:ascii="Poppins" w:hAnsi="Poppins" w:cs="Poppins"/>
                <w:color w:val="000000"/>
                <w:szCs w:val="22"/>
              </w:rPr>
            </w:pPr>
          </w:p>
        </w:tc>
      </w:tr>
      <w:tr w:rsidR="00B16682" w:rsidRPr="00875611" w14:paraId="7F8CD60B" w14:textId="77777777" w:rsidTr="00B16682">
        <w:trPr>
          <w:cantSplit/>
          <w:trHeight w:val="20"/>
        </w:trPr>
        <w:tc>
          <w:tcPr>
            <w:tcW w:w="6658" w:type="dxa"/>
            <w:shd w:val="clear" w:color="auto" w:fill="EDE7DD" w:themeFill="accent5"/>
            <w:vAlign w:val="center"/>
          </w:tcPr>
          <w:p w14:paraId="21CF01CB" w14:textId="2627C2A5"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Review skills audit, succession planning and training programme for trustees and governors</w:t>
            </w:r>
          </w:p>
        </w:tc>
        <w:tc>
          <w:tcPr>
            <w:tcW w:w="786" w:type="dxa"/>
            <w:vAlign w:val="center"/>
          </w:tcPr>
          <w:p w14:paraId="008152A8"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7C4CA841" w14:textId="77777777" w:rsidR="00B16682" w:rsidRPr="00875611" w:rsidRDefault="00B16682" w:rsidP="004752E1">
            <w:pPr>
              <w:jc w:val="center"/>
              <w:rPr>
                <w:rFonts w:ascii="Poppins" w:hAnsi="Poppins" w:cs="Poppins"/>
                <w:color w:val="000000"/>
                <w:szCs w:val="22"/>
              </w:rPr>
            </w:pPr>
          </w:p>
        </w:tc>
        <w:tc>
          <w:tcPr>
            <w:tcW w:w="786" w:type="dxa"/>
            <w:vAlign w:val="center"/>
          </w:tcPr>
          <w:p w14:paraId="23DFD2C8" w14:textId="77777777" w:rsidR="00B16682" w:rsidRPr="00875611" w:rsidRDefault="00B16682" w:rsidP="004752E1">
            <w:pPr>
              <w:jc w:val="center"/>
              <w:rPr>
                <w:rFonts w:ascii="Poppins" w:hAnsi="Poppins" w:cs="Poppins"/>
              </w:rPr>
            </w:pPr>
          </w:p>
        </w:tc>
        <w:tc>
          <w:tcPr>
            <w:tcW w:w="786" w:type="dxa"/>
            <w:vAlign w:val="center"/>
          </w:tcPr>
          <w:p w14:paraId="5CA609C3" w14:textId="77777777" w:rsidR="00B16682" w:rsidRPr="00875611" w:rsidRDefault="00B16682" w:rsidP="004752E1">
            <w:pPr>
              <w:jc w:val="center"/>
              <w:rPr>
                <w:rFonts w:ascii="Poppins" w:hAnsi="Poppins" w:cs="Poppins"/>
              </w:rPr>
            </w:pPr>
          </w:p>
        </w:tc>
        <w:tc>
          <w:tcPr>
            <w:tcW w:w="786" w:type="dxa"/>
            <w:vAlign w:val="center"/>
          </w:tcPr>
          <w:p w14:paraId="7FE3B3D5" w14:textId="77777777" w:rsidR="00B16682" w:rsidRPr="00875611" w:rsidRDefault="00B16682" w:rsidP="004752E1">
            <w:pPr>
              <w:jc w:val="center"/>
              <w:rPr>
                <w:rFonts w:ascii="Poppins" w:hAnsi="Poppins" w:cs="Poppins"/>
              </w:rPr>
            </w:pPr>
          </w:p>
        </w:tc>
        <w:tc>
          <w:tcPr>
            <w:tcW w:w="786" w:type="dxa"/>
            <w:vAlign w:val="center"/>
          </w:tcPr>
          <w:p w14:paraId="68D16623" w14:textId="4BF7E39C" w:rsidR="00B16682" w:rsidRPr="00875611" w:rsidRDefault="00B16682" w:rsidP="004752E1">
            <w:pPr>
              <w:jc w:val="center"/>
              <w:rPr>
                <w:rFonts w:ascii="Poppins" w:hAnsi="Poppins" w:cs="Poppins"/>
              </w:rPr>
            </w:pPr>
          </w:p>
        </w:tc>
        <w:tc>
          <w:tcPr>
            <w:tcW w:w="786" w:type="dxa"/>
            <w:vAlign w:val="center"/>
          </w:tcPr>
          <w:p w14:paraId="444846EC" w14:textId="0372645B"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23D5AF64" w14:textId="77777777" w:rsidR="00B16682" w:rsidRPr="00875611" w:rsidRDefault="00B16682" w:rsidP="004752E1">
            <w:pPr>
              <w:jc w:val="center"/>
              <w:rPr>
                <w:rFonts w:ascii="Poppins" w:hAnsi="Poppins" w:cs="Poppins"/>
              </w:rPr>
            </w:pPr>
          </w:p>
        </w:tc>
        <w:tc>
          <w:tcPr>
            <w:tcW w:w="786" w:type="dxa"/>
            <w:vAlign w:val="center"/>
          </w:tcPr>
          <w:p w14:paraId="57B65922" w14:textId="20EA12A0" w:rsidR="00B16682" w:rsidRPr="00875611" w:rsidRDefault="00B16682" w:rsidP="004752E1">
            <w:pPr>
              <w:jc w:val="center"/>
              <w:rPr>
                <w:rFonts w:ascii="Poppins" w:hAnsi="Poppins" w:cs="Poppins"/>
                <w:color w:val="000000"/>
                <w:szCs w:val="22"/>
              </w:rPr>
            </w:pPr>
          </w:p>
        </w:tc>
        <w:tc>
          <w:tcPr>
            <w:tcW w:w="786" w:type="dxa"/>
            <w:vAlign w:val="center"/>
          </w:tcPr>
          <w:p w14:paraId="098643F9" w14:textId="77777777" w:rsidR="00B16682" w:rsidRPr="00875611" w:rsidRDefault="00B16682" w:rsidP="004752E1">
            <w:pPr>
              <w:jc w:val="center"/>
              <w:rPr>
                <w:rFonts w:ascii="Poppins" w:hAnsi="Poppins" w:cs="Poppins"/>
              </w:rPr>
            </w:pPr>
          </w:p>
        </w:tc>
        <w:tc>
          <w:tcPr>
            <w:tcW w:w="786" w:type="dxa"/>
            <w:vAlign w:val="center"/>
          </w:tcPr>
          <w:p w14:paraId="7EEA5A08" w14:textId="77777777" w:rsidR="00B16682" w:rsidRPr="00875611" w:rsidRDefault="00B16682" w:rsidP="004752E1">
            <w:pPr>
              <w:jc w:val="center"/>
              <w:rPr>
                <w:rFonts w:ascii="Poppins" w:hAnsi="Poppins" w:cs="Poppins"/>
                <w:color w:val="000000"/>
                <w:szCs w:val="22"/>
              </w:rPr>
            </w:pPr>
          </w:p>
        </w:tc>
      </w:tr>
      <w:tr w:rsidR="00B16682" w:rsidRPr="00875611" w14:paraId="0BD034BC" w14:textId="77777777" w:rsidTr="00B16682">
        <w:trPr>
          <w:cantSplit/>
          <w:trHeight w:val="20"/>
        </w:trPr>
        <w:tc>
          <w:tcPr>
            <w:tcW w:w="6658" w:type="dxa"/>
            <w:shd w:val="clear" w:color="auto" w:fill="EDE7DD" w:themeFill="accent5"/>
            <w:vAlign w:val="center"/>
          </w:tcPr>
          <w:p w14:paraId="7623F62E" w14:textId="78312AF7"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Agree academy committee clerking arrangements </w:t>
            </w:r>
          </w:p>
        </w:tc>
        <w:tc>
          <w:tcPr>
            <w:tcW w:w="786" w:type="dxa"/>
            <w:vAlign w:val="center"/>
          </w:tcPr>
          <w:p w14:paraId="3E60D9A7"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248AA5D9" w14:textId="77777777" w:rsidR="00B16682" w:rsidRPr="00875611" w:rsidRDefault="00B16682" w:rsidP="004752E1">
            <w:pPr>
              <w:jc w:val="center"/>
              <w:rPr>
                <w:rFonts w:ascii="Poppins" w:hAnsi="Poppins" w:cs="Poppins"/>
                <w:color w:val="000000"/>
                <w:szCs w:val="22"/>
              </w:rPr>
            </w:pPr>
          </w:p>
        </w:tc>
        <w:tc>
          <w:tcPr>
            <w:tcW w:w="786" w:type="dxa"/>
            <w:vAlign w:val="center"/>
          </w:tcPr>
          <w:p w14:paraId="760948ED" w14:textId="77777777" w:rsidR="00B16682" w:rsidRPr="00875611" w:rsidRDefault="00B16682" w:rsidP="004752E1">
            <w:pPr>
              <w:jc w:val="center"/>
              <w:rPr>
                <w:rFonts w:ascii="Poppins" w:hAnsi="Poppins" w:cs="Poppins"/>
              </w:rPr>
            </w:pPr>
          </w:p>
        </w:tc>
        <w:tc>
          <w:tcPr>
            <w:tcW w:w="786" w:type="dxa"/>
            <w:vAlign w:val="center"/>
          </w:tcPr>
          <w:p w14:paraId="5D3F96CB" w14:textId="77777777" w:rsidR="00B16682" w:rsidRPr="00875611" w:rsidRDefault="00B16682" w:rsidP="004752E1">
            <w:pPr>
              <w:jc w:val="center"/>
              <w:rPr>
                <w:rFonts w:ascii="Poppins" w:hAnsi="Poppins" w:cs="Poppins"/>
              </w:rPr>
            </w:pPr>
          </w:p>
        </w:tc>
        <w:tc>
          <w:tcPr>
            <w:tcW w:w="786" w:type="dxa"/>
            <w:vAlign w:val="center"/>
          </w:tcPr>
          <w:p w14:paraId="1B446DFB" w14:textId="77777777" w:rsidR="00B16682" w:rsidRPr="00875611" w:rsidRDefault="00B16682" w:rsidP="004752E1">
            <w:pPr>
              <w:jc w:val="center"/>
              <w:rPr>
                <w:rFonts w:ascii="Poppins" w:hAnsi="Poppins" w:cs="Poppins"/>
              </w:rPr>
            </w:pPr>
          </w:p>
        </w:tc>
        <w:tc>
          <w:tcPr>
            <w:tcW w:w="786" w:type="dxa"/>
            <w:vAlign w:val="center"/>
          </w:tcPr>
          <w:p w14:paraId="6B88DCC2" w14:textId="1187A151" w:rsidR="00B16682" w:rsidRPr="00875611" w:rsidRDefault="00B16682" w:rsidP="004752E1">
            <w:pPr>
              <w:jc w:val="center"/>
              <w:rPr>
                <w:rFonts w:ascii="Poppins" w:hAnsi="Poppins" w:cs="Poppins"/>
              </w:rPr>
            </w:pPr>
          </w:p>
        </w:tc>
        <w:tc>
          <w:tcPr>
            <w:tcW w:w="786" w:type="dxa"/>
            <w:vAlign w:val="center"/>
          </w:tcPr>
          <w:p w14:paraId="7C89F7B5" w14:textId="77777777" w:rsidR="00B16682" w:rsidRPr="00875611" w:rsidRDefault="00B16682" w:rsidP="004752E1">
            <w:pPr>
              <w:jc w:val="center"/>
              <w:rPr>
                <w:rFonts w:ascii="Poppins" w:hAnsi="Poppins" w:cs="Poppins"/>
              </w:rPr>
            </w:pPr>
          </w:p>
        </w:tc>
        <w:tc>
          <w:tcPr>
            <w:tcW w:w="786" w:type="dxa"/>
            <w:vAlign w:val="center"/>
          </w:tcPr>
          <w:p w14:paraId="53F0D70F" w14:textId="77777777" w:rsidR="00B16682" w:rsidRPr="00875611" w:rsidRDefault="00B16682" w:rsidP="004752E1">
            <w:pPr>
              <w:jc w:val="center"/>
              <w:rPr>
                <w:rFonts w:ascii="Poppins" w:hAnsi="Poppins" w:cs="Poppins"/>
              </w:rPr>
            </w:pPr>
          </w:p>
        </w:tc>
        <w:tc>
          <w:tcPr>
            <w:tcW w:w="786" w:type="dxa"/>
            <w:vAlign w:val="center"/>
          </w:tcPr>
          <w:p w14:paraId="59774179" w14:textId="23C08569"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A</w:t>
            </w:r>
          </w:p>
        </w:tc>
        <w:tc>
          <w:tcPr>
            <w:tcW w:w="786" w:type="dxa"/>
            <w:vAlign w:val="center"/>
          </w:tcPr>
          <w:p w14:paraId="4F17B5CB" w14:textId="77777777" w:rsidR="00B16682" w:rsidRPr="00875611" w:rsidRDefault="00B16682" w:rsidP="004752E1">
            <w:pPr>
              <w:jc w:val="center"/>
              <w:rPr>
                <w:rFonts w:ascii="Poppins" w:hAnsi="Poppins" w:cs="Poppins"/>
              </w:rPr>
            </w:pPr>
          </w:p>
        </w:tc>
        <w:tc>
          <w:tcPr>
            <w:tcW w:w="786" w:type="dxa"/>
            <w:vAlign w:val="center"/>
          </w:tcPr>
          <w:p w14:paraId="5BA609BB" w14:textId="1E350F73"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r>
      <w:tr w:rsidR="00B16682" w:rsidRPr="00875611" w14:paraId="3727057D" w14:textId="77777777" w:rsidTr="00B16682">
        <w:trPr>
          <w:cantSplit/>
          <w:trHeight w:val="20"/>
        </w:trPr>
        <w:tc>
          <w:tcPr>
            <w:tcW w:w="6658" w:type="dxa"/>
            <w:shd w:val="clear" w:color="auto" w:fill="EDE7DD" w:themeFill="accent5"/>
            <w:vAlign w:val="center"/>
          </w:tcPr>
          <w:p w14:paraId="6B48E389" w14:textId="7DB7F0A1"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Appoint and dismiss local clerks </w:t>
            </w:r>
          </w:p>
        </w:tc>
        <w:tc>
          <w:tcPr>
            <w:tcW w:w="786" w:type="dxa"/>
            <w:vAlign w:val="center"/>
          </w:tcPr>
          <w:p w14:paraId="574A1EA7"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5186C409" w14:textId="77777777" w:rsidR="00B16682" w:rsidRPr="00875611" w:rsidRDefault="00B16682" w:rsidP="004752E1">
            <w:pPr>
              <w:jc w:val="center"/>
              <w:rPr>
                <w:rFonts w:ascii="Poppins" w:hAnsi="Poppins" w:cs="Poppins"/>
                <w:color w:val="000000"/>
                <w:szCs w:val="22"/>
              </w:rPr>
            </w:pPr>
          </w:p>
        </w:tc>
        <w:tc>
          <w:tcPr>
            <w:tcW w:w="786" w:type="dxa"/>
            <w:vAlign w:val="center"/>
          </w:tcPr>
          <w:p w14:paraId="3A1B5F2B" w14:textId="77777777" w:rsidR="00B16682" w:rsidRPr="00875611" w:rsidRDefault="00B16682" w:rsidP="004752E1">
            <w:pPr>
              <w:jc w:val="center"/>
              <w:rPr>
                <w:rFonts w:ascii="Poppins" w:hAnsi="Poppins" w:cs="Poppins"/>
              </w:rPr>
            </w:pPr>
          </w:p>
        </w:tc>
        <w:tc>
          <w:tcPr>
            <w:tcW w:w="786" w:type="dxa"/>
            <w:vAlign w:val="center"/>
          </w:tcPr>
          <w:p w14:paraId="471EBC8D" w14:textId="77777777" w:rsidR="00B16682" w:rsidRPr="00875611" w:rsidRDefault="00B16682" w:rsidP="004752E1">
            <w:pPr>
              <w:jc w:val="center"/>
              <w:rPr>
                <w:rFonts w:ascii="Poppins" w:hAnsi="Poppins" w:cs="Poppins"/>
              </w:rPr>
            </w:pPr>
          </w:p>
        </w:tc>
        <w:tc>
          <w:tcPr>
            <w:tcW w:w="786" w:type="dxa"/>
            <w:vAlign w:val="center"/>
          </w:tcPr>
          <w:p w14:paraId="7BE383B2" w14:textId="77777777" w:rsidR="00B16682" w:rsidRPr="00875611" w:rsidRDefault="00B16682" w:rsidP="004752E1">
            <w:pPr>
              <w:jc w:val="center"/>
              <w:rPr>
                <w:rFonts w:ascii="Poppins" w:hAnsi="Poppins" w:cs="Poppins"/>
              </w:rPr>
            </w:pPr>
          </w:p>
        </w:tc>
        <w:tc>
          <w:tcPr>
            <w:tcW w:w="786" w:type="dxa"/>
            <w:vAlign w:val="center"/>
          </w:tcPr>
          <w:p w14:paraId="01345574" w14:textId="37315DAD" w:rsidR="00B16682" w:rsidRPr="00875611" w:rsidRDefault="00B16682" w:rsidP="004752E1">
            <w:pPr>
              <w:jc w:val="center"/>
              <w:rPr>
                <w:rFonts w:ascii="Poppins" w:hAnsi="Poppins" w:cs="Poppins"/>
              </w:rPr>
            </w:pPr>
          </w:p>
        </w:tc>
        <w:tc>
          <w:tcPr>
            <w:tcW w:w="786" w:type="dxa"/>
            <w:vAlign w:val="center"/>
          </w:tcPr>
          <w:p w14:paraId="4FBEE9A7" w14:textId="7F59792C"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A</w:t>
            </w:r>
          </w:p>
        </w:tc>
        <w:tc>
          <w:tcPr>
            <w:tcW w:w="786" w:type="dxa"/>
            <w:vAlign w:val="center"/>
          </w:tcPr>
          <w:p w14:paraId="6A169371" w14:textId="77777777" w:rsidR="00B16682" w:rsidRPr="00875611" w:rsidRDefault="00B16682" w:rsidP="004752E1">
            <w:pPr>
              <w:jc w:val="center"/>
              <w:rPr>
                <w:rFonts w:ascii="Poppins" w:hAnsi="Poppins" w:cs="Poppins"/>
              </w:rPr>
            </w:pPr>
          </w:p>
        </w:tc>
        <w:tc>
          <w:tcPr>
            <w:tcW w:w="786" w:type="dxa"/>
            <w:vAlign w:val="center"/>
          </w:tcPr>
          <w:p w14:paraId="7F23514E" w14:textId="77777777" w:rsidR="00B16682" w:rsidRPr="00875611" w:rsidRDefault="00B16682" w:rsidP="004752E1">
            <w:pPr>
              <w:jc w:val="center"/>
              <w:rPr>
                <w:rFonts w:ascii="Poppins" w:hAnsi="Poppins" w:cs="Poppins"/>
              </w:rPr>
            </w:pPr>
          </w:p>
        </w:tc>
        <w:tc>
          <w:tcPr>
            <w:tcW w:w="786" w:type="dxa"/>
            <w:vAlign w:val="center"/>
          </w:tcPr>
          <w:p w14:paraId="08F315D3" w14:textId="77777777" w:rsidR="00B16682" w:rsidRPr="00875611" w:rsidRDefault="00B16682" w:rsidP="004752E1">
            <w:pPr>
              <w:jc w:val="center"/>
              <w:rPr>
                <w:rFonts w:ascii="Poppins" w:hAnsi="Poppins" w:cs="Poppins"/>
              </w:rPr>
            </w:pPr>
          </w:p>
        </w:tc>
        <w:tc>
          <w:tcPr>
            <w:tcW w:w="786" w:type="dxa"/>
            <w:vAlign w:val="center"/>
          </w:tcPr>
          <w:p w14:paraId="7098F61F" w14:textId="2C853A1E"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r>
      <w:tr w:rsidR="00B16682" w:rsidRPr="00875611" w14:paraId="7FD86B2E" w14:textId="77777777" w:rsidTr="00B16682">
        <w:trPr>
          <w:cantSplit/>
          <w:trHeight w:val="20"/>
        </w:trPr>
        <w:tc>
          <w:tcPr>
            <w:tcW w:w="6658" w:type="dxa"/>
            <w:shd w:val="clear" w:color="auto" w:fill="EDE7DD" w:themeFill="accent5"/>
            <w:vAlign w:val="center"/>
          </w:tcPr>
          <w:p w14:paraId="7B70EA52" w14:textId="35802842"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Agree academy committee meeting dates and agendas, ensuring trust-wide consistency</w:t>
            </w:r>
          </w:p>
        </w:tc>
        <w:tc>
          <w:tcPr>
            <w:tcW w:w="786" w:type="dxa"/>
            <w:vAlign w:val="center"/>
          </w:tcPr>
          <w:p w14:paraId="105D7B26"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D4A0F42" w14:textId="77777777" w:rsidR="00B16682" w:rsidRPr="00875611" w:rsidRDefault="00B16682" w:rsidP="004752E1">
            <w:pPr>
              <w:jc w:val="center"/>
              <w:rPr>
                <w:rFonts w:ascii="Poppins" w:hAnsi="Poppins" w:cs="Poppins"/>
                <w:color w:val="000000"/>
                <w:szCs w:val="22"/>
              </w:rPr>
            </w:pPr>
          </w:p>
        </w:tc>
        <w:tc>
          <w:tcPr>
            <w:tcW w:w="786" w:type="dxa"/>
            <w:vAlign w:val="center"/>
          </w:tcPr>
          <w:p w14:paraId="4D38487E" w14:textId="77777777" w:rsidR="00B16682" w:rsidRPr="00875611" w:rsidRDefault="00B16682" w:rsidP="004752E1">
            <w:pPr>
              <w:jc w:val="center"/>
              <w:rPr>
                <w:rFonts w:ascii="Poppins" w:hAnsi="Poppins" w:cs="Poppins"/>
              </w:rPr>
            </w:pPr>
          </w:p>
        </w:tc>
        <w:tc>
          <w:tcPr>
            <w:tcW w:w="786" w:type="dxa"/>
            <w:vAlign w:val="center"/>
          </w:tcPr>
          <w:p w14:paraId="0341EACF" w14:textId="77777777" w:rsidR="00B16682" w:rsidRPr="00875611" w:rsidRDefault="00B16682" w:rsidP="004752E1">
            <w:pPr>
              <w:jc w:val="center"/>
              <w:rPr>
                <w:rFonts w:ascii="Poppins" w:hAnsi="Poppins" w:cs="Poppins"/>
              </w:rPr>
            </w:pPr>
          </w:p>
        </w:tc>
        <w:tc>
          <w:tcPr>
            <w:tcW w:w="786" w:type="dxa"/>
            <w:vAlign w:val="center"/>
          </w:tcPr>
          <w:p w14:paraId="59F2A620" w14:textId="77777777" w:rsidR="00B16682" w:rsidRPr="00875611" w:rsidRDefault="00B16682" w:rsidP="004752E1">
            <w:pPr>
              <w:jc w:val="center"/>
              <w:rPr>
                <w:rFonts w:ascii="Poppins" w:hAnsi="Poppins" w:cs="Poppins"/>
              </w:rPr>
            </w:pPr>
          </w:p>
        </w:tc>
        <w:tc>
          <w:tcPr>
            <w:tcW w:w="786" w:type="dxa"/>
            <w:vAlign w:val="center"/>
          </w:tcPr>
          <w:p w14:paraId="12D9C34B" w14:textId="28442957" w:rsidR="00B16682" w:rsidRPr="00875611" w:rsidRDefault="00B16682" w:rsidP="004752E1">
            <w:pPr>
              <w:jc w:val="center"/>
              <w:rPr>
                <w:rFonts w:ascii="Poppins" w:hAnsi="Poppins" w:cs="Poppins"/>
              </w:rPr>
            </w:pPr>
          </w:p>
        </w:tc>
        <w:tc>
          <w:tcPr>
            <w:tcW w:w="786" w:type="dxa"/>
            <w:vAlign w:val="center"/>
          </w:tcPr>
          <w:p w14:paraId="4725E1A6" w14:textId="77777777" w:rsidR="00B16682" w:rsidRPr="00875611" w:rsidRDefault="00B16682" w:rsidP="004752E1">
            <w:pPr>
              <w:jc w:val="center"/>
              <w:rPr>
                <w:rFonts w:ascii="Poppins" w:hAnsi="Poppins" w:cs="Poppins"/>
              </w:rPr>
            </w:pPr>
          </w:p>
        </w:tc>
        <w:tc>
          <w:tcPr>
            <w:tcW w:w="786" w:type="dxa"/>
            <w:vAlign w:val="center"/>
          </w:tcPr>
          <w:p w14:paraId="134E8023" w14:textId="77777777" w:rsidR="00B16682" w:rsidRPr="00875611" w:rsidRDefault="00B16682" w:rsidP="004752E1">
            <w:pPr>
              <w:jc w:val="center"/>
              <w:rPr>
                <w:rFonts w:ascii="Poppins" w:hAnsi="Poppins" w:cs="Poppins"/>
              </w:rPr>
            </w:pPr>
          </w:p>
        </w:tc>
        <w:tc>
          <w:tcPr>
            <w:tcW w:w="786" w:type="dxa"/>
            <w:vAlign w:val="center"/>
          </w:tcPr>
          <w:p w14:paraId="45968898" w14:textId="16CAEAAD"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3B030CCE" w14:textId="7EF4F050"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F0F0FA7" w14:textId="38EF2CCF"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r>
      <w:tr w:rsidR="00B16682" w:rsidRPr="00875611" w14:paraId="61E5ED0A" w14:textId="77777777" w:rsidTr="00B16682">
        <w:trPr>
          <w:cantSplit/>
          <w:trHeight w:val="20"/>
        </w:trPr>
        <w:tc>
          <w:tcPr>
            <w:tcW w:w="6658" w:type="dxa"/>
            <w:shd w:val="clear" w:color="auto" w:fill="EDE7DD" w:themeFill="accent5"/>
            <w:vAlign w:val="center"/>
          </w:tcPr>
          <w:p w14:paraId="4D926A25" w14:textId="338E8752" w:rsidR="00B16682" w:rsidRPr="006B04C8" w:rsidRDefault="00B16682" w:rsidP="004752E1">
            <w:pPr>
              <w:jc w:val="left"/>
              <w:rPr>
                <w:rFonts w:ascii="Poppins" w:hAnsi="Poppins" w:cs="Poppins"/>
                <w:szCs w:val="22"/>
              </w:rPr>
            </w:pPr>
            <w:r w:rsidRPr="006B04C8">
              <w:rPr>
                <w:rFonts w:ascii="Poppins" w:hAnsi="Poppins" w:cs="Poppins"/>
                <w:szCs w:val="22"/>
              </w:rPr>
              <w:t xml:space="preserve">Complete periodic review of local governance </w:t>
            </w:r>
          </w:p>
        </w:tc>
        <w:tc>
          <w:tcPr>
            <w:tcW w:w="786" w:type="dxa"/>
            <w:vAlign w:val="center"/>
          </w:tcPr>
          <w:p w14:paraId="44236DFF"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1E3FB76A" w14:textId="1A3F3D50"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A</w:t>
            </w:r>
          </w:p>
        </w:tc>
        <w:tc>
          <w:tcPr>
            <w:tcW w:w="786" w:type="dxa"/>
            <w:vAlign w:val="center"/>
          </w:tcPr>
          <w:p w14:paraId="0D6C26F1" w14:textId="77777777" w:rsidR="00B16682" w:rsidRPr="00875611" w:rsidRDefault="00B16682" w:rsidP="004752E1">
            <w:pPr>
              <w:jc w:val="center"/>
              <w:rPr>
                <w:rFonts w:ascii="Poppins" w:hAnsi="Poppins" w:cs="Poppins"/>
              </w:rPr>
            </w:pPr>
          </w:p>
        </w:tc>
        <w:tc>
          <w:tcPr>
            <w:tcW w:w="786" w:type="dxa"/>
            <w:vAlign w:val="center"/>
          </w:tcPr>
          <w:p w14:paraId="091E9F54" w14:textId="77777777" w:rsidR="00B16682" w:rsidRPr="00875611" w:rsidRDefault="00B16682" w:rsidP="004752E1">
            <w:pPr>
              <w:jc w:val="center"/>
              <w:rPr>
                <w:rFonts w:ascii="Poppins" w:hAnsi="Poppins" w:cs="Poppins"/>
              </w:rPr>
            </w:pPr>
          </w:p>
        </w:tc>
        <w:tc>
          <w:tcPr>
            <w:tcW w:w="786" w:type="dxa"/>
            <w:vAlign w:val="center"/>
          </w:tcPr>
          <w:p w14:paraId="59AE82C4" w14:textId="77777777" w:rsidR="00B16682" w:rsidRPr="00875611" w:rsidRDefault="00B16682" w:rsidP="004752E1">
            <w:pPr>
              <w:jc w:val="center"/>
              <w:rPr>
                <w:rFonts w:ascii="Poppins" w:hAnsi="Poppins" w:cs="Poppins"/>
              </w:rPr>
            </w:pPr>
          </w:p>
        </w:tc>
        <w:tc>
          <w:tcPr>
            <w:tcW w:w="786" w:type="dxa"/>
            <w:vAlign w:val="center"/>
          </w:tcPr>
          <w:p w14:paraId="76D320B2" w14:textId="6BF2B8F5" w:rsidR="00B16682" w:rsidRPr="00875611" w:rsidRDefault="00B16682" w:rsidP="004752E1">
            <w:pPr>
              <w:jc w:val="center"/>
              <w:rPr>
                <w:rFonts w:ascii="Poppins" w:hAnsi="Poppins" w:cs="Poppins"/>
              </w:rPr>
            </w:pPr>
          </w:p>
        </w:tc>
        <w:tc>
          <w:tcPr>
            <w:tcW w:w="786" w:type="dxa"/>
            <w:vAlign w:val="center"/>
          </w:tcPr>
          <w:p w14:paraId="1C9A3BEF" w14:textId="5F149F79" w:rsidR="00B16682" w:rsidRPr="00875611" w:rsidRDefault="00B16682" w:rsidP="004752E1">
            <w:pPr>
              <w:jc w:val="center"/>
              <w:rPr>
                <w:rFonts w:ascii="Poppins" w:hAnsi="Poppins" w:cs="Poppins"/>
              </w:rPr>
            </w:pPr>
            <w:r>
              <w:rPr>
                <w:rFonts w:ascii="Poppins" w:hAnsi="Poppins" w:cs="Poppins"/>
              </w:rPr>
              <w:t>R</w:t>
            </w:r>
          </w:p>
        </w:tc>
        <w:tc>
          <w:tcPr>
            <w:tcW w:w="786" w:type="dxa"/>
            <w:vAlign w:val="center"/>
          </w:tcPr>
          <w:p w14:paraId="63FA0F9F" w14:textId="77777777" w:rsidR="00B16682" w:rsidRPr="00875611" w:rsidRDefault="00B16682" w:rsidP="004752E1">
            <w:pPr>
              <w:jc w:val="center"/>
              <w:rPr>
                <w:rFonts w:ascii="Poppins" w:hAnsi="Poppins" w:cs="Poppins"/>
              </w:rPr>
            </w:pPr>
          </w:p>
        </w:tc>
        <w:tc>
          <w:tcPr>
            <w:tcW w:w="786" w:type="dxa"/>
            <w:vAlign w:val="center"/>
          </w:tcPr>
          <w:p w14:paraId="0B3631C3" w14:textId="77777777" w:rsidR="00B16682" w:rsidRPr="00875611" w:rsidRDefault="00B16682" w:rsidP="004752E1">
            <w:pPr>
              <w:jc w:val="center"/>
              <w:rPr>
                <w:rFonts w:ascii="Poppins" w:hAnsi="Poppins" w:cs="Poppins"/>
              </w:rPr>
            </w:pPr>
          </w:p>
        </w:tc>
        <w:tc>
          <w:tcPr>
            <w:tcW w:w="786" w:type="dxa"/>
            <w:vAlign w:val="center"/>
          </w:tcPr>
          <w:p w14:paraId="391FC801" w14:textId="77777777" w:rsidR="00B16682" w:rsidRPr="00875611" w:rsidRDefault="00B16682" w:rsidP="004752E1">
            <w:pPr>
              <w:jc w:val="center"/>
              <w:rPr>
                <w:rFonts w:ascii="Poppins" w:hAnsi="Poppins" w:cs="Poppins"/>
              </w:rPr>
            </w:pPr>
          </w:p>
        </w:tc>
        <w:tc>
          <w:tcPr>
            <w:tcW w:w="786" w:type="dxa"/>
            <w:vAlign w:val="center"/>
          </w:tcPr>
          <w:p w14:paraId="134890C1" w14:textId="6E47D984"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r>
      <w:tr w:rsidR="00B16682" w:rsidRPr="00875611" w14:paraId="01FB3434" w14:textId="77777777" w:rsidTr="00B16682">
        <w:trPr>
          <w:cantSplit/>
          <w:trHeight w:val="20"/>
        </w:trPr>
        <w:tc>
          <w:tcPr>
            <w:tcW w:w="6658" w:type="dxa"/>
            <w:shd w:val="clear" w:color="auto" w:fill="EDE7DD" w:themeFill="accent5"/>
            <w:vAlign w:val="center"/>
          </w:tcPr>
          <w:p w14:paraId="6BD879FC" w14:textId="34103A46"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Set clear expectations on monitoring and visits to schools</w:t>
            </w:r>
          </w:p>
        </w:tc>
        <w:tc>
          <w:tcPr>
            <w:tcW w:w="786" w:type="dxa"/>
            <w:vAlign w:val="center"/>
          </w:tcPr>
          <w:p w14:paraId="47B393B5"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4F366A2F" w14:textId="58646614"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5946855" w14:textId="77777777" w:rsidR="00B16682" w:rsidRPr="00875611" w:rsidRDefault="00B16682" w:rsidP="004752E1">
            <w:pPr>
              <w:jc w:val="center"/>
              <w:rPr>
                <w:rFonts w:ascii="Poppins" w:hAnsi="Poppins" w:cs="Poppins"/>
              </w:rPr>
            </w:pPr>
          </w:p>
        </w:tc>
        <w:tc>
          <w:tcPr>
            <w:tcW w:w="786" w:type="dxa"/>
            <w:vAlign w:val="center"/>
          </w:tcPr>
          <w:p w14:paraId="59738E39" w14:textId="77777777" w:rsidR="00B16682" w:rsidRPr="00875611" w:rsidRDefault="00B16682" w:rsidP="004752E1">
            <w:pPr>
              <w:jc w:val="center"/>
              <w:rPr>
                <w:rFonts w:ascii="Poppins" w:hAnsi="Poppins" w:cs="Poppins"/>
              </w:rPr>
            </w:pPr>
          </w:p>
        </w:tc>
        <w:tc>
          <w:tcPr>
            <w:tcW w:w="786" w:type="dxa"/>
            <w:vAlign w:val="center"/>
          </w:tcPr>
          <w:p w14:paraId="439634FE" w14:textId="77777777" w:rsidR="00B16682" w:rsidRPr="00875611" w:rsidRDefault="00B16682" w:rsidP="004752E1">
            <w:pPr>
              <w:jc w:val="center"/>
              <w:rPr>
                <w:rFonts w:ascii="Poppins" w:hAnsi="Poppins" w:cs="Poppins"/>
              </w:rPr>
            </w:pPr>
          </w:p>
        </w:tc>
        <w:tc>
          <w:tcPr>
            <w:tcW w:w="786" w:type="dxa"/>
            <w:vAlign w:val="center"/>
          </w:tcPr>
          <w:p w14:paraId="4123F899" w14:textId="158C9D8A" w:rsidR="00B16682" w:rsidRPr="00875611" w:rsidRDefault="00683DA8" w:rsidP="004752E1">
            <w:pPr>
              <w:jc w:val="center"/>
              <w:rPr>
                <w:rFonts w:ascii="Poppins" w:hAnsi="Poppins" w:cs="Poppins"/>
              </w:rPr>
            </w:pPr>
            <w:r>
              <w:rPr>
                <w:rFonts w:ascii="Poppins" w:hAnsi="Poppins" w:cs="Poppins"/>
              </w:rPr>
              <w:t>R</w:t>
            </w:r>
          </w:p>
        </w:tc>
        <w:tc>
          <w:tcPr>
            <w:tcW w:w="786" w:type="dxa"/>
            <w:vAlign w:val="center"/>
          </w:tcPr>
          <w:p w14:paraId="1C04E1E5" w14:textId="4E846271" w:rsidR="00B16682" w:rsidRPr="00875611" w:rsidRDefault="00683DA8" w:rsidP="004752E1">
            <w:pPr>
              <w:jc w:val="center"/>
              <w:rPr>
                <w:rFonts w:ascii="Poppins" w:hAnsi="Poppins" w:cs="Poppins"/>
              </w:rPr>
            </w:pPr>
            <w:r>
              <w:rPr>
                <w:rFonts w:ascii="Poppins" w:hAnsi="Poppins" w:cs="Poppins"/>
              </w:rPr>
              <w:t>R</w:t>
            </w:r>
          </w:p>
        </w:tc>
        <w:tc>
          <w:tcPr>
            <w:tcW w:w="786" w:type="dxa"/>
            <w:vAlign w:val="center"/>
          </w:tcPr>
          <w:p w14:paraId="025ADFA4" w14:textId="77777777" w:rsidR="00B16682" w:rsidRPr="00875611" w:rsidRDefault="00B16682" w:rsidP="004752E1">
            <w:pPr>
              <w:jc w:val="center"/>
              <w:rPr>
                <w:rFonts w:ascii="Poppins" w:hAnsi="Poppins" w:cs="Poppins"/>
              </w:rPr>
            </w:pPr>
          </w:p>
        </w:tc>
        <w:tc>
          <w:tcPr>
            <w:tcW w:w="786" w:type="dxa"/>
            <w:vAlign w:val="center"/>
          </w:tcPr>
          <w:p w14:paraId="73425B0F" w14:textId="77777777" w:rsidR="00B16682" w:rsidRPr="00875611" w:rsidRDefault="00B16682" w:rsidP="004752E1">
            <w:pPr>
              <w:jc w:val="center"/>
              <w:rPr>
                <w:rFonts w:ascii="Poppins" w:hAnsi="Poppins" w:cs="Poppins"/>
              </w:rPr>
            </w:pPr>
          </w:p>
        </w:tc>
        <w:tc>
          <w:tcPr>
            <w:tcW w:w="786" w:type="dxa"/>
            <w:vAlign w:val="center"/>
          </w:tcPr>
          <w:p w14:paraId="53AC4F67" w14:textId="77777777" w:rsidR="00B16682" w:rsidRPr="00875611" w:rsidRDefault="00B16682" w:rsidP="004752E1">
            <w:pPr>
              <w:jc w:val="center"/>
              <w:rPr>
                <w:rFonts w:ascii="Poppins" w:hAnsi="Poppins" w:cs="Poppins"/>
              </w:rPr>
            </w:pPr>
          </w:p>
        </w:tc>
        <w:tc>
          <w:tcPr>
            <w:tcW w:w="786" w:type="dxa"/>
            <w:vAlign w:val="center"/>
          </w:tcPr>
          <w:p w14:paraId="146F040D" w14:textId="77777777" w:rsidR="00B16682" w:rsidRPr="00875611" w:rsidRDefault="00B16682" w:rsidP="004752E1">
            <w:pPr>
              <w:jc w:val="center"/>
              <w:rPr>
                <w:rFonts w:ascii="Poppins" w:hAnsi="Poppins" w:cs="Poppins"/>
              </w:rPr>
            </w:pPr>
          </w:p>
        </w:tc>
      </w:tr>
      <w:tr w:rsidR="00B16682" w:rsidRPr="00875611" w14:paraId="63CD43E5" w14:textId="77777777" w:rsidTr="00B16682">
        <w:trPr>
          <w:cantSplit/>
          <w:trHeight w:val="20"/>
        </w:trPr>
        <w:tc>
          <w:tcPr>
            <w:tcW w:w="6658" w:type="dxa"/>
            <w:shd w:val="clear" w:color="auto" w:fill="EDE7DD" w:themeFill="accent5"/>
            <w:vAlign w:val="center"/>
          </w:tcPr>
          <w:p w14:paraId="2EEF617D" w14:textId="77E9077B"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Agree remit and constitution of any working party established to support trust's strategic objectives </w:t>
            </w:r>
          </w:p>
        </w:tc>
        <w:tc>
          <w:tcPr>
            <w:tcW w:w="786" w:type="dxa"/>
            <w:vAlign w:val="center"/>
          </w:tcPr>
          <w:p w14:paraId="18B978E0"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1E5EDA28" w14:textId="6BAED705"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37E3ED86" w14:textId="77777777" w:rsidR="00B16682" w:rsidRPr="00875611" w:rsidRDefault="00B16682" w:rsidP="004752E1">
            <w:pPr>
              <w:jc w:val="center"/>
              <w:rPr>
                <w:rFonts w:ascii="Poppins" w:hAnsi="Poppins" w:cs="Poppins"/>
              </w:rPr>
            </w:pPr>
          </w:p>
        </w:tc>
        <w:tc>
          <w:tcPr>
            <w:tcW w:w="786" w:type="dxa"/>
            <w:vAlign w:val="center"/>
          </w:tcPr>
          <w:p w14:paraId="3E1C01F9" w14:textId="77777777" w:rsidR="00B16682" w:rsidRPr="00875611" w:rsidRDefault="00B16682" w:rsidP="004752E1">
            <w:pPr>
              <w:jc w:val="center"/>
              <w:rPr>
                <w:rFonts w:ascii="Poppins" w:hAnsi="Poppins" w:cs="Poppins"/>
              </w:rPr>
            </w:pPr>
          </w:p>
        </w:tc>
        <w:tc>
          <w:tcPr>
            <w:tcW w:w="786" w:type="dxa"/>
            <w:vAlign w:val="center"/>
          </w:tcPr>
          <w:p w14:paraId="578AEE7A" w14:textId="77777777" w:rsidR="00B16682" w:rsidRPr="00875611" w:rsidRDefault="00B16682" w:rsidP="004752E1">
            <w:pPr>
              <w:jc w:val="center"/>
              <w:rPr>
                <w:rFonts w:ascii="Poppins" w:hAnsi="Poppins" w:cs="Poppins"/>
              </w:rPr>
            </w:pPr>
          </w:p>
        </w:tc>
        <w:tc>
          <w:tcPr>
            <w:tcW w:w="786" w:type="dxa"/>
            <w:vAlign w:val="center"/>
          </w:tcPr>
          <w:p w14:paraId="5384948F" w14:textId="47C16271" w:rsidR="00B16682" w:rsidRPr="00875611" w:rsidRDefault="00683DA8" w:rsidP="004752E1">
            <w:pPr>
              <w:jc w:val="center"/>
              <w:rPr>
                <w:rFonts w:ascii="Poppins" w:hAnsi="Poppins" w:cs="Poppins"/>
              </w:rPr>
            </w:pPr>
            <w:r>
              <w:rPr>
                <w:rFonts w:ascii="Poppins" w:hAnsi="Poppins" w:cs="Poppins"/>
              </w:rPr>
              <w:t>R</w:t>
            </w:r>
          </w:p>
        </w:tc>
        <w:tc>
          <w:tcPr>
            <w:tcW w:w="786" w:type="dxa"/>
            <w:vAlign w:val="center"/>
          </w:tcPr>
          <w:p w14:paraId="20440965" w14:textId="77777777" w:rsidR="00B16682" w:rsidRPr="00875611" w:rsidRDefault="00B16682" w:rsidP="004752E1">
            <w:pPr>
              <w:jc w:val="center"/>
              <w:rPr>
                <w:rFonts w:ascii="Poppins" w:hAnsi="Poppins" w:cs="Poppins"/>
              </w:rPr>
            </w:pPr>
          </w:p>
        </w:tc>
        <w:tc>
          <w:tcPr>
            <w:tcW w:w="786" w:type="dxa"/>
            <w:vAlign w:val="center"/>
          </w:tcPr>
          <w:p w14:paraId="6D291A31" w14:textId="77777777" w:rsidR="00B16682" w:rsidRPr="00875611" w:rsidRDefault="00B16682" w:rsidP="004752E1">
            <w:pPr>
              <w:jc w:val="center"/>
              <w:rPr>
                <w:rFonts w:ascii="Poppins" w:hAnsi="Poppins" w:cs="Poppins"/>
              </w:rPr>
            </w:pPr>
          </w:p>
        </w:tc>
        <w:tc>
          <w:tcPr>
            <w:tcW w:w="786" w:type="dxa"/>
            <w:vAlign w:val="center"/>
          </w:tcPr>
          <w:p w14:paraId="5CDEB3F9" w14:textId="77777777" w:rsidR="00B16682" w:rsidRPr="00875611" w:rsidRDefault="00B16682" w:rsidP="004752E1">
            <w:pPr>
              <w:jc w:val="center"/>
              <w:rPr>
                <w:rFonts w:ascii="Poppins" w:hAnsi="Poppins" w:cs="Poppins"/>
              </w:rPr>
            </w:pPr>
          </w:p>
        </w:tc>
        <w:tc>
          <w:tcPr>
            <w:tcW w:w="786" w:type="dxa"/>
            <w:vAlign w:val="center"/>
          </w:tcPr>
          <w:p w14:paraId="66AB4021" w14:textId="77777777" w:rsidR="00B16682" w:rsidRPr="00875611" w:rsidRDefault="00B16682" w:rsidP="004752E1">
            <w:pPr>
              <w:jc w:val="center"/>
              <w:rPr>
                <w:rFonts w:ascii="Poppins" w:hAnsi="Poppins" w:cs="Poppins"/>
              </w:rPr>
            </w:pPr>
          </w:p>
        </w:tc>
        <w:tc>
          <w:tcPr>
            <w:tcW w:w="786" w:type="dxa"/>
            <w:vAlign w:val="center"/>
          </w:tcPr>
          <w:p w14:paraId="52C828AD" w14:textId="77777777" w:rsidR="00B16682" w:rsidRPr="00875611" w:rsidRDefault="00B16682" w:rsidP="004752E1">
            <w:pPr>
              <w:jc w:val="center"/>
              <w:rPr>
                <w:rFonts w:ascii="Poppins" w:hAnsi="Poppins" w:cs="Poppins"/>
              </w:rPr>
            </w:pPr>
          </w:p>
        </w:tc>
      </w:tr>
      <w:tr w:rsidR="00B16682" w:rsidRPr="00875611" w14:paraId="771ECCBB" w14:textId="77777777" w:rsidTr="00B16682">
        <w:trPr>
          <w:cantSplit/>
          <w:trHeight w:val="20"/>
        </w:trPr>
        <w:tc>
          <w:tcPr>
            <w:tcW w:w="6658" w:type="dxa"/>
            <w:shd w:val="clear" w:color="auto" w:fill="66FF66"/>
            <w:vAlign w:val="center"/>
          </w:tcPr>
          <w:p w14:paraId="46247810" w14:textId="41D259ED" w:rsidR="00B16682" w:rsidRPr="00875611" w:rsidRDefault="00B16682" w:rsidP="004752E1">
            <w:pPr>
              <w:jc w:val="left"/>
              <w:rPr>
                <w:rFonts w:ascii="Poppins" w:hAnsi="Poppins" w:cs="Poppins"/>
                <w:b/>
                <w:bCs/>
              </w:rPr>
            </w:pPr>
            <w:r w:rsidRPr="00875611">
              <w:rPr>
                <w:rFonts w:ascii="Poppins" w:eastAsia="Times New Roman" w:hAnsi="Poppins" w:cs="Poppins"/>
                <w:b/>
                <w:bCs/>
                <w:color w:val="000000"/>
                <w:sz w:val="28"/>
                <w:szCs w:val="28"/>
                <w:lang w:eastAsia="en-GB"/>
              </w:rPr>
              <w:t xml:space="preserve"> </w:t>
            </w:r>
            <w:r>
              <w:rPr>
                <w:rFonts w:ascii="Poppins" w:eastAsia="Times New Roman" w:hAnsi="Poppins" w:cs="Poppins"/>
                <w:b/>
                <w:bCs/>
                <w:color w:val="000000"/>
                <w:sz w:val="28"/>
                <w:szCs w:val="28"/>
                <w:lang w:eastAsia="en-GB"/>
              </w:rPr>
              <w:t>4</w:t>
            </w:r>
            <w:r w:rsidRPr="00875611">
              <w:rPr>
                <w:rFonts w:ascii="Poppins" w:eastAsia="Times New Roman" w:hAnsi="Poppins" w:cs="Poppins"/>
                <w:b/>
                <w:bCs/>
                <w:color w:val="000000"/>
                <w:sz w:val="28"/>
                <w:szCs w:val="28"/>
                <w:lang w:eastAsia="en-GB"/>
              </w:rPr>
              <w:t>.2 STRATEGIC</w:t>
            </w:r>
          </w:p>
        </w:tc>
        <w:tc>
          <w:tcPr>
            <w:tcW w:w="786" w:type="dxa"/>
            <w:shd w:val="clear" w:color="auto" w:fill="66FF66"/>
            <w:vAlign w:val="center"/>
          </w:tcPr>
          <w:p w14:paraId="385B4953"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shd w:val="clear" w:color="auto" w:fill="66FF66"/>
            <w:vAlign w:val="center"/>
          </w:tcPr>
          <w:p w14:paraId="2118D896"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shd w:val="clear" w:color="auto" w:fill="66FF66"/>
            <w:vAlign w:val="center"/>
          </w:tcPr>
          <w:p w14:paraId="5139B5C7"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2DFF717B"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621BCB26"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3BB13B86" w14:textId="7374C7A4" w:rsidR="00B16682" w:rsidRPr="00875611" w:rsidRDefault="00B16682" w:rsidP="004752E1">
            <w:pPr>
              <w:jc w:val="center"/>
              <w:rPr>
                <w:rFonts w:ascii="Poppins" w:hAnsi="Poppins" w:cs="Poppins"/>
              </w:rPr>
            </w:pPr>
          </w:p>
        </w:tc>
        <w:tc>
          <w:tcPr>
            <w:tcW w:w="786" w:type="dxa"/>
            <w:shd w:val="clear" w:color="auto" w:fill="66FF66"/>
            <w:vAlign w:val="center"/>
          </w:tcPr>
          <w:p w14:paraId="1945543B"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13BD1907"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5875E0DB"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3D401E0E"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5FCDD986" w14:textId="77777777" w:rsidR="00B16682" w:rsidRPr="00875611" w:rsidRDefault="00B16682" w:rsidP="004752E1">
            <w:pPr>
              <w:jc w:val="center"/>
              <w:rPr>
                <w:rFonts w:ascii="Poppins" w:hAnsi="Poppins" w:cs="Poppins"/>
              </w:rPr>
            </w:pPr>
          </w:p>
        </w:tc>
      </w:tr>
      <w:tr w:rsidR="00B16682" w:rsidRPr="00875611" w14:paraId="2DA53240" w14:textId="77777777" w:rsidTr="00B16682">
        <w:trPr>
          <w:cantSplit/>
          <w:trHeight w:val="20"/>
        </w:trPr>
        <w:tc>
          <w:tcPr>
            <w:tcW w:w="6658" w:type="dxa"/>
            <w:shd w:val="clear" w:color="auto" w:fill="EDE7DD" w:themeFill="accent5"/>
            <w:vAlign w:val="center"/>
          </w:tcPr>
          <w:p w14:paraId="09920189" w14:textId="7DC86E2D"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Determine trust’s vision, strategy, ethos/culture and key priorities</w:t>
            </w:r>
          </w:p>
        </w:tc>
        <w:tc>
          <w:tcPr>
            <w:tcW w:w="786" w:type="dxa"/>
            <w:vAlign w:val="center"/>
          </w:tcPr>
          <w:p w14:paraId="735B8E45"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1A6DE4F4" w14:textId="6F82FB72"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A</w:t>
            </w:r>
          </w:p>
        </w:tc>
        <w:tc>
          <w:tcPr>
            <w:tcW w:w="786" w:type="dxa"/>
            <w:vAlign w:val="center"/>
          </w:tcPr>
          <w:p w14:paraId="04F53019" w14:textId="77777777" w:rsidR="00B16682" w:rsidRPr="00875611" w:rsidRDefault="00B16682" w:rsidP="004752E1">
            <w:pPr>
              <w:jc w:val="center"/>
              <w:rPr>
                <w:rFonts w:ascii="Poppins" w:hAnsi="Poppins" w:cs="Poppins"/>
              </w:rPr>
            </w:pPr>
          </w:p>
        </w:tc>
        <w:tc>
          <w:tcPr>
            <w:tcW w:w="786" w:type="dxa"/>
            <w:vAlign w:val="center"/>
          </w:tcPr>
          <w:p w14:paraId="4D42DF2F" w14:textId="77777777" w:rsidR="00B16682" w:rsidRPr="00875611" w:rsidRDefault="00B16682" w:rsidP="004752E1">
            <w:pPr>
              <w:jc w:val="center"/>
              <w:rPr>
                <w:rFonts w:ascii="Poppins" w:hAnsi="Poppins" w:cs="Poppins"/>
              </w:rPr>
            </w:pPr>
          </w:p>
        </w:tc>
        <w:tc>
          <w:tcPr>
            <w:tcW w:w="786" w:type="dxa"/>
            <w:vAlign w:val="center"/>
          </w:tcPr>
          <w:p w14:paraId="27678D82" w14:textId="77777777" w:rsidR="00B16682" w:rsidRPr="00875611" w:rsidRDefault="00B16682" w:rsidP="004752E1">
            <w:pPr>
              <w:jc w:val="center"/>
              <w:rPr>
                <w:rFonts w:ascii="Poppins" w:hAnsi="Poppins" w:cs="Poppins"/>
              </w:rPr>
            </w:pPr>
          </w:p>
        </w:tc>
        <w:tc>
          <w:tcPr>
            <w:tcW w:w="786" w:type="dxa"/>
            <w:vAlign w:val="center"/>
          </w:tcPr>
          <w:p w14:paraId="1978FF72" w14:textId="13C92A46" w:rsidR="00B16682" w:rsidRPr="00875611" w:rsidRDefault="00B16682" w:rsidP="004752E1">
            <w:pPr>
              <w:jc w:val="center"/>
              <w:rPr>
                <w:rFonts w:ascii="Poppins" w:hAnsi="Poppins" w:cs="Poppins"/>
              </w:rPr>
            </w:pPr>
          </w:p>
        </w:tc>
        <w:tc>
          <w:tcPr>
            <w:tcW w:w="786" w:type="dxa"/>
            <w:vAlign w:val="center"/>
          </w:tcPr>
          <w:p w14:paraId="51EC6512" w14:textId="298B0BAA"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4EE4744" w14:textId="77777777" w:rsidR="00B16682" w:rsidRPr="00875611" w:rsidRDefault="00B16682" w:rsidP="004752E1">
            <w:pPr>
              <w:jc w:val="center"/>
              <w:rPr>
                <w:rFonts w:ascii="Poppins" w:hAnsi="Poppins" w:cs="Poppins"/>
              </w:rPr>
            </w:pPr>
          </w:p>
        </w:tc>
        <w:tc>
          <w:tcPr>
            <w:tcW w:w="786" w:type="dxa"/>
            <w:vAlign w:val="center"/>
          </w:tcPr>
          <w:p w14:paraId="7430F2D6" w14:textId="1BBC99DC" w:rsidR="00B16682" w:rsidRPr="00875611" w:rsidRDefault="00B16682" w:rsidP="004752E1">
            <w:pPr>
              <w:jc w:val="center"/>
              <w:rPr>
                <w:rFonts w:ascii="Poppins" w:hAnsi="Poppins" w:cs="Poppins"/>
                <w:color w:val="000000"/>
                <w:szCs w:val="22"/>
              </w:rPr>
            </w:pPr>
            <w:r>
              <w:rPr>
                <w:rFonts w:ascii="Poppins" w:hAnsi="Poppins" w:cs="Poppins"/>
                <w:color w:val="000000"/>
                <w:szCs w:val="22"/>
              </w:rPr>
              <w:t>I</w:t>
            </w:r>
          </w:p>
        </w:tc>
        <w:tc>
          <w:tcPr>
            <w:tcW w:w="786" w:type="dxa"/>
            <w:vAlign w:val="center"/>
          </w:tcPr>
          <w:p w14:paraId="14E0F4C1" w14:textId="2C2D1B3E"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C</w:t>
            </w:r>
          </w:p>
        </w:tc>
        <w:tc>
          <w:tcPr>
            <w:tcW w:w="786" w:type="dxa"/>
            <w:vAlign w:val="center"/>
          </w:tcPr>
          <w:p w14:paraId="151A5114" w14:textId="14415B32" w:rsidR="00B16682" w:rsidRPr="00875611" w:rsidRDefault="00B16682" w:rsidP="004752E1">
            <w:pPr>
              <w:jc w:val="center"/>
              <w:rPr>
                <w:rFonts w:ascii="Poppins" w:hAnsi="Poppins" w:cs="Poppins"/>
                <w:color w:val="000000"/>
                <w:szCs w:val="22"/>
              </w:rPr>
            </w:pPr>
          </w:p>
        </w:tc>
      </w:tr>
      <w:tr w:rsidR="00B16682" w:rsidRPr="00875611" w14:paraId="54D35743" w14:textId="77777777" w:rsidTr="00B16682">
        <w:trPr>
          <w:cantSplit/>
          <w:trHeight w:val="20"/>
        </w:trPr>
        <w:tc>
          <w:tcPr>
            <w:tcW w:w="6658" w:type="dxa"/>
            <w:shd w:val="clear" w:color="auto" w:fill="EDE7DD" w:themeFill="accent5"/>
            <w:vAlign w:val="center"/>
          </w:tcPr>
          <w:p w14:paraId="75ACCFE4" w14:textId="21F90FDD"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Deliver strategic objectives of the trust and academies</w:t>
            </w:r>
          </w:p>
        </w:tc>
        <w:tc>
          <w:tcPr>
            <w:tcW w:w="786" w:type="dxa"/>
            <w:vAlign w:val="center"/>
          </w:tcPr>
          <w:p w14:paraId="65CC4DF6" w14:textId="0E42A712" w:rsidR="00B16682" w:rsidRPr="00875611" w:rsidRDefault="00B16682" w:rsidP="004752E1">
            <w:pPr>
              <w:jc w:val="center"/>
              <w:rPr>
                <w:rFonts w:ascii="Poppins" w:hAnsi="Poppins" w:cs="Poppins"/>
                <w:color w:val="000000"/>
                <w:szCs w:val="22"/>
              </w:rPr>
            </w:pPr>
          </w:p>
        </w:tc>
        <w:tc>
          <w:tcPr>
            <w:tcW w:w="786" w:type="dxa"/>
            <w:vAlign w:val="center"/>
          </w:tcPr>
          <w:p w14:paraId="69D7B1A1" w14:textId="6F16EADD"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A</w:t>
            </w:r>
          </w:p>
        </w:tc>
        <w:tc>
          <w:tcPr>
            <w:tcW w:w="786" w:type="dxa"/>
            <w:vAlign w:val="center"/>
          </w:tcPr>
          <w:p w14:paraId="12C6677A" w14:textId="4ED64C87" w:rsidR="00B16682" w:rsidRPr="00875611" w:rsidRDefault="00B16682" w:rsidP="004752E1">
            <w:pPr>
              <w:jc w:val="center"/>
              <w:rPr>
                <w:rFonts w:ascii="Poppins" w:hAnsi="Poppins" w:cs="Poppins"/>
                <w:color w:val="000000"/>
                <w:szCs w:val="22"/>
              </w:rPr>
            </w:pPr>
          </w:p>
        </w:tc>
        <w:tc>
          <w:tcPr>
            <w:tcW w:w="786" w:type="dxa"/>
            <w:vAlign w:val="center"/>
          </w:tcPr>
          <w:p w14:paraId="607C5BB4" w14:textId="4EE1FDE6" w:rsidR="00B16682" w:rsidRPr="00875611" w:rsidRDefault="00B16682" w:rsidP="004752E1">
            <w:pPr>
              <w:jc w:val="center"/>
              <w:rPr>
                <w:rFonts w:ascii="Poppins" w:hAnsi="Poppins" w:cs="Poppins"/>
                <w:color w:val="000000"/>
                <w:szCs w:val="22"/>
              </w:rPr>
            </w:pPr>
          </w:p>
        </w:tc>
        <w:tc>
          <w:tcPr>
            <w:tcW w:w="786" w:type="dxa"/>
            <w:vAlign w:val="center"/>
          </w:tcPr>
          <w:p w14:paraId="2D0F1E19" w14:textId="77777777" w:rsidR="00B16682" w:rsidRPr="00875611" w:rsidRDefault="00B16682" w:rsidP="004752E1">
            <w:pPr>
              <w:jc w:val="center"/>
              <w:rPr>
                <w:rFonts w:ascii="Poppins" w:hAnsi="Poppins" w:cs="Poppins"/>
                <w:color w:val="000000"/>
                <w:szCs w:val="22"/>
              </w:rPr>
            </w:pPr>
          </w:p>
        </w:tc>
        <w:tc>
          <w:tcPr>
            <w:tcW w:w="786" w:type="dxa"/>
            <w:vAlign w:val="center"/>
          </w:tcPr>
          <w:p w14:paraId="1DD704ED" w14:textId="1502F21E" w:rsidR="00B16682" w:rsidRPr="00875611" w:rsidRDefault="00B16682" w:rsidP="004752E1">
            <w:pPr>
              <w:jc w:val="center"/>
              <w:rPr>
                <w:rFonts w:ascii="Poppins" w:hAnsi="Poppins" w:cs="Poppins"/>
                <w:color w:val="000000"/>
                <w:szCs w:val="22"/>
              </w:rPr>
            </w:pPr>
          </w:p>
        </w:tc>
        <w:tc>
          <w:tcPr>
            <w:tcW w:w="786" w:type="dxa"/>
            <w:vAlign w:val="center"/>
          </w:tcPr>
          <w:p w14:paraId="5CE4A73A" w14:textId="5D3D0E5A"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4AF03F93" w14:textId="128A5432" w:rsidR="00B16682" w:rsidRPr="00875611" w:rsidRDefault="00B16682" w:rsidP="004752E1">
            <w:pPr>
              <w:jc w:val="center"/>
              <w:rPr>
                <w:rFonts w:ascii="Poppins" w:hAnsi="Poppins" w:cs="Poppins"/>
                <w:color w:val="000000"/>
                <w:szCs w:val="22"/>
              </w:rPr>
            </w:pPr>
          </w:p>
        </w:tc>
        <w:tc>
          <w:tcPr>
            <w:tcW w:w="786" w:type="dxa"/>
            <w:vAlign w:val="center"/>
          </w:tcPr>
          <w:p w14:paraId="7DC3CCA1" w14:textId="13466FAA"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5B8E41B6" w14:textId="44F865A7"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47B7D50D" w14:textId="72752145" w:rsidR="00B16682" w:rsidRPr="00875611" w:rsidRDefault="00B16682" w:rsidP="004752E1">
            <w:pPr>
              <w:jc w:val="center"/>
              <w:rPr>
                <w:rFonts w:ascii="Poppins" w:hAnsi="Poppins" w:cs="Poppins"/>
                <w:color w:val="000000"/>
                <w:szCs w:val="22"/>
              </w:rPr>
            </w:pPr>
          </w:p>
          <w:p w14:paraId="7B7BBB74" w14:textId="4F08A01D" w:rsidR="00B16682" w:rsidRPr="00875611" w:rsidRDefault="00B16682" w:rsidP="004752E1">
            <w:pPr>
              <w:jc w:val="center"/>
              <w:rPr>
                <w:rFonts w:ascii="Poppins" w:hAnsi="Poppins" w:cs="Poppins"/>
                <w:color w:val="000000"/>
                <w:szCs w:val="22"/>
              </w:rPr>
            </w:pPr>
          </w:p>
        </w:tc>
      </w:tr>
      <w:tr w:rsidR="00B16682" w:rsidRPr="00875611" w14:paraId="7F2F67D9" w14:textId="77777777" w:rsidTr="00B16682">
        <w:trPr>
          <w:cantSplit/>
          <w:trHeight w:val="20"/>
        </w:trPr>
        <w:tc>
          <w:tcPr>
            <w:tcW w:w="6658" w:type="dxa"/>
            <w:shd w:val="clear" w:color="auto" w:fill="EDE7DD" w:themeFill="accent5"/>
            <w:vAlign w:val="center"/>
          </w:tcPr>
          <w:p w14:paraId="1A030B20" w14:textId="5A8AEAA8"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lastRenderedPageBreak/>
              <w:t>Review progress of strategic objectives and KPIs</w:t>
            </w:r>
          </w:p>
        </w:tc>
        <w:tc>
          <w:tcPr>
            <w:tcW w:w="786" w:type="dxa"/>
            <w:vAlign w:val="center"/>
          </w:tcPr>
          <w:p w14:paraId="6A9773CE"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4F42896B" w14:textId="3098EAFE"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A</w:t>
            </w:r>
          </w:p>
        </w:tc>
        <w:tc>
          <w:tcPr>
            <w:tcW w:w="786" w:type="dxa"/>
            <w:vAlign w:val="center"/>
          </w:tcPr>
          <w:p w14:paraId="469EA7B6" w14:textId="77777777" w:rsidR="00B16682" w:rsidRPr="00875611" w:rsidRDefault="00B16682" w:rsidP="004752E1">
            <w:pPr>
              <w:jc w:val="center"/>
              <w:rPr>
                <w:rFonts w:ascii="Poppins" w:hAnsi="Poppins" w:cs="Poppins"/>
              </w:rPr>
            </w:pPr>
          </w:p>
        </w:tc>
        <w:tc>
          <w:tcPr>
            <w:tcW w:w="786" w:type="dxa"/>
            <w:vAlign w:val="center"/>
          </w:tcPr>
          <w:p w14:paraId="4F94C2CA" w14:textId="77777777" w:rsidR="00B16682" w:rsidRPr="00875611" w:rsidRDefault="00B16682" w:rsidP="004752E1">
            <w:pPr>
              <w:jc w:val="center"/>
              <w:rPr>
                <w:rFonts w:ascii="Poppins" w:hAnsi="Poppins" w:cs="Poppins"/>
              </w:rPr>
            </w:pPr>
          </w:p>
        </w:tc>
        <w:tc>
          <w:tcPr>
            <w:tcW w:w="786" w:type="dxa"/>
            <w:vAlign w:val="center"/>
          </w:tcPr>
          <w:p w14:paraId="5288728F" w14:textId="77777777" w:rsidR="00B16682" w:rsidRPr="00875611" w:rsidRDefault="00B16682" w:rsidP="004752E1">
            <w:pPr>
              <w:jc w:val="center"/>
              <w:rPr>
                <w:rFonts w:ascii="Poppins" w:hAnsi="Poppins" w:cs="Poppins"/>
              </w:rPr>
            </w:pPr>
          </w:p>
        </w:tc>
        <w:tc>
          <w:tcPr>
            <w:tcW w:w="786" w:type="dxa"/>
            <w:vAlign w:val="center"/>
          </w:tcPr>
          <w:p w14:paraId="190198C6" w14:textId="4E25549B" w:rsidR="00B16682" w:rsidRPr="00875611" w:rsidRDefault="00AF4C06" w:rsidP="004752E1">
            <w:pPr>
              <w:jc w:val="center"/>
              <w:rPr>
                <w:rFonts w:ascii="Poppins" w:hAnsi="Poppins" w:cs="Poppins"/>
              </w:rPr>
            </w:pPr>
            <w:r>
              <w:rPr>
                <w:rFonts w:ascii="Poppins" w:hAnsi="Poppins" w:cs="Poppins"/>
                <w:color w:val="000000"/>
                <w:szCs w:val="22"/>
              </w:rPr>
              <w:t>RA</w:t>
            </w:r>
          </w:p>
        </w:tc>
        <w:tc>
          <w:tcPr>
            <w:tcW w:w="786" w:type="dxa"/>
            <w:vAlign w:val="center"/>
          </w:tcPr>
          <w:p w14:paraId="6D4EB227" w14:textId="757BE990"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F157448" w14:textId="77777777" w:rsidR="00B16682" w:rsidRPr="00875611" w:rsidRDefault="00B16682" w:rsidP="004752E1">
            <w:pPr>
              <w:jc w:val="center"/>
              <w:rPr>
                <w:rFonts w:ascii="Poppins" w:hAnsi="Poppins" w:cs="Poppins"/>
              </w:rPr>
            </w:pPr>
          </w:p>
        </w:tc>
        <w:tc>
          <w:tcPr>
            <w:tcW w:w="786" w:type="dxa"/>
            <w:vAlign w:val="center"/>
          </w:tcPr>
          <w:p w14:paraId="751AE092" w14:textId="09DA0EE1"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232628F7" w14:textId="26BB485D"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09FE632D" w14:textId="77777777" w:rsidR="00B16682" w:rsidRPr="00875611" w:rsidRDefault="00B16682" w:rsidP="004752E1">
            <w:pPr>
              <w:jc w:val="center"/>
              <w:rPr>
                <w:rFonts w:ascii="Poppins" w:hAnsi="Poppins" w:cs="Poppins"/>
              </w:rPr>
            </w:pPr>
          </w:p>
        </w:tc>
      </w:tr>
      <w:tr w:rsidR="00B16682" w:rsidRPr="00875611" w14:paraId="21A17D5E" w14:textId="77777777" w:rsidTr="00B16682">
        <w:trPr>
          <w:cantSplit/>
          <w:trHeight w:val="20"/>
        </w:trPr>
        <w:tc>
          <w:tcPr>
            <w:tcW w:w="6658" w:type="dxa"/>
            <w:shd w:val="clear" w:color="auto" w:fill="EDE7DD" w:themeFill="accent5"/>
            <w:vAlign w:val="center"/>
          </w:tcPr>
          <w:p w14:paraId="646BE143" w14:textId="0E913398"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Develop engagement channels with key stakeholders in line with trust vision and priorities </w:t>
            </w:r>
          </w:p>
        </w:tc>
        <w:tc>
          <w:tcPr>
            <w:tcW w:w="786" w:type="dxa"/>
            <w:vAlign w:val="center"/>
          </w:tcPr>
          <w:p w14:paraId="37A81561"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464906A0" w14:textId="2137F58D" w:rsidR="00B16682" w:rsidRPr="00875611" w:rsidRDefault="00B16682" w:rsidP="004752E1">
            <w:pPr>
              <w:jc w:val="center"/>
              <w:rPr>
                <w:rFonts w:ascii="Poppins" w:hAnsi="Poppins" w:cs="Poppins"/>
                <w:color w:val="000000"/>
                <w:szCs w:val="22"/>
              </w:rPr>
            </w:pPr>
          </w:p>
        </w:tc>
        <w:tc>
          <w:tcPr>
            <w:tcW w:w="786" w:type="dxa"/>
            <w:vAlign w:val="center"/>
          </w:tcPr>
          <w:p w14:paraId="7A90008A" w14:textId="77777777" w:rsidR="00B16682" w:rsidRPr="00875611" w:rsidRDefault="00B16682" w:rsidP="004752E1">
            <w:pPr>
              <w:jc w:val="center"/>
              <w:rPr>
                <w:rFonts w:ascii="Poppins" w:hAnsi="Poppins" w:cs="Poppins"/>
              </w:rPr>
            </w:pPr>
          </w:p>
        </w:tc>
        <w:tc>
          <w:tcPr>
            <w:tcW w:w="786" w:type="dxa"/>
            <w:vAlign w:val="center"/>
          </w:tcPr>
          <w:p w14:paraId="017194DD" w14:textId="77777777" w:rsidR="00B16682" w:rsidRPr="00875611" w:rsidRDefault="00B16682" w:rsidP="004752E1">
            <w:pPr>
              <w:jc w:val="center"/>
              <w:rPr>
                <w:rFonts w:ascii="Poppins" w:hAnsi="Poppins" w:cs="Poppins"/>
              </w:rPr>
            </w:pPr>
          </w:p>
        </w:tc>
        <w:tc>
          <w:tcPr>
            <w:tcW w:w="786" w:type="dxa"/>
            <w:vAlign w:val="center"/>
          </w:tcPr>
          <w:p w14:paraId="32354227" w14:textId="77777777" w:rsidR="00B16682" w:rsidRPr="00875611" w:rsidRDefault="00B16682" w:rsidP="004752E1">
            <w:pPr>
              <w:jc w:val="center"/>
              <w:rPr>
                <w:rFonts w:ascii="Poppins" w:hAnsi="Poppins" w:cs="Poppins"/>
              </w:rPr>
            </w:pPr>
          </w:p>
        </w:tc>
        <w:tc>
          <w:tcPr>
            <w:tcW w:w="786" w:type="dxa"/>
            <w:vAlign w:val="center"/>
          </w:tcPr>
          <w:p w14:paraId="7D6896F5" w14:textId="0457AA84" w:rsidR="00B16682" w:rsidRPr="00875611" w:rsidRDefault="00B16682" w:rsidP="004752E1">
            <w:pPr>
              <w:jc w:val="center"/>
              <w:rPr>
                <w:rFonts w:ascii="Poppins" w:hAnsi="Poppins" w:cs="Poppins"/>
              </w:rPr>
            </w:pPr>
          </w:p>
        </w:tc>
        <w:tc>
          <w:tcPr>
            <w:tcW w:w="786" w:type="dxa"/>
            <w:vAlign w:val="center"/>
          </w:tcPr>
          <w:p w14:paraId="30742972" w14:textId="3D015573"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366C3C4" w14:textId="77777777" w:rsidR="00B16682" w:rsidRPr="00875611" w:rsidRDefault="00B16682" w:rsidP="004752E1">
            <w:pPr>
              <w:jc w:val="center"/>
              <w:rPr>
                <w:rFonts w:ascii="Poppins" w:hAnsi="Poppins" w:cs="Poppins"/>
              </w:rPr>
            </w:pPr>
          </w:p>
        </w:tc>
        <w:tc>
          <w:tcPr>
            <w:tcW w:w="786" w:type="dxa"/>
            <w:vAlign w:val="center"/>
          </w:tcPr>
          <w:p w14:paraId="48712FBD" w14:textId="77777777" w:rsidR="00B16682" w:rsidRPr="00875611" w:rsidRDefault="00B16682" w:rsidP="004752E1">
            <w:pPr>
              <w:jc w:val="center"/>
              <w:rPr>
                <w:rFonts w:ascii="Poppins" w:hAnsi="Poppins" w:cs="Poppins"/>
              </w:rPr>
            </w:pPr>
          </w:p>
        </w:tc>
        <w:tc>
          <w:tcPr>
            <w:tcW w:w="786" w:type="dxa"/>
            <w:vAlign w:val="center"/>
          </w:tcPr>
          <w:p w14:paraId="3941311D" w14:textId="393EFA19"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1505FC01" w14:textId="77777777" w:rsidR="00B16682" w:rsidRPr="00875611" w:rsidRDefault="00B16682" w:rsidP="004752E1">
            <w:pPr>
              <w:jc w:val="center"/>
              <w:rPr>
                <w:rFonts w:ascii="Poppins" w:hAnsi="Poppins" w:cs="Poppins"/>
              </w:rPr>
            </w:pPr>
          </w:p>
        </w:tc>
      </w:tr>
      <w:tr w:rsidR="00B16682" w:rsidRPr="00875611" w14:paraId="63E78670" w14:textId="77777777" w:rsidTr="00B16682">
        <w:trPr>
          <w:cantSplit/>
          <w:trHeight w:val="20"/>
        </w:trPr>
        <w:tc>
          <w:tcPr>
            <w:tcW w:w="6658" w:type="dxa"/>
            <w:shd w:val="clear" w:color="auto" w:fill="EDE7DD" w:themeFill="accent5"/>
            <w:vAlign w:val="center"/>
          </w:tcPr>
          <w:p w14:paraId="5F1D3D49" w14:textId="6CB4E60B"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Agree trust growth strategy</w:t>
            </w:r>
          </w:p>
        </w:tc>
        <w:tc>
          <w:tcPr>
            <w:tcW w:w="786" w:type="dxa"/>
            <w:vAlign w:val="center"/>
          </w:tcPr>
          <w:p w14:paraId="412EE84D"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3F92B182" w14:textId="3E441276" w:rsidR="00B16682" w:rsidRPr="00875611" w:rsidRDefault="00B16682" w:rsidP="004752E1">
            <w:pPr>
              <w:jc w:val="center"/>
              <w:rPr>
                <w:rFonts w:ascii="Poppins" w:hAnsi="Poppins" w:cs="Poppins"/>
                <w:color w:val="000000"/>
                <w:szCs w:val="22"/>
              </w:rPr>
            </w:pPr>
            <w:r>
              <w:rPr>
                <w:rFonts w:ascii="Poppins" w:hAnsi="Poppins" w:cs="Poppins"/>
                <w:color w:val="000000"/>
                <w:szCs w:val="22"/>
              </w:rPr>
              <w:t>A</w:t>
            </w:r>
          </w:p>
        </w:tc>
        <w:tc>
          <w:tcPr>
            <w:tcW w:w="786" w:type="dxa"/>
            <w:vAlign w:val="center"/>
          </w:tcPr>
          <w:p w14:paraId="79B09267" w14:textId="77777777" w:rsidR="00B16682" w:rsidRPr="00875611" w:rsidRDefault="00B16682" w:rsidP="004752E1">
            <w:pPr>
              <w:jc w:val="center"/>
              <w:rPr>
                <w:rFonts w:ascii="Poppins" w:hAnsi="Poppins" w:cs="Poppins"/>
              </w:rPr>
            </w:pPr>
          </w:p>
        </w:tc>
        <w:tc>
          <w:tcPr>
            <w:tcW w:w="786" w:type="dxa"/>
            <w:vAlign w:val="center"/>
          </w:tcPr>
          <w:p w14:paraId="05ED72E1" w14:textId="77777777" w:rsidR="00B16682" w:rsidRPr="00875611" w:rsidRDefault="00B16682" w:rsidP="004752E1">
            <w:pPr>
              <w:jc w:val="center"/>
              <w:rPr>
                <w:rFonts w:ascii="Poppins" w:hAnsi="Poppins" w:cs="Poppins"/>
              </w:rPr>
            </w:pPr>
          </w:p>
        </w:tc>
        <w:tc>
          <w:tcPr>
            <w:tcW w:w="786" w:type="dxa"/>
            <w:vAlign w:val="center"/>
          </w:tcPr>
          <w:p w14:paraId="5FD7B7BF" w14:textId="77777777" w:rsidR="00B16682" w:rsidRPr="00875611" w:rsidRDefault="00B16682" w:rsidP="004752E1">
            <w:pPr>
              <w:jc w:val="center"/>
              <w:rPr>
                <w:rFonts w:ascii="Poppins" w:hAnsi="Poppins" w:cs="Poppins"/>
              </w:rPr>
            </w:pPr>
          </w:p>
        </w:tc>
        <w:tc>
          <w:tcPr>
            <w:tcW w:w="786" w:type="dxa"/>
            <w:vAlign w:val="center"/>
          </w:tcPr>
          <w:p w14:paraId="015CE627" w14:textId="02A71B87" w:rsidR="00B16682" w:rsidRPr="00875611" w:rsidRDefault="00B16682" w:rsidP="004752E1">
            <w:pPr>
              <w:jc w:val="center"/>
              <w:rPr>
                <w:rFonts w:ascii="Poppins" w:hAnsi="Poppins" w:cs="Poppins"/>
              </w:rPr>
            </w:pPr>
          </w:p>
        </w:tc>
        <w:tc>
          <w:tcPr>
            <w:tcW w:w="786" w:type="dxa"/>
            <w:vAlign w:val="center"/>
          </w:tcPr>
          <w:p w14:paraId="63F6136C" w14:textId="1727A055"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2540B59" w14:textId="77777777" w:rsidR="00B16682" w:rsidRPr="00875611" w:rsidRDefault="00B16682" w:rsidP="004752E1">
            <w:pPr>
              <w:jc w:val="center"/>
              <w:rPr>
                <w:rFonts w:ascii="Poppins" w:hAnsi="Poppins" w:cs="Poppins"/>
              </w:rPr>
            </w:pPr>
          </w:p>
        </w:tc>
        <w:tc>
          <w:tcPr>
            <w:tcW w:w="786" w:type="dxa"/>
            <w:vAlign w:val="center"/>
          </w:tcPr>
          <w:p w14:paraId="1D4436F7" w14:textId="77777777" w:rsidR="00B16682" w:rsidRPr="00875611" w:rsidRDefault="00B16682" w:rsidP="004752E1">
            <w:pPr>
              <w:jc w:val="center"/>
              <w:rPr>
                <w:rFonts w:ascii="Poppins" w:hAnsi="Poppins" w:cs="Poppins"/>
              </w:rPr>
            </w:pPr>
          </w:p>
        </w:tc>
        <w:tc>
          <w:tcPr>
            <w:tcW w:w="786" w:type="dxa"/>
            <w:vAlign w:val="center"/>
          </w:tcPr>
          <w:p w14:paraId="5CFD6F48" w14:textId="77777777" w:rsidR="00B16682" w:rsidRPr="00875611" w:rsidRDefault="00B16682" w:rsidP="004752E1">
            <w:pPr>
              <w:jc w:val="center"/>
              <w:rPr>
                <w:rFonts w:ascii="Poppins" w:hAnsi="Poppins" w:cs="Poppins"/>
              </w:rPr>
            </w:pPr>
          </w:p>
        </w:tc>
        <w:tc>
          <w:tcPr>
            <w:tcW w:w="786" w:type="dxa"/>
            <w:vAlign w:val="center"/>
          </w:tcPr>
          <w:p w14:paraId="01A2F6ED" w14:textId="77777777" w:rsidR="00B16682" w:rsidRPr="00875611" w:rsidRDefault="00B16682" w:rsidP="004752E1">
            <w:pPr>
              <w:jc w:val="center"/>
              <w:rPr>
                <w:rFonts w:ascii="Poppins" w:hAnsi="Poppins" w:cs="Poppins"/>
              </w:rPr>
            </w:pPr>
          </w:p>
        </w:tc>
      </w:tr>
      <w:tr w:rsidR="00B16682" w:rsidRPr="00875611" w14:paraId="3BFC2AE8" w14:textId="77777777" w:rsidTr="00B16682">
        <w:trPr>
          <w:cantSplit/>
          <w:trHeight w:val="20"/>
        </w:trPr>
        <w:tc>
          <w:tcPr>
            <w:tcW w:w="6658" w:type="dxa"/>
            <w:shd w:val="clear" w:color="auto" w:fill="EDE7DD" w:themeFill="accent5"/>
            <w:vAlign w:val="center"/>
          </w:tcPr>
          <w:p w14:paraId="71F3FC4F" w14:textId="04E4DF50" w:rsidR="00B16682" w:rsidRPr="00AE0D54" w:rsidRDefault="00B16682" w:rsidP="004752E1">
            <w:pPr>
              <w:jc w:val="left"/>
              <w:rPr>
                <w:rFonts w:ascii="Poppins" w:hAnsi="Poppins" w:cs="Poppins"/>
                <w:color w:val="00B050"/>
                <w:szCs w:val="22"/>
              </w:rPr>
            </w:pPr>
            <w:r w:rsidRPr="00DB1255">
              <w:rPr>
                <w:rFonts w:ascii="Poppins" w:hAnsi="Poppins" w:cs="Poppins"/>
                <w:szCs w:val="22"/>
              </w:rPr>
              <w:t>Admission of new academies to the trust</w:t>
            </w:r>
          </w:p>
        </w:tc>
        <w:tc>
          <w:tcPr>
            <w:tcW w:w="786" w:type="dxa"/>
            <w:vAlign w:val="center"/>
          </w:tcPr>
          <w:p w14:paraId="3DE9FF5F"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54F6C590" w14:textId="6CFEA22C" w:rsidR="00B16682" w:rsidRDefault="007A3B4B" w:rsidP="004752E1">
            <w:pPr>
              <w:jc w:val="center"/>
              <w:rPr>
                <w:rFonts w:ascii="Poppins" w:eastAsia="Times New Roman" w:hAnsi="Poppins" w:cs="Poppins"/>
                <w:color w:val="000000"/>
                <w:szCs w:val="22"/>
                <w:lang w:eastAsia="en-GB"/>
              </w:rPr>
            </w:pPr>
            <w:r>
              <w:rPr>
                <w:rFonts w:ascii="Poppins" w:hAnsi="Poppins" w:cs="Poppins"/>
                <w:color w:val="000000"/>
                <w:szCs w:val="22"/>
              </w:rPr>
              <w:t>RA</w:t>
            </w:r>
          </w:p>
        </w:tc>
        <w:tc>
          <w:tcPr>
            <w:tcW w:w="786" w:type="dxa"/>
            <w:vAlign w:val="center"/>
          </w:tcPr>
          <w:p w14:paraId="1A060E4A" w14:textId="77777777" w:rsidR="00B16682" w:rsidRPr="00875611" w:rsidRDefault="00B16682" w:rsidP="004752E1">
            <w:pPr>
              <w:jc w:val="center"/>
              <w:rPr>
                <w:rFonts w:ascii="Poppins" w:hAnsi="Poppins" w:cs="Poppins"/>
              </w:rPr>
            </w:pPr>
          </w:p>
        </w:tc>
        <w:tc>
          <w:tcPr>
            <w:tcW w:w="786" w:type="dxa"/>
            <w:vAlign w:val="center"/>
          </w:tcPr>
          <w:p w14:paraId="755EF2B7" w14:textId="77777777" w:rsidR="00B16682" w:rsidRPr="00875611" w:rsidRDefault="00B16682" w:rsidP="004752E1">
            <w:pPr>
              <w:jc w:val="center"/>
              <w:rPr>
                <w:rFonts w:ascii="Poppins" w:hAnsi="Poppins" w:cs="Poppins"/>
              </w:rPr>
            </w:pPr>
          </w:p>
        </w:tc>
        <w:tc>
          <w:tcPr>
            <w:tcW w:w="786" w:type="dxa"/>
            <w:vAlign w:val="center"/>
          </w:tcPr>
          <w:p w14:paraId="56923B68" w14:textId="77777777" w:rsidR="00B16682" w:rsidRPr="00875611" w:rsidRDefault="00B16682" w:rsidP="004752E1">
            <w:pPr>
              <w:jc w:val="center"/>
              <w:rPr>
                <w:rFonts w:ascii="Poppins" w:hAnsi="Poppins" w:cs="Poppins"/>
              </w:rPr>
            </w:pPr>
          </w:p>
        </w:tc>
        <w:tc>
          <w:tcPr>
            <w:tcW w:w="786" w:type="dxa"/>
            <w:vAlign w:val="center"/>
          </w:tcPr>
          <w:p w14:paraId="42FDF865" w14:textId="77777777" w:rsidR="00B16682" w:rsidRPr="00875611" w:rsidRDefault="00B16682" w:rsidP="004752E1">
            <w:pPr>
              <w:jc w:val="center"/>
              <w:rPr>
                <w:rFonts w:ascii="Poppins" w:hAnsi="Poppins" w:cs="Poppins"/>
              </w:rPr>
            </w:pPr>
          </w:p>
        </w:tc>
        <w:tc>
          <w:tcPr>
            <w:tcW w:w="786" w:type="dxa"/>
            <w:vAlign w:val="center"/>
          </w:tcPr>
          <w:p w14:paraId="242F1EF3" w14:textId="68F64343" w:rsidR="00B16682" w:rsidRPr="00875611" w:rsidRDefault="00B16682" w:rsidP="004752E1">
            <w:pPr>
              <w:jc w:val="center"/>
              <w:rPr>
                <w:rFonts w:ascii="Poppins" w:hAnsi="Poppins" w:cs="Poppins"/>
                <w:color w:val="000000"/>
                <w:szCs w:val="22"/>
              </w:rPr>
            </w:pPr>
            <w:r>
              <w:rPr>
                <w:rFonts w:ascii="Poppins" w:hAnsi="Poppins" w:cs="Poppins"/>
                <w:color w:val="000000"/>
                <w:szCs w:val="22"/>
              </w:rPr>
              <w:t>R</w:t>
            </w:r>
          </w:p>
        </w:tc>
        <w:tc>
          <w:tcPr>
            <w:tcW w:w="786" w:type="dxa"/>
            <w:vAlign w:val="center"/>
          </w:tcPr>
          <w:p w14:paraId="3EC3051A" w14:textId="77777777" w:rsidR="00B16682" w:rsidRPr="00875611" w:rsidRDefault="00B16682" w:rsidP="004752E1">
            <w:pPr>
              <w:jc w:val="center"/>
              <w:rPr>
                <w:rFonts w:ascii="Poppins" w:hAnsi="Poppins" w:cs="Poppins"/>
              </w:rPr>
            </w:pPr>
          </w:p>
        </w:tc>
        <w:tc>
          <w:tcPr>
            <w:tcW w:w="786" w:type="dxa"/>
            <w:vAlign w:val="center"/>
          </w:tcPr>
          <w:p w14:paraId="5AA79275" w14:textId="77777777" w:rsidR="00B16682" w:rsidRPr="00875611" w:rsidRDefault="00B16682" w:rsidP="004752E1">
            <w:pPr>
              <w:jc w:val="center"/>
              <w:rPr>
                <w:rFonts w:ascii="Poppins" w:hAnsi="Poppins" w:cs="Poppins"/>
              </w:rPr>
            </w:pPr>
          </w:p>
        </w:tc>
        <w:tc>
          <w:tcPr>
            <w:tcW w:w="786" w:type="dxa"/>
            <w:vAlign w:val="center"/>
          </w:tcPr>
          <w:p w14:paraId="69AA6E70" w14:textId="77777777" w:rsidR="00B16682" w:rsidRPr="00875611" w:rsidRDefault="00B16682" w:rsidP="004752E1">
            <w:pPr>
              <w:jc w:val="center"/>
              <w:rPr>
                <w:rFonts w:ascii="Poppins" w:hAnsi="Poppins" w:cs="Poppins"/>
              </w:rPr>
            </w:pPr>
          </w:p>
        </w:tc>
        <w:tc>
          <w:tcPr>
            <w:tcW w:w="786" w:type="dxa"/>
            <w:vAlign w:val="center"/>
          </w:tcPr>
          <w:p w14:paraId="4A5BBA05" w14:textId="77777777" w:rsidR="00B16682" w:rsidRPr="00875611" w:rsidRDefault="00B16682" w:rsidP="004752E1">
            <w:pPr>
              <w:jc w:val="center"/>
              <w:rPr>
                <w:rFonts w:ascii="Poppins" w:hAnsi="Poppins" w:cs="Poppins"/>
              </w:rPr>
            </w:pPr>
          </w:p>
        </w:tc>
      </w:tr>
      <w:tr w:rsidR="00B16682" w:rsidRPr="00875611" w14:paraId="0DA45832" w14:textId="77777777" w:rsidTr="00B16682">
        <w:trPr>
          <w:cantSplit/>
          <w:trHeight w:val="20"/>
        </w:trPr>
        <w:tc>
          <w:tcPr>
            <w:tcW w:w="6658" w:type="dxa"/>
            <w:shd w:val="clear" w:color="auto" w:fill="EDE7DD" w:themeFill="accent5"/>
            <w:vAlign w:val="center"/>
          </w:tcPr>
          <w:p w14:paraId="36534BB7" w14:textId="4CC28978"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Determine non-statutory trust-wide policies</w:t>
            </w:r>
          </w:p>
        </w:tc>
        <w:tc>
          <w:tcPr>
            <w:tcW w:w="786" w:type="dxa"/>
            <w:vAlign w:val="center"/>
          </w:tcPr>
          <w:p w14:paraId="0F33BD55"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4EF32977" w14:textId="54851B66" w:rsidR="00B16682" w:rsidRPr="00875611" w:rsidRDefault="00B16682"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A</w:t>
            </w:r>
          </w:p>
        </w:tc>
        <w:tc>
          <w:tcPr>
            <w:tcW w:w="786" w:type="dxa"/>
            <w:vAlign w:val="center"/>
          </w:tcPr>
          <w:p w14:paraId="618A8DEC" w14:textId="77777777" w:rsidR="00B16682" w:rsidRPr="00875611" w:rsidRDefault="00B16682" w:rsidP="004752E1">
            <w:pPr>
              <w:jc w:val="center"/>
              <w:rPr>
                <w:rFonts w:ascii="Poppins" w:hAnsi="Poppins" w:cs="Poppins"/>
              </w:rPr>
            </w:pPr>
          </w:p>
        </w:tc>
        <w:tc>
          <w:tcPr>
            <w:tcW w:w="786" w:type="dxa"/>
            <w:vAlign w:val="center"/>
          </w:tcPr>
          <w:p w14:paraId="1B7392D1" w14:textId="77777777" w:rsidR="00B16682" w:rsidRPr="00875611" w:rsidRDefault="00B16682" w:rsidP="004752E1">
            <w:pPr>
              <w:jc w:val="center"/>
              <w:rPr>
                <w:rFonts w:ascii="Poppins" w:hAnsi="Poppins" w:cs="Poppins"/>
              </w:rPr>
            </w:pPr>
          </w:p>
        </w:tc>
        <w:tc>
          <w:tcPr>
            <w:tcW w:w="786" w:type="dxa"/>
            <w:vAlign w:val="center"/>
          </w:tcPr>
          <w:p w14:paraId="57E9A02C" w14:textId="77777777" w:rsidR="00B16682" w:rsidRPr="00875611" w:rsidRDefault="00B16682" w:rsidP="004752E1">
            <w:pPr>
              <w:jc w:val="center"/>
              <w:rPr>
                <w:rFonts w:ascii="Poppins" w:hAnsi="Poppins" w:cs="Poppins"/>
              </w:rPr>
            </w:pPr>
          </w:p>
        </w:tc>
        <w:tc>
          <w:tcPr>
            <w:tcW w:w="786" w:type="dxa"/>
            <w:vAlign w:val="center"/>
          </w:tcPr>
          <w:p w14:paraId="3BD42DF9" w14:textId="37912FF5" w:rsidR="00B16682" w:rsidRPr="00875611" w:rsidRDefault="00B16682" w:rsidP="004752E1">
            <w:pPr>
              <w:jc w:val="center"/>
              <w:rPr>
                <w:rFonts w:ascii="Poppins" w:hAnsi="Poppins" w:cs="Poppins"/>
              </w:rPr>
            </w:pPr>
          </w:p>
        </w:tc>
        <w:tc>
          <w:tcPr>
            <w:tcW w:w="786" w:type="dxa"/>
            <w:vAlign w:val="center"/>
          </w:tcPr>
          <w:p w14:paraId="55F47F53" w14:textId="44E9B0E2"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1FC57323" w14:textId="77777777" w:rsidR="00B16682" w:rsidRPr="00875611" w:rsidRDefault="00B16682" w:rsidP="004752E1">
            <w:pPr>
              <w:jc w:val="center"/>
              <w:rPr>
                <w:rFonts w:ascii="Poppins" w:hAnsi="Poppins" w:cs="Poppins"/>
              </w:rPr>
            </w:pPr>
          </w:p>
        </w:tc>
        <w:tc>
          <w:tcPr>
            <w:tcW w:w="786" w:type="dxa"/>
            <w:vAlign w:val="center"/>
          </w:tcPr>
          <w:p w14:paraId="74DED356" w14:textId="77777777" w:rsidR="00B16682" w:rsidRPr="00875611" w:rsidRDefault="00B16682" w:rsidP="004752E1">
            <w:pPr>
              <w:jc w:val="center"/>
              <w:rPr>
                <w:rFonts w:ascii="Poppins" w:hAnsi="Poppins" w:cs="Poppins"/>
              </w:rPr>
            </w:pPr>
          </w:p>
        </w:tc>
        <w:tc>
          <w:tcPr>
            <w:tcW w:w="786" w:type="dxa"/>
            <w:vAlign w:val="center"/>
          </w:tcPr>
          <w:p w14:paraId="235E9157" w14:textId="77777777" w:rsidR="00B16682" w:rsidRPr="00875611" w:rsidRDefault="00B16682" w:rsidP="004752E1">
            <w:pPr>
              <w:jc w:val="center"/>
              <w:rPr>
                <w:rFonts w:ascii="Poppins" w:hAnsi="Poppins" w:cs="Poppins"/>
              </w:rPr>
            </w:pPr>
          </w:p>
        </w:tc>
        <w:tc>
          <w:tcPr>
            <w:tcW w:w="786" w:type="dxa"/>
            <w:vAlign w:val="center"/>
          </w:tcPr>
          <w:p w14:paraId="7DFA7D42" w14:textId="77777777" w:rsidR="00B16682" w:rsidRPr="00875611" w:rsidRDefault="00B16682" w:rsidP="004752E1">
            <w:pPr>
              <w:jc w:val="center"/>
              <w:rPr>
                <w:rFonts w:ascii="Poppins" w:hAnsi="Poppins" w:cs="Poppins"/>
              </w:rPr>
            </w:pPr>
          </w:p>
        </w:tc>
      </w:tr>
      <w:tr w:rsidR="00B16682" w:rsidRPr="00875611" w14:paraId="16B7F9DD" w14:textId="77777777" w:rsidTr="00B16682">
        <w:trPr>
          <w:cantSplit/>
          <w:trHeight w:val="20"/>
        </w:trPr>
        <w:tc>
          <w:tcPr>
            <w:tcW w:w="6658" w:type="dxa"/>
            <w:shd w:val="clear" w:color="auto" w:fill="EDE7DD" w:themeFill="accent5"/>
            <w:vAlign w:val="center"/>
          </w:tcPr>
          <w:p w14:paraId="66511CCB" w14:textId="7CB16FB1"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Determine academy level policies</w:t>
            </w:r>
          </w:p>
        </w:tc>
        <w:tc>
          <w:tcPr>
            <w:tcW w:w="786" w:type="dxa"/>
            <w:vAlign w:val="center"/>
          </w:tcPr>
          <w:p w14:paraId="05C42782"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512C4FA9"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2BF8F165" w14:textId="77777777" w:rsidR="00B16682" w:rsidRPr="00875611" w:rsidRDefault="00B16682" w:rsidP="004752E1">
            <w:pPr>
              <w:jc w:val="center"/>
              <w:rPr>
                <w:rFonts w:ascii="Poppins" w:hAnsi="Poppins" w:cs="Poppins"/>
              </w:rPr>
            </w:pPr>
          </w:p>
        </w:tc>
        <w:tc>
          <w:tcPr>
            <w:tcW w:w="786" w:type="dxa"/>
            <w:vAlign w:val="center"/>
          </w:tcPr>
          <w:p w14:paraId="085171DB" w14:textId="77777777" w:rsidR="00B16682" w:rsidRPr="00875611" w:rsidRDefault="00B16682" w:rsidP="004752E1">
            <w:pPr>
              <w:jc w:val="center"/>
              <w:rPr>
                <w:rFonts w:ascii="Poppins" w:hAnsi="Poppins" w:cs="Poppins"/>
              </w:rPr>
            </w:pPr>
          </w:p>
        </w:tc>
        <w:tc>
          <w:tcPr>
            <w:tcW w:w="786" w:type="dxa"/>
            <w:vAlign w:val="center"/>
          </w:tcPr>
          <w:p w14:paraId="4935C0F6" w14:textId="77777777" w:rsidR="00B16682" w:rsidRPr="00875611" w:rsidRDefault="00B16682" w:rsidP="004752E1">
            <w:pPr>
              <w:jc w:val="center"/>
              <w:rPr>
                <w:rFonts w:ascii="Poppins" w:hAnsi="Poppins" w:cs="Poppins"/>
              </w:rPr>
            </w:pPr>
          </w:p>
        </w:tc>
        <w:tc>
          <w:tcPr>
            <w:tcW w:w="786" w:type="dxa"/>
            <w:vAlign w:val="center"/>
          </w:tcPr>
          <w:p w14:paraId="3789A0F2" w14:textId="1F2AD4E3" w:rsidR="00B16682" w:rsidRPr="00875611" w:rsidRDefault="00B16682" w:rsidP="004752E1">
            <w:pPr>
              <w:jc w:val="center"/>
              <w:rPr>
                <w:rFonts w:ascii="Poppins" w:hAnsi="Poppins" w:cs="Poppins"/>
              </w:rPr>
            </w:pPr>
          </w:p>
        </w:tc>
        <w:tc>
          <w:tcPr>
            <w:tcW w:w="786" w:type="dxa"/>
            <w:vAlign w:val="center"/>
          </w:tcPr>
          <w:p w14:paraId="35F03B35" w14:textId="5D261591"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5C1C2B2E" w14:textId="77777777" w:rsidR="00B16682" w:rsidRPr="00875611" w:rsidRDefault="00B16682" w:rsidP="004752E1">
            <w:pPr>
              <w:jc w:val="center"/>
              <w:rPr>
                <w:rFonts w:ascii="Poppins" w:hAnsi="Poppins" w:cs="Poppins"/>
              </w:rPr>
            </w:pPr>
          </w:p>
        </w:tc>
        <w:tc>
          <w:tcPr>
            <w:tcW w:w="786" w:type="dxa"/>
            <w:vAlign w:val="center"/>
          </w:tcPr>
          <w:p w14:paraId="3FB17620" w14:textId="77777777" w:rsidR="00B16682" w:rsidRPr="00875611" w:rsidRDefault="00B16682" w:rsidP="004752E1">
            <w:pPr>
              <w:jc w:val="center"/>
              <w:rPr>
                <w:rFonts w:ascii="Poppins" w:hAnsi="Poppins" w:cs="Poppins"/>
              </w:rPr>
            </w:pPr>
          </w:p>
        </w:tc>
        <w:tc>
          <w:tcPr>
            <w:tcW w:w="786" w:type="dxa"/>
            <w:vAlign w:val="center"/>
          </w:tcPr>
          <w:p w14:paraId="160D917A" w14:textId="04C2129C"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2192C5B8" w14:textId="77777777" w:rsidR="00B16682" w:rsidRPr="00875611" w:rsidRDefault="00B16682" w:rsidP="004752E1">
            <w:pPr>
              <w:jc w:val="center"/>
              <w:rPr>
                <w:rFonts w:ascii="Poppins" w:hAnsi="Poppins" w:cs="Poppins"/>
              </w:rPr>
            </w:pPr>
          </w:p>
        </w:tc>
      </w:tr>
      <w:tr w:rsidR="00B16682" w:rsidRPr="00875611" w14:paraId="10DE6864" w14:textId="77777777" w:rsidTr="00B16682">
        <w:trPr>
          <w:cantSplit/>
          <w:trHeight w:val="20"/>
        </w:trPr>
        <w:tc>
          <w:tcPr>
            <w:tcW w:w="6658" w:type="dxa"/>
            <w:shd w:val="clear" w:color="auto" w:fill="66FF66"/>
            <w:vAlign w:val="center"/>
          </w:tcPr>
          <w:p w14:paraId="3DCD76AB" w14:textId="5139CE03" w:rsidR="00B16682" w:rsidRPr="00875611" w:rsidRDefault="00B16682" w:rsidP="004752E1">
            <w:pPr>
              <w:jc w:val="left"/>
              <w:rPr>
                <w:rFonts w:ascii="Poppins" w:hAnsi="Poppins" w:cs="Poppins"/>
                <w:b/>
                <w:bCs/>
              </w:rPr>
            </w:pPr>
            <w:bookmarkStart w:id="7" w:name="Finance"/>
            <w:r w:rsidRPr="00875611">
              <w:rPr>
                <w:rFonts w:ascii="Poppins" w:hAnsi="Poppins" w:cs="Poppins"/>
                <w:b/>
                <w:bCs/>
                <w:sz w:val="28"/>
                <w:szCs w:val="28"/>
              </w:rPr>
              <w:t xml:space="preserve"> </w:t>
            </w:r>
            <w:r>
              <w:rPr>
                <w:rFonts w:ascii="Poppins" w:hAnsi="Poppins" w:cs="Poppins"/>
                <w:b/>
                <w:bCs/>
                <w:sz w:val="28"/>
                <w:szCs w:val="28"/>
              </w:rPr>
              <w:t>4</w:t>
            </w:r>
            <w:r w:rsidRPr="00875611">
              <w:rPr>
                <w:rFonts w:ascii="Poppins" w:hAnsi="Poppins" w:cs="Poppins"/>
                <w:b/>
                <w:bCs/>
                <w:sz w:val="28"/>
                <w:szCs w:val="28"/>
              </w:rPr>
              <w:t>.3 FINANCE</w:t>
            </w:r>
            <w:bookmarkEnd w:id="7"/>
          </w:p>
        </w:tc>
        <w:tc>
          <w:tcPr>
            <w:tcW w:w="786" w:type="dxa"/>
            <w:shd w:val="clear" w:color="auto" w:fill="66FF66"/>
            <w:vAlign w:val="center"/>
          </w:tcPr>
          <w:p w14:paraId="6BC2AA5E"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shd w:val="clear" w:color="auto" w:fill="66FF66"/>
            <w:vAlign w:val="center"/>
          </w:tcPr>
          <w:p w14:paraId="260ED25C"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shd w:val="clear" w:color="auto" w:fill="66FF66"/>
            <w:vAlign w:val="center"/>
          </w:tcPr>
          <w:p w14:paraId="21A8D0CA"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645EA627"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4E89132D"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1E191F08" w14:textId="4FAA2CE4" w:rsidR="00B16682" w:rsidRPr="00875611" w:rsidRDefault="00B16682" w:rsidP="004752E1">
            <w:pPr>
              <w:jc w:val="center"/>
              <w:rPr>
                <w:rFonts w:ascii="Poppins" w:hAnsi="Poppins" w:cs="Poppins"/>
              </w:rPr>
            </w:pPr>
          </w:p>
        </w:tc>
        <w:tc>
          <w:tcPr>
            <w:tcW w:w="786" w:type="dxa"/>
            <w:shd w:val="clear" w:color="auto" w:fill="66FF66"/>
            <w:vAlign w:val="center"/>
          </w:tcPr>
          <w:p w14:paraId="44C828DC"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4DD4472E"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63BB7F95"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2B1A6919"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2F3EA220" w14:textId="77777777" w:rsidR="00B16682" w:rsidRPr="00875611" w:rsidRDefault="00B16682" w:rsidP="004752E1">
            <w:pPr>
              <w:jc w:val="center"/>
              <w:rPr>
                <w:rFonts w:ascii="Poppins" w:hAnsi="Poppins" w:cs="Poppins"/>
              </w:rPr>
            </w:pPr>
          </w:p>
        </w:tc>
      </w:tr>
      <w:tr w:rsidR="00B16682" w:rsidRPr="00875611" w14:paraId="35768166" w14:textId="77777777" w:rsidTr="00B16682">
        <w:trPr>
          <w:cantSplit/>
          <w:trHeight w:val="20"/>
        </w:trPr>
        <w:tc>
          <w:tcPr>
            <w:tcW w:w="6658" w:type="dxa"/>
            <w:shd w:val="clear" w:color="auto" w:fill="EDE7DD" w:themeFill="accent5"/>
            <w:vAlign w:val="center"/>
          </w:tcPr>
          <w:p w14:paraId="2215FC5C" w14:textId="00B211D9"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Appoint and performance manage chief financial officer (CFO)</w:t>
            </w:r>
          </w:p>
        </w:tc>
        <w:tc>
          <w:tcPr>
            <w:tcW w:w="786" w:type="dxa"/>
            <w:vAlign w:val="center"/>
          </w:tcPr>
          <w:p w14:paraId="657F45F9"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5EAC53F2" w14:textId="2AA6B333" w:rsidR="00B16682" w:rsidRPr="00875611" w:rsidRDefault="00B16682" w:rsidP="004752E1">
            <w:pPr>
              <w:jc w:val="center"/>
              <w:rPr>
                <w:rFonts w:ascii="Poppins" w:eastAsia="Times New Roman" w:hAnsi="Poppins" w:cs="Poppins"/>
                <w:color w:val="000000"/>
                <w:szCs w:val="22"/>
                <w:lang w:eastAsia="en-GB"/>
              </w:rPr>
            </w:pPr>
            <w:r w:rsidRPr="00875611">
              <w:rPr>
                <w:rFonts w:ascii="Poppins" w:eastAsia="Times New Roman" w:hAnsi="Poppins" w:cs="Poppins"/>
                <w:color w:val="000000"/>
                <w:szCs w:val="22"/>
                <w:lang w:eastAsia="en-GB"/>
              </w:rPr>
              <w:t>A</w:t>
            </w:r>
          </w:p>
        </w:tc>
        <w:tc>
          <w:tcPr>
            <w:tcW w:w="786" w:type="dxa"/>
            <w:vAlign w:val="center"/>
          </w:tcPr>
          <w:p w14:paraId="141D59BC" w14:textId="77777777" w:rsidR="00B16682" w:rsidRPr="00875611" w:rsidRDefault="00B16682" w:rsidP="004752E1">
            <w:pPr>
              <w:jc w:val="center"/>
              <w:rPr>
                <w:rFonts w:ascii="Poppins" w:hAnsi="Poppins" w:cs="Poppins"/>
              </w:rPr>
            </w:pPr>
          </w:p>
        </w:tc>
        <w:tc>
          <w:tcPr>
            <w:tcW w:w="786" w:type="dxa"/>
            <w:vAlign w:val="center"/>
          </w:tcPr>
          <w:p w14:paraId="45084D93" w14:textId="77777777" w:rsidR="00B16682" w:rsidRPr="00875611" w:rsidRDefault="00B16682" w:rsidP="004752E1">
            <w:pPr>
              <w:jc w:val="center"/>
              <w:rPr>
                <w:rFonts w:ascii="Poppins" w:hAnsi="Poppins" w:cs="Poppins"/>
              </w:rPr>
            </w:pPr>
          </w:p>
        </w:tc>
        <w:tc>
          <w:tcPr>
            <w:tcW w:w="786" w:type="dxa"/>
            <w:vAlign w:val="center"/>
          </w:tcPr>
          <w:p w14:paraId="35827372" w14:textId="77777777" w:rsidR="00B16682" w:rsidRPr="00875611" w:rsidRDefault="00B16682" w:rsidP="004752E1">
            <w:pPr>
              <w:jc w:val="center"/>
              <w:rPr>
                <w:rFonts w:ascii="Poppins" w:hAnsi="Poppins" w:cs="Poppins"/>
              </w:rPr>
            </w:pPr>
          </w:p>
        </w:tc>
        <w:tc>
          <w:tcPr>
            <w:tcW w:w="786" w:type="dxa"/>
            <w:vAlign w:val="center"/>
          </w:tcPr>
          <w:p w14:paraId="6A94D6CB" w14:textId="26F23906" w:rsidR="00B16682" w:rsidRPr="00875611" w:rsidRDefault="00B16682" w:rsidP="004752E1">
            <w:pPr>
              <w:jc w:val="center"/>
              <w:rPr>
                <w:rFonts w:ascii="Poppins" w:hAnsi="Poppins" w:cs="Poppins"/>
              </w:rPr>
            </w:pPr>
          </w:p>
        </w:tc>
        <w:tc>
          <w:tcPr>
            <w:tcW w:w="786" w:type="dxa"/>
            <w:vAlign w:val="center"/>
          </w:tcPr>
          <w:p w14:paraId="6B011424" w14:textId="495BF9CF"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236EA696" w14:textId="77777777" w:rsidR="00B16682" w:rsidRPr="00875611" w:rsidRDefault="00B16682" w:rsidP="004752E1">
            <w:pPr>
              <w:jc w:val="center"/>
              <w:rPr>
                <w:rFonts w:ascii="Poppins" w:hAnsi="Poppins" w:cs="Poppins"/>
              </w:rPr>
            </w:pPr>
          </w:p>
        </w:tc>
        <w:tc>
          <w:tcPr>
            <w:tcW w:w="786" w:type="dxa"/>
            <w:vAlign w:val="center"/>
          </w:tcPr>
          <w:p w14:paraId="66F9858F" w14:textId="77777777" w:rsidR="00B16682" w:rsidRPr="00875611" w:rsidRDefault="00B16682" w:rsidP="004752E1">
            <w:pPr>
              <w:jc w:val="center"/>
              <w:rPr>
                <w:rFonts w:ascii="Poppins" w:hAnsi="Poppins" w:cs="Poppins"/>
              </w:rPr>
            </w:pPr>
          </w:p>
        </w:tc>
        <w:tc>
          <w:tcPr>
            <w:tcW w:w="786" w:type="dxa"/>
            <w:vAlign w:val="center"/>
          </w:tcPr>
          <w:p w14:paraId="0D859A37" w14:textId="77777777" w:rsidR="00B16682" w:rsidRPr="00875611" w:rsidRDefault="00B16682" w:rsidP="004752E1">
            <w:pPr>
              <w:jc w:val="center"/>
              <w:rPr>
                <w:rFonts w:ascii="Poppins" w:hAnsi="Poppins" w:cs="Poppins"/>
              </w:rPr>
            </w:pPr>
          </w:p>
        </w:tc>
        <w:tc>
          <w:tcPr>
            <w:tcW w:w="786" w:type="dxa"/>
            <w:vAlign w:val="center"/>
          </w:tcPr>
          <w:p w14:paraId="5979EC99" w14:textId="77777777" w:rsidR="00B16682" w:rsidRPr="00875611" w:rsidRDefault="00B16682" w:rsidP="004752E1">
            <w:pPr>
              <w:jc w:val="center"/>
              <w:rPr>
                <w:rFonts w:ascii="Poppins" w:hAnsi="Poppins" w:cs="Poppins"/>
              </w:rPr>
            </w:pPr>
          </w:p>
        </w:tc>
      </w:tr>
      <w:tr w:rsidR="00B16682" w:rsidRPr="00875611" w14:paraId="4C187E31" w14:textId="77777777" w:rsidTr="00B16682">
        <w:trPr>
          <w:cantSplit/>
          <w:trHeight w:val="20"/>
        </w:trPr>
        <w:tc>
          <w:tcPr>
            <w:tcW w:w="6658" w:type="dxa"/>
            <w:shd w:val="clear" w:color="auto" w:fill="EDE7DD" w:themeFill="accent5"/>
            <w:vAlign w:val="center"/>
          </w:tcPr>
          <w:p w14:paraId="2DA67106" w14:textId="3B1462BD"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Produce trust’s financial manual to further expand on processes relating to delegated financial powers </w:t>
            </w:r>
          </w:p>
        </w:tc>
        <w:tc>
          <w:tcPr>
            <w:tcW w:w="786" w:type="dxa"/>
            <w:vAlign w:val="center"/>
          </w:tcPr>
          <w:p w14:paraId="7ECDEB55"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3CCA2692" w14:textId="2043285B" w:rsidR="00B16682" w:rsidRPr="00875611" w:rsidRDefault="00B16682" w:rsidP="004752E1">
            <w:pPr>
              <w:jc w:val="center"/>
              <w:rPr>
                <w:rFonts w:ascii="Poppins" w:eastAsia="Times New Roman" w:hAnsi="Poppins" w:cs="Poppins"/>
                <w:color w:val="000000"/>
                <w:szCs w:val="22"/>
                <w:lang w:eastAsia="en-GB"/>
              </w:rPr>
            </w:pPr>
            <w:r w:rsidRPr="00875611">
              <w:rPr>
                <w:rFonts w:ascii="Poppins" w:eastAsia="Times New Roman" w:hAnsi="Poppins" w:cs="Poppins"/>
                <w:color w:val="000000"/>
                <w:szCs w:val="22"/>
                <w:lang w:eastAsia="en-GB"/>
              </w:rPr>
              <w:t>A</w:t>
            </w:r>
          </w:p>
        </w:tc>
        <w:tc>
          <w:tcPr>
            <w:tcW w:w="786" w:type="dxa"/>
            <w:vAlign w:val="center"/>
          </w:tcPr>
          <w:p w14:paraId="32369145" w14:textId="77777777" w:rsidR="00B16682" w:rsidRPr="00875611" w:rsidRDefault="00B16682" w:rsidP="004752E1">
            <w:pPr>
              <w:jc w:val="center"/>
              <w:rPr>
                <w:rFonts w:ascii="Poppins" w:hAnsi="Poppins" w:cs="Poppins"/>
              </w:rPr>
            </w:pPr>
          </w:p>
        </w:tc>
        <w:tc>
          <w:tcPr>
            <w:tcW w:w="786" w:type="dxa"/>
            <w:vAlign w:val="center"/>
          </w:tcPr>
          <w:p w14:paraId="726FE2EC" w14:textId="77777777" w:rsidR="00B16682" w:rsidRPr="00875611" w:rsidRDefault="00B16682" w:rsidP="004752E1">
            <w:pPr>
              <w:jc w:val="center"/>
              <w:rPr>
                <w:rFonts w:ascii="Poppins" w:hAnsi="Poppins" w:cs="Poppins"/>
              </w:rPr>
            </w:pPr>
          </w:p>
        </w:tc>
        <w:tc>
          <w:tcPr>
            <w:tcW w:w="786" w:type="dxa"/>
            <w:vAlign w:val="center"/>
          </w:tcPr>
          <w:p w14:paraId="5CD93008" w14:textId="77777777" w:rsidR="00B16682" w:rsidRPr="00875611" w:rsidRDefault="00B16682" w:rsidP="004752E1">
            <w:pPr>
              <w:jc w:val="center"/>
              <w:rPr>
                <w:rFonts w:ascii="Poppins" w:hAnsi="Poppins" w:cs="Poppins"/>
              </w:rPr>
            </w:pPr>
          </w:p>
        </w:tc>
        <w:tc>
          <w:tcPr>
            <w:tcW w:w="786" w:type="dxa"/>
            <w:vAlign w:val="center"/>
          </w:tcPr>
          <w:p w14:paraId="4961764A" w14:textId="3701D871" w:rsidR="00B16682" w:rsidRPr="00875611" w:rsidRDefault="00B16682" w:rsidP="004752E1">
            <w:pPr>
              <w:jc w:val="center"/>
              <w:rPr>
                <w:rFonts w:ascii="Poppins" w:hAnsi="Poppins" w:cs="Poppins"/>
              </w:rPr>
            </w:pPr>
          </w:p>
        </w:tc>
        <w:tc>
          <w:tcPr>
            <w:tcW w:w="786" w:type="dxa"/>
            <w:vAlign w:val="center"/>
          </w:tcPr>
          <w:p w14:paraId="3B03C6C8" w14:textId="77777777" w:rsidR="00B16682" w:rsidRPr="00875611" w:rsidRDefault="00B16682" w:rsidP="004752E1">
            <w:pPr>
              <w:jc w:val="center"/>
              <w:rPr>
                <w:rFonts w:ascii="Poppins" w:hAnsi="Poppins" w:cs="Poppins"/>
              </w:rPr>
            </w:pPr>
          </w:p>
        </w:tc>
        <w:tc>
          <w:tcPr>
            <w:tcW w:w="786" w:type="dxa"/>
            <w:vAlign w:val="center"/>
          </w:tcPr>
          <w:p w14:paraId="1AEDAE97" w14:textId="3C355D38"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2B4F98B8" w14:textId="77777777" w:rsidR="00B16682" w:rsidRPr="00875611" w:rsidRDefault="00B16682" w:rsidP="004752E1">
            <w:pPr>
              <w:jc w:val="center"/>
              <w:rPr>
                <w:rFonts w:ascii="Poppins" w:hAnsi="Poppins" w:cs="Poppins"/>
              </w:rPr>
            </w:pPr>
          </w:p>
        </w:tc>
        <w:tc>
          <w:tcPr>
            <w:tcW w:w="786" w:type="dxa"/>
            <w:vAlign w:val="center"/>
          </w:tcPr>
          <w:p w14:paraId="27A297B9" w14:textId="77777777" w:rsidR="00B16682" w:rsidRPr="00875611" w:rsidRDefault="00B16682" w:rsidP="004752E1">
            <w:pPr>
              <w:jc w:val="center"/>
              <w:rPr>
                <w:rFonts w:ascii="Poppins" w:hAnsi="Poppins" w:cs="Poppins"/>
              </w:rPr>
            </w:pPr>
          </w:p>
        </w:tc>
        <w:tc>
          <w:tcPr>
            <w:tcW w:w="786" w:type="dxa"/>
            <w:vAlign w:val="center"/>
          </w:tcPr>
          <w:p w14:paraId="23A3559F" w14:textId="77777777" w:rsidR="00B16682" w:rsidRPr="00875611" w:rsidRDefault="00B16682" w:rsidP="004752E1">
            <w:pPr>
              <w:jc w:val="center"/>
              <w:rPr>
                <w:rFonts w:ascii="Poppins" w:hAnsi="Poppins" w:cs="Poppins"/>
              </w:rPr>
            </w:pPr>
          </w:p>
        </w:tc>
      </w:tr>
      <w:tr w:rsidR="00B16682" w:rsidRPr="00875611" w14:paraId="4172642D" w14:textId="77777777" w:rsidTr="00B16682">
        <w:trPr>
          <w:cantSplit/>
          <w:trHeight w:val="20"/>
        </w:trPr>
        <w:tc>
          <w:tcPr>
            <w:tcW w:w="6658" w:type="dxa"/>
            <w:shd w:val="clear" w:color="auto" w:fill="EDE7DD" w:themeFill="accent5"/>
            <w:vAlign w:val="center"/>
          </w:tcPr>
          <w:p w14:paraId="688D7570" w14:textId="45D057D2"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Approve trusts financial manual annually</w:t>
            </w:r>
          </w:p>
        </w:tc>
        <w:tc>
          <w:tcPr>
            <w:tcW w:w="786" w:type="dxa"/>
            <w:vAlign w:val="center"/>
          </w:tcPr>
          <w:p w14:paraId="2CCA3F10"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5E200EF" w14:textId="3B6AE707" w:rsidR="00B16682" w:rsidRPr="00875611" w:rsidRDefault="00B16682" w:rsidP="004752E1">
            <w:pPr>
              <w:jc w:val="center"/>
              <w:rPr>
                <w:rFonts w:ascii="Poppins" w:hAnsi="Poppins" w:cs="Poppins"/>
                <w:color w:val="000000"/>
                <w:szCs w:val="22"/>
              </w:rPr>
            </w:pPr>
            <w:r>
              <w:rPr>
                <w:rFonts w:ascii="Poppins" w:hAnsi="Poppins" w:cs="Poppins"/>
                <w:color w:val="000000"/>
                <w:szCs w:val="22"/>
              </w:rPr>
              <w:t>A</w:t>
            </w:r>
          </w:p>
        </w:tc>
        <w:tc>
          <w:tcPr>
            <w:tcW w:w="786" w:type="dxa"/>
            <w:vAlign w:val="center"/>
          </w:tcPr>
          <w:p w14:paraId="2A4AAC8A" w14:textId="77777777" w:rsidR="00B16682" w:rsidRPr="00875611" w:rsidRDefault="00B16682" w:rsidP="004752E1">
            <w:pPr>
              <w:jc w:val="center"/>
              <w:rPr>
                <w:rFonts w:ascii="Poppins" w:hAnsi="Poppins" w:cs="Poppins"/>
              </w:rPr>
            </w:pPr>
          </w:p>
        </w:tc>
        <w:tc>
          <w:tcPr>
            <w:tcW w:w="786" w:type="dxa"/>
            <w:vAlign w:val="center"/>
          </w:tcPr>
          <w:p w14:paraId="0DC9EA33" w14:textId="0F2DBC08" w:rsidR="00B16682" w:rsidRPr="00875611" w:rsidRDefault="00B16682" w:rsidP="004752E1">
            <w:pPr>
              <w:jc w:val="center"/>
              <w:rPr>
                <w:rFonts w:ascii="Poppins" w:hAnsi="Poppins" w:cs="Poppins"/>
              </w:rPr>
            </w:pPr>
            <w:r>
              <w:rPr>
                <w:rFonts w:ascii="Poppins" w:hAnsi="Poppins" w:cs="Poppins"/>
              </w:rPr>
              <w:t>R</w:t>
            </w:r>
          </w:p>
        </w:tc>
        <w:tc>
          <w:tcPr>
            <w:tcW w:w="786" w:type="dxa"/>
            <w:vAlign w:val="center"/>
          </w:tcPr>
          <w:p w14:paraId="71F0BAD0" w14:textId="77777777" w:rsidR="00B16682" w:rsidRPr="00875611" w:rsidRDefault="00B16682" w:rsidP="004752E1">
            <w:pPr>
              <w:jc w:val="center"/>
              <w:rPr>
                <w:rFonts w:ascii="Poppins" w:hAnsi="Poppins" w:cs="Poppins"/>
              </w:rPr>
            </w:pPr>
          </w:p>
        </w:tc>
        <w:tc>
          <w:tcPr>
            <w:tcW w:w="786" w:type="dxa"/>
            <w:vAlign w:val="center"/>
          </w:tcPr>
          <w:p w14:paraId="162A659F" w14:textId="26F7226F" w:rsidR="00B16682" w:rsidRPr="00875611" w:rsidRDefault="00B16682" w:rsidP="004752E1">
            <w:pPr>
              <w:jc w:val="center"/>
              <w:rPr>
                <w:rFonts w:ascii="Poppins" w:hAnsi="Poppins" w:cs="Poppins"/>
              </w:rPr>
            </w:pPr>
          </w:p>
        </w:tc>
        <w:tc>
          <w:tcPr>
            <w:tcW w:w="786" w:type="dxa"/>
            <w:vAlign w:val="center"/>
          </w:tcPr>
          <w:p w14:paraId="738935FD" w14:textId="77777777" w:rsidR="00B16682" w:rsidRPr="00875611" w:rsidRDefault="00B16682" w:rsidP="004752E1">
            <w:pPr>
              <w:jc w:val="center"/>
              <w:rPr>
                <w:rFonts w:ascii="Poppins" w:hAnsi="Poppins" w:cs="Poppins"/>
                <w:color w:val="000000"/>
                <w:szCs w:val="22"/>
              </w:rPr>
            </w:pPr>
          </w:p>
        </w:tc>
        <w:tc>
          <w:tcPr>
            <w:tcW w:w="786" w:type="dxa"/>
            <w:vAlign w:val="center"/>
          </w:tcPr>
          <w:p w14:paraId="71E911B6" w14:textId="6B4886C3" w:rsidR="00B16682" w:rsidRPr="00875611" w:rsidRDefault="00B16682" w:rsidP="004752E1">
            <w:pPr>
              <w:jc w:val="center"/>
              <w:rPr>
                <w:rFonts w:ascii="Poppins" w:hAnsi="Poppins" w:cs="Poppins"/>
                <w:color w:val="000000"/>
                <w:szCs w:val="22"/>
              </w:rPr>
            </w:pPr>
            <w:r>
              <w:rPr>
                <w:rFonts w:ascii="Poppins" w:hAnsi="Poppins" w:cs="Poppins"/>
                <w:color w:val="000000"/>
                <w:szCs w:val="22"/>
              </w:rPr>
              <w:t>R</w:t>
            </w:r>
          </w:p>
        </w:tc>
        <w:tc>
          <w:tcPr>
            <w:tcW w:w="786" w:type="dxa"/>
            <w:vAlign w:val="center"/>
          </w:tcPr>
          <w:p w14:paraId="1559550D" w14:textId="77777777" w:rsidR="00B16682" w:rsidRPr="00875611" w:rsidRDefault="00B16682" w:rsidP="004752E1">
            <w:pPr>
              <w:jc w:val="center"/>
              <w:rPr>
                <w:rFonts w:ascii="Poppins" w:hAnsi="Poppins" w:cs="Poppins"/>
              </w:rPr>
            </w:pPr>
          </w:p>
        </w:tc>
        <w:tc>
          <w:tcPr>
            <w:tcW w:w="786" w:type="dxa"/>
            <w:vAlign w:val="center"/>
          </w:tcPr>
          <w:p w14:paraId="1F2096C9" w14:textId="77777777" w:rsidR="00B16682" w:rsidRPr="00875611" w:rsidRDefault="00B16682" w:rsidP="004752E1">
            <w:pPr>
              <w:jc w:val="center"/>
              <w:rPr>
                <w:rFonts w:ascii="Poppins" w:hAnsi="Poppins" w:cs="Poppins"/>
              </w:rPr>
            </w:pPr>
          </w:p>
        </w:tc>
        <w:tc>
          <w:tcPr>
            <w:tcW w:w="786" w:type="dxa"/>
            <w:vAlign w:val="center"/>
          </w:tcPr>
          <w:p w14:paraId="4045664D" w14:textId="77777777" w:rsidR="00B16682" w:rsidRPr="00875611" w:rsidRDefault="00B16682" w:rsidP="004752E1">
            <w:pPr>
              <w:jc w:val="center"/>
              <w:rPr>
                <w:rFonts w:ascii="Poppins" w:hAnsi="Poppins" w:cs="Poppins"/>
              </w:rPr>
            </w:pPr>
          </w:p>
        </w:tc>
      </w:tr>
      <w:tr w:rsidR="00B16682" w:rsidRPr="00875611" w14:paraId="36EC7385" w14:textId="77777777" w:rsidTr="00B16682">
        <w:trPr>
          <w:cantSplit/>
          <w:trHeight w:val="20"/>
        </w:trPr>
        <w:tc>
          <w:tcPr>
            <w:tcW w:w="6658" w:type="dxa"/>
            <w:shd w:val="clear" w:color="auto" w:fill="EDE7DD" w:themeFill="accent5"/>
            <w:vAlign w:val="center"/>
          </w:tcPr>
          <w:p w14:paraId="029254A3" w14:textId="2CAE16B6"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Produce annual report and accounts</w:t>
            </w:r>
          </w:p>
        </w:tc>
        <w:tc>
          <w:tcPr>
            <w:tcW w:w="786" w:type="dxa"/>
            <w:vAlign w:val="center"/>
          </w:tcPr>
          <w:p w14:paraId="333D8C9F"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5B488E65"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098BA258" w14:textId="77777777" w:rsidR="00B16682" w:rsidRPr="00875611" w:rsidRDefault="00B16682" w:rsidP="004752E1">
            <w:pPr>
              <w:jc w:val="center"/>
              <w:rPr>
                <w:rFonts w:ascii="Poppins" w:hAnsi="Poppins" w:cs="Poppins"/>
              </w:rPr>
            </w:pPr>
          </w:p>
        </w:tc>
        <w:tc>
          <w:tcPr>
            <w:tcW w:w="786" w:type="dxa"/>
            <w:vAlign w:val="center"/>
          </w:tcPr>
          <w:p w14:paraId="4CDFC1CA" w14:textId="77777777" w:rsidR="00B16682" w:rsidRPr="00875611" w:rsidRDefault="00B16682" w:rsidP="004752E1">
            <w:pPr>
              <w:jc w:val="center"/>
              <w:rPr>
                <w:rFonts w:ascii="Poppins" w:hAnsi="Poppins" w:cs="Poppins"/>
              </w:rPr>
            </w:pPr>
          </w:p>
        </w:tc>
        <w:tc>
          <w:tcPr>
            <w:tcW w:w="786" w:type="dxa"/>
            <w:vAlign w:val="center"/>
          </w:tcPr>
          <w:p w14:paraId="51516532" w14:textId="77777777" w:rsidR="00B16682" w:rsidRPr="00875611" w:rsidRDefault="00B16682" w:rsidP="004752E1">
            <w:pPr>
              <w:jc w:val="center"/>
              <w:rPr>
                <w:rFonts w:ascii="Poppins" w:hAnsi="Poppins" w:cs="Poppins"/>
              </w:rPr>
            </w:pPr>
          </w:p>
        </w:tc>
        <w:tc>
          <w:tcPr>
            <w:tcW w:w="786" w:type="dxa"/>
            <w:vAlign w:val="center"/>
          </w:tcPr>
          <w:p w14:paraId="3F1A4896" w14:textId="0004C049" w:rsidR="00B16682" w:rsidRPr="00875611" w:rsidRDefault="00B16682" w:rsidP="004752E1">
            <w:pPr>
              <w:jc w:val="center"/>
              <w:rPr>
                <w:rFonts w:ascii="Poppins" w:hAnsi="Poppins" w:cs="Poppins"/>
              </w:rPr>
            </w:pPr>
          </w:p>
        </w:tc>
        <w:tc>
          <w:tcPr>
            <w:tcW w:w="786" w:type="dxa"/>
            <w:vAlign w:val="center"/>
          </w:tcPr>
          <w:p w14:paraId="6E5F730A" w14:textId="6FE0AAA9"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A</w:t>
            </w:r>
          </w:p>
        </w:tc>
        <w:tc>
          <w:tcPr>
            <w:tcW w:w="786" w:type="dxa"/>
            <w:vAlign w:val="center"/>
          </w:tcPr>
          <w:p w14:paraId="5ECD2A96" w14:textId="0ECD26D7"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FE7A251" w14:textId="77777777" w:rsidR="00B16682" w:rsidRPr="00875611" w:rsidRDefault="00B16682" w:rsidP="004752E1">
            <w:pPr>
              <w:jc w:val="center"/>
              <w:rPr>
                <w:rFonts w:ascii="Poppins" w:hAnsi="Poppins" w:cs="Poppins"/>
              </w:rPr>
            </w:pPr>
          </w:p>
        </w:tc>
        <w:tc>
          <w:tcPr>
            <w:tcW w:w="786" w:type="dxa"/>
            <w:vAlign w:val="center"/>
          </w:tcPr>
          <w:p w14:paraId="744AF7DB" w14:textId="77777777" w:rsidR="00B16682" w:rsidRPr="00875611" w:rsidRDefault="00B16682" w:rsidP="004752E1">
            <w:pPr>
              <w:jc w:val="center"/>
              <w:rPr>
                <w:rFonts w:ascii="Poppins" w:hAnsi="Poppins" w:cs="Poppins"/>
              </w:rPr>
            </w:pPr>
          </w:p>
        </w:tc>
        <w:tc>
          <w:tcPr>
            <w:tcW w:w="786" w:type="dxa"/>
            <w:vAlign w:val="center"/>
          </w:tcPr>
          <w:p w14:paraId="7B138544" w14:textId="77777777" w:rsidR="00B16682" w:rsidRPr="00875611" w:rsidRDefault="00B16682" w:rsidP="004752E1">
            <w:pPr>
              <w:jc w:val="center"/>
              <w:rPr>
                <w:rFonts w:ascii="Poppins" w:hAnsi="Poppins" w:cs="Poppins"/>
              </w:rPr>
            </w:pPr>
          </w:p>
        </w:tc>
      </w:tr>
      <w:tr w:rsidR="00B16682" w:rsidRPr="00875611" w14:paraId="4BCE75E1" w14:textId="77777777" w:rsidTr="00B16682">
        <w:trPr>
          <w:cantSplit/>
          <w:trHeight w:val="20"/>
        </w:trPr>
        <w:tc>
          <w:tcPr>
            <w:tcW w:w="6658" w:type="dxa"/>
            <w:shd w:val="clear" w:color="auto" w:fill="EDE7DD" w:themeFill="accent5"/>
            <w:vAlign w:val="center"/>
          </w:tcPr>
          <w:p w14:paraId="661B131C" w14:textId="5EC9F4F7"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Approve annual report and accounts</w:t>
            </w:r>
          </w:p>
        </w:tc>
        <w:tc>
          <w:tcPr>
            <w:tcW w:w="786" w:type="dxa"/>
            <w:vAlign w:val="center"/>
          </w:tcPr>
          <w:p w14:paraId="526B70EB"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7ED7C57A" w14:textId="44C5E12C" w:rsidR="00B16682" w:rsidRPr="00875611" w:rsidRDefault="007A3B4B" w:rsidP="004752E1">
            <w:pPr>
              <w:jc w:val="center"/>
              <w:rPr>
                <w:rFonts w:ascii="Poppins" w:hAnsi="Poppins" w:cs="Poppins"/>
                <w:color w:val="000000"/>
                <w:szCs w:val="22"/>
              </w:rPr>
            </w:pPr>
            <w:r>
              <w:rPr>
                <w:rFonts w:ascii="Poppins" w:hAnsi="Poppins" w:cs="Poppins"/>
                <w:color w:val="000000"/>
                <w:szCs w:val="22"/>
              </w:rPr>
              <w:t>RA</w:t>
            </w:r>
          </w:p>
        </w:tc>
        <w:tc>
          <w:tcPr>
            <w:tcW w:w="786" w:type="dxa"/>
            <w:vAlign w:val="center"/>
          </w:tcPr>
          <w:p w14:paraId="36BFDEEB" w14:textId="77777777" w:rsidR="00B16682" w:rsidRPr="00875611" w:rsidRDefault="00B16682" w:rsidP="004752E1">
            <w:pPr>
              <w:jc w:val="center"/>
              <w:rPr>
                <w:rFonts w:ascii="Poppins" w:hAnsi="Poppins" w:cs="Poppins"/>
              </w:rPr>
            </w:pPr>
          </w:p>
        </w:tc>
        <w:tc>
          <w:tcPr>
            <w:tcW w:w="786" w:type="dxa"/>
            <w:vAlign w:val="center"/>
          </w:tcPr>
          <w:p w14:paraId="79D7B21D" w14:textId="77777777" w:rsidR="00B16682" w:rsidRPr="00875611" w:rsidRDefault="00B16682" w:rsidP="004752E1">
            <w:pPr>
              <w:jc w:val="center"/>
              <w:rPr>
                <w:rFonts w:ascii="Poppins" w:hAnsi="Poppins" w:cs="Poppins"/>
              </w:rPr>
            </w:pPr>
          </w:p>
        </w:tc>
        <w:tc>
          <w:tcPr>
            <w:tcW w:w="786" w:type="dxa"/>
            <w:vAlign w:val="center"/>
          </w:tcPr>
          <w:p w14:paraId="4552868F" w14:textId="77777777" w:rsidR="00B16682" w:rsidRPr="00875611" w:rsidRDefault="00B16682" w:rsidP="004752E1">
            <w:pPr>
              <w:jc w:val="center"/>
              <w:rPr>
                <w:rFonts w:ascii="Poppins" w:hAnsi="Poppins" w:cs="Poppins"/>
              </w:rPr>
            </w:pPr>
          </w:p>
        </w:tc>
        <w:tc>
          <w:tcPr>
            <w:tcW w:w="786" w:type="dxa"/>
            <w:vAlign w:val="center"/>
          </w:tcPr>
          <w:p w14:paraId="62D8ED15" w14:textId="18E932E7" w:rsidR="00B16682" w:rsidRPr="00875611" w:rsidRDefault="00B16682" w:rsidP="004752E1">
            <w:pPr>
              <w:jc w:val="center"/>
              <w:rPr>
                <w:rFonts w:ascii="Poppins" w:hAnsi="Poppins" w:cs="Poppins"/>
              </w:rPr>
            </w:pPr>
          </w:p>
        </w:tc>
        <w:tc>
          <w:tcPr>
            <w:tcW w:w="786" w:type="dxa"/>
            <w:vAlign w:val="center"/>
          </w:tcPr>
          <w:p w14:paraId="370C23DC" w14:textId="62F41BB5" w:rsidR="00B16682" w:rsidRPr="00875611" w:rsidRDefault="00B01486" w:rsidP="004752E1">
            <w:pPr>
              <w:jc w:val="center"/>
              <w:rPr>
                <w:rFonts w:ascii="Poppins" w:hAnsi="Poppins" w:cs="Poppins"/>
              </w:rPr>
            </w:pPr>
            <w:r>
              <w:rPr>
                <w:rFonts w:ascii="Poppins" w:hAnsi="Poppins" w:cs="Poppins"/>
              </w:rPr>
              <w:t>R</w:t>
            </w:r>
          </w:p>
        </w:tc>
        <w:tc>
          <w:tcPr>
            <w:tcW w:w="786" w:type="dxa"/>
            <w:vAlign w:val="center"/>
          </w:tcPr>
          <w:p w14:paraId="67C8719B" w14:textId="4EA77265" w:rsidR="00B16682" w:rsidRPr="00875611" w:rsidRDefault="00B16682" w:rsidP="004752E1">
            <w:pPr>
              <w:jc w:val="center"/>
              <w:rPr>
                <w:rFonts w:ascii="Poppins" w:hAnsi="Poppins" w:cs="Poppins"/>
                <w:color w:val="000000"/>
                <w:szCs w:val="22"/>
              </w:rPr>
            </w:pPr>
          </w:p>
        </w:tc>
        <w:tc>
          <w:tcPr>
            <w:tcW w:w="786" w:type="dxa"/>
            <w:vAlign w:val="center"/>
          </w:tcPr>
          <w:p w14:paraId="0FBB3A7A" w14:textId="77777777" w:rsidR="00B16682" w:rsidRPr="00875611" w:rsidRDefault="00B16682" w:rsidP="004752E1">
            <w:pPr>
              <w:jc w:val="center"/>
              <w:rPr>
                <w:rFonts w:ascii="Poppins" w:hAnsi="Poppins" w:cs="Poppins"/>
              </w:rPr>
            </w:pPr>
          </w:p>
        </w:tc>
        <w:tc>
          <w:tcPr>
            <w:tcW w:w="786" w:type="dxa"/>
            <w:vAlign w:val="center"/>
          </w:tcPr>
          <w:p w14:paraId="1CBF14C4" w14:textId="77777777" w:rsidR="00B16682" w:rsidRPr="00875611" w:rsidRDefault="00B16682" w:rsidP="004752E1">
            <w:pPr>
              <w:jc w:val="center"/>
              <w:rPr>
                <w:rFonts w:ascii="Poppins" w:hAnsi="Poppins" w:cs="Poppins"/>
              </w:rPr>
            </w:pPr>
          </w:p>
        </w:tc>
        <w:tc>
          <w:tcPr>
            <w:tcW w:w="786" w:type="dxa"/>
            <w:vAlign w:val="center"/>
          </w:tcPr>
          <w:p w14:paraId="698C70C0" w14:textId="77777777" w:rsidR="00B16682" w:rsidRPr="00875611" w:rsidRDefault="00B16682" w:rsidP="004752E1">
            <w:pPr>
              <w:jc w:val="center"/>
              <w:rPr>
                <w:rFonts w:ascii="Poppins" w:hAnsi="Poppins" w:cs="Poppins"/>
              </w:rPr>
            </w:pPr>
          </w:p>
        </w:tc>
      </w:tr>
      <w:tr w:rsidR="00B16682" w:rsidRPr="00875611" w14:paraId="04FA9C79" w14:textId="77777777" w:rsidTr="00B16682">
        <w:trPr>
          <w:cantSplit/>
          <w:trHeight w:val="20"/>
        </w:trPr>
        <w:tc>
          <w:tcPr>
            <w:tcW w:w="6658" w:type="dxa"/>
            <w:shd w:val="clear" w:color="auto" w:fill="EDE7DD" w:themeFill="accent5"/>
            <w:vAlign w:val="center"/>
          </w:tcPr>
          <w:p w14:paraId="1C102E39" w14:textId="73AEFBB1"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Submit required financial reports and returns</w:t>
            </w:r>
          </w:p>
        </w:tc>
        <w:tc>
          <w:tcPr>
            <w:tcW w:w="786" w:type="dxa"/>
            <w:vAlign w:val="center"/>
          </w:tcPr>
          <w:p w14:paraId="691BF90A"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712DF535" w14:textId="6809BC62" w:rsidR="00B16682" w:rsidRPr="00875611" w:rsidRDefault="00B16682" w:rsidP="004752E1">
            <w:pPr>
              <w:jc w:val="center"/>
              <w:rPr>
                <w:rFonts w:ascii="Poppins" w:eastAsia="Times New Roman" w:hAnsi="Poppins" w:cs="Poppins"/>
                <w:color w:val="000000"/>
                <w:szCs w:val="22"/>
                <w:lang w:eastAsia="en-GB"/>
              </w:rPr>
            </w:pPr>
            <w:r w:rsidRPr="00875611">
              <w:rPr>
                <w:rFonts w:ascii="Poppins" w:eastAsia="Times New Roman" w:hAnsi="Poppins" w:cs="Poppins"/>
                <w:color w:val="000000"/>
                <w:szCs w:val="22"/>
                <w:lang w:eastAsia="en-GB"/>
              </w:rPr>
              <w:t>A</w:t>
            </w:r>
          </w:p>
        </w:tc>
        <w:tc>
          <w:tcPr>
            <w:tcW w:w="786" w:type="dxa"/>
            <w:vAlign w:val="center"/>
          </w:tcPr>
          <w:p w14:paraId="0B24E6C5" w14:textId="77777777" w:rsidR="00B16682" w:rsidRPr="00875611" w:rsidRDefault="00B16682" w:rsidP="004752E1">
            <w:pPr>
              <w:jc w:val="center"/>
              <w:rPr>
                <w:rFonts w:ascii="Poppins" w:hAnsi="Poppins" w:cs="Poppins"/>
              </w:rPr>
            </w:pPr>
          </w:p>
        </w:tc>
        <w:tc>
          <w:tcPr>
            <w:tcW w:w="786" w:type="dxa"/>
            <w:vAlign w:val="center"/>
          </w:tcPr>
          <w:p w14:paraId="21B5D86D" w14:textId="77777777" w:rsidR="00B16682" w:rsidRPr="00875611" w:rsidRDefault="00B16682" w:rsidP="004752E1">
            <w:pPr>
              <w:jc w:val="center"/>
              <w:rPr>
                <w:rFonts w:ascii="Poppins" w:hAnsi="Poppins" w:cs="Poppins"/>
              </w:rPr>
            </w:pPr>
          </w:p>
        </w:tc>
        <w:tc>
          <w:tcPr>
            <w:tcW w:w="786" w:type="dxa"/>
            <w:vAlign w:val="center"/>
          </w:tcPr>
          <w:p w14:paraId="5B0E0922" w14:textId="77777777" w:rsidR="00B16682" w:rsidRPr="00875611" w:rsidRDefault="00B16682" w:rsidP="004752E1">
            <w:pPr>
              <w:jc w:val="center"/>
              <w:rPr>
                <w:rFonts w:ascii="Poppins" w:hAnsi="Poppins" w:cs="Poppins"/>
              </w:rPr>
            </w:pPr>
          </w:p>
        </w:tc>
        <w:tc>
          <w:tcPr>
            <w:tcW w:w="786" w:type="dxa"/>
            <w:vAlign w:val="center"/>
          </w:tcPr>
          <w:p w14:paraId="583CA4AA" w14:textId="7CDA3AC8" w:rsidR="00B16682" w:rsidRPr="00875611" w:rsidRDefault="00B16682" w:rsidP="004752E1">
            <w:pPr>
              <w:jc w:val="center"/>
              <w:rPr>
                <w:rFonts w:ascii="Poppins" w:hAnsi="Poppins" w:cs="Poppins"/>
              </w:rPr>
            </w:pPr>
          </w:p>
        </w:tc>
        <w:tc>
          <w:tcPr>
            <w:tcW w:w="786" w:type="dxa"/>
            <w:vAlign w:val="center"/>
          </w:tcPr>
          <w:p w14:paraId="2985EA25" w14:textId="77777777" w:rsidR="00B16682" w:rsidRPr="00875611" w:rsidRDefault="00B16682" w:rsidP="004752E1">
            <w:pPr>
              <w:jc w:val="center"/>
              <w:rPr>
                <w:rFonts w:ascii="Poppins" w:hAnsi="Poppins" w:cs="Poppins"/>
              </w:rPr>
            </w:pPr>
          </w:p>
        </w:tc>
        <w:tc>
          <w:tcPr>
            <w:tcW w:w="786" w:type="dxa"/>
            <w:vAlign w:val="center"/>
          </w:tcPr>
          <w:p w14:paraId="117465DC" w14:textId="7F971CDD"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39746949" w14:textId="77777777" w:rsidR="00B16682" w:rsidRPr="00875611" w:rsidRDefault="00B16682" w:rsidP="004752E1">
            <w:pPr>
              <w:jc w:val="center"/>
              <w:rPr>
                <w:rFonts w:ascii="Poppins" w:hAnsi="Poppins" w:cs="Poppins"/>
              </w:rPr>
            </w:pPr>
          </w:p>
        </w:tc>
        <w:tc>
          <w:tcPr>
            <w:tcW w:w="786" w:type="dxa"/>
            <w:vAlign w:val="center"/>
          </w:tcPr>
          <w:p w14:paraId="41F7F07C" w14:textId="77777777" w:rsidR="00B16682" w:rsidRPr="00875611" w:rsidRDefault="00B16682" w:rsidP="004752E1">
            <w:pPr>
              <w:jc w:val="center"/>
              <w:rPr>
                <w:rFonts w:ascii="Poppins" w:hAnsi="Poppins" w:cs="Poppins"/>
              </w:rPr>
            </w:pPr>
          </w:p>
        </w:tc>
        <w:tc>
          <w:tcPr>
            <w:tcW w:w="786" w:type="dxa"/>
            <w:vAlign w:val="center"/>
          </w:tcPr>
          <w:p w14:paraId="5FD18C27" w14:textId="77777777" w:rsidR="00B16682" w:rsidRPr="00875611" w:rsidRDefault="00B16682" w:rsidP="004752E1">
            <w:pPr>
              <w:jc w:val="center"/>
              <w:rPr>
                <w:rFonts w:ascii="Poppins" w:hAnsi="Poppins" w:cs="Poppins"/>
              </w:rPr>
            </w:pPr>
          </w:p>
        </w:tc>
      </w:tr>
      <w:tr w:rsidR="00B16682" w:rsidRPr="00875611" w14:paraId="26F4FC66" w14:textId="77777777" w:rsidTr="00B16682">
        <w:trPr>
          <w:cantSplit/>
          <w:trHeight w:val="20"/>
        </w:trPr>
        <w:tc>
          <w:tcPr>
            <w:tcW w:w="6658" w:type="dxa"/>
            <w:shd w:val="clear" w:color="auto" w:fill="EDE7DD" w:themeFill="accent5"/>
            <w:vAlign w:val="center"/>
          </w:tcPr>
          <w:p w14:paraId="3D6811B8" w14:textId="4F2C5A39"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Agree budget plan to support delivery of trust strategic priorities</w:t>
            </w:r>
          </w:p>
        </w:tc>
        <w:tc>
          <w:tcPr>
            <w:tcW w:w="786" w:type="dxa"/>
            <w:vAlign w:val="center"/>
          </w:tcPr>
          <w:p w14:paraId="300A23D0"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100CAA59" w14:textId="67602022" w:rsidR="00B16682" w:rsidRPr="00875611" w:rsidRDefault="00B01486"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A</w:t>
            </w:r>
          </w:p>
        </w:tc>
        <w:tc>
          <w:tcPr>
            <w:tcW w:w="786" w:type="dxa"/>
            <w:vAlign w:val="center"/>
          </w:tcPr>
          <w:p w14:paraId="50EFCC42" w14:textId="77777777" w:rsidR="00B16682" w:rsidRPr="00875611" w:rsidRDefault="00B16682" w:rsidP="004752E1">
            <w:pPr>
              <w:jc w:val="center"/>
              <w:rPr>
                <w:rFonts w:ascii="Poppins" w:hAnsi="Poppins" w:cs="Poppins"/>
              </w:rPr>
            </w:pPr>
          </w:p>
        </w:tc>
        <w:tc>
          <w:tcPr>
            <w:tcW w:w="786" w:type="dxa"/>
            <w:vAlign w:val="center"/>
          </w:tcPr>
          <w:p w14:paraId="1A7BD519" w14:textId="5BC0E5B4" w:rsidR="00B16682" w:rsidRPr="00875611" w:rsidRDefault="00B01486" w:rsidP="004752E1">
            <w:pPr>
              <w:jc w:val="center"/>
              <w:rPr>
                <w:rFonts w:ascii="Poppins" w:hAnsi="Poppins" w:cs="Poppins"/>
              </w:rPr>
            </w:pPr>
            <w:r>
              <w:rPr>
                <w:rFonts w:ascii="Poppins" w:hAnsi="Poppins" w:cs="Poppins"/>
              </w:rPr>
              <w:t>R</w:t>
            </w:r>
          </w:p>
        </w:tc>
        <w:tc>
          <w:tcPr>
            <w:tcW w:w="786" w:type="dxa"/>
            <w:vAlign w:val="center"/>
          </w:tcPr>
          <w:p w14:paraId="6E3656D1" w14:textId="77777777" w:rsidR="00B16682" w:rsidRPr="00875611" w:rsidRDefault="00B16682" w:rsidP="004752E1">
            <w:pPr>
              <w:jc w:val="center"/>
              <w:rPr>
                <w:rFonts w:ascii="Poppins" w:hAnsi="Poppins" w:cs="Poppins"/>
              </w:rPr>
            </w:pPr>
          </w:p>
        </w:tc>
        <w:tc>
          <w:tcPr>
            <w:tcW w:w="786" w:type="dxa"/>
            <w:vAlign w:val="center"/>
          </w:tcPr>
          <w:p w14:paraId="1BAAE0BF" w14:textId="0D681D3D" w:rsidR="00B16682" w:rsidRPr="00875611" w:rsidRDefault="00B16682" w:rsidP="004752E1">
            <w:pPr>
              <w:jc w:val="center"/>
              <w:rPr>
                <w:rFonts w:ascii="Poppins" w:hAnsi="Poppins" w:cs="Poppins"/>
              </w:rPr>
            </w:pPr>
          </w:p>
        </w:tc>
        <w:tc>
          <w:tcPr>
            <w:tcW w:w="786" w:type="dxa"/>
            <w:vAlign w:val="center"/>
          </w:tcPr>
          <w:p w14:paraId="057CCFDD" w14:textId="76B93727"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203F07E9" w14:textId="3BB44DB4"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2D1F3915" w14:textId="77777777" w:rsidR="00B16682" w:rsidRPr="00875611" w:rsidRDefault="00B16682" w:rsidP="004752E1">
            <w:pPr>
              <w:jc w:val="center"/>
              <w:rPr>
                <w:rFonts w:ascii="Poppins" w:hAnsi="Poppins" w:cs="Poppins"/>
              </w:rPr>
            </w:pPr>
          </w:p>
        </w:tc>
        <w:tc>
          <w:tcPr>
            <w:tcW w:w="786" w:type="dxa"/>
            <w:vAlign w:val="center"/>
          </w:tcPr>
          <w:p w14:paraId="21DDA064" w14:textId="77777777" w:rsidR="00B16682" w:rsidRPr="00875611" w:rsidRDefault="00B16682" w:rsidP="004752E1">
            <w:pPr>
              <w:jc w:val="center"/>
              <w:rPr>
                <w:rFonts w:ascii="Poppins" w:hAnsi="Poppins" w:cs="Poppins"/>
              </w:rPr>
            </w:pPr>
          </w:p>
        </w:tc>
        <w:tc>
          <w:tcPr>
            <w:tcW w:w="786" w:type="dxa"/>
            <w:vAlign w:val="center"/>
          </w:tcPr>
          <w:p w14:paraId="4E5ED3ED" w14:textId="77777777" w:rsidR="00B16682" w:rsidRPr="00875611" w:rsidRDefault="00B16682" w:rsidP="004752E1">
            <w:pPr>
              <w:jc w:val="center"/>
              <w:rPr>
                <w:rFonts w:ascii="Poppins" w:hAnsi="Poppins" w:cs="Poppins"/>
              </w:rPr>
            </w:pPr>
          </w:p>
        </w:tc>
      </w:tr>
      <w:tr w:rsidR="00B16682" w:rsidRPr="00875611" w14:paraId="48FB15EF" w14:textId="77777777" w:rsidTr="00B16682">
        <w:trPr>
          <w:cantSplit/>
          <w:trHeight w:val="20"/>
        </w:trPr>
        <w:tc>
          <w:tcPr>
            <w:tcW w:w="6658" w:type="dxa"/>
            <w:shd w:val="clear" w:color="auto" w:fill="EDE7DD" w:themeFill="accent5"/>
            <w:vAlign w:val="center"/>
          </w:tcPr>
          <w:p w14:paraId="6331A57F" w14:textId="2A290677"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Agree budget plan to support delivery of academy strategic priorities</w:t>
            </w:r>
          </w:p>
        </w:tc>
        <w:tc>
          <w:tcPr>
            <w:tcW w:w="786" w:type="dxa"/>
            <w:vAlign w:val="center"/>
          </w:tcPr>
          <w:p w14:paraId="58F224B6"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5C773275"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3D7A943" w14:textId="77777777" w:rsidR="00B16682" w:rsidRPr="00875611" w:rsidRDefault="00B16682" w:rsidP="004752E1">
            <w:pPr>
              <w:jc w:val="center"/>
              <w:rPr>
                <w:rFonts w:ascii="Poppins" w:hAnsi="Poppins" w:cs="Poppins"/>
              </w:rPr>
            </w:pPr>
          </w:p>
        </w:tc>
        <w:tc>
          <w:tcPr>
            <w:tcW w:w="786" w:type="dxa"/>
            <w:vAlign w:val="center"/>
          </w:tcPr>
          <w:p w14:paraId="63856BB8" w14:textId="77777777" w:rsidR="00B16682" w:rsidRPr="00875611" w:rsidRDefault="00B16682" w:rsidP="004752E1">
            <w:pPr>
              <w:jc w:val="center"/>
              <w:rPr>
                <w:rFonts w:ascii="Poppins" w:hAnsi="Poppins" w:cs="Poppins"/>
              </w:rPr>
            </w:pPr>
          </w:p>
        </w:tc>
        <w:tc>
          <w:tcPr>
            <w:tcW w:w="786" w:type="dxa"/>
            <w:vAlign w:val="center"/>
          </w:tcPr>
          <w:p w14:paraId="3372FD53" w14:textId="77777777" w:rsidR="00B16682" w:rsidRPr="00875611" w:rsidRDefault="00B16682" w:rsidP="004752E1">
            <w:pPr>
              <w:jc w:val="center"/>
              <w:rPr>
                <w:rFonts w:ascii="Poppins" w:hAnsi="Poppins" w:cs="Poppins"/>
              </w:rPr>
            </w:pPr>
          </w:p>
        </w:tc>
        <w:tc>
          <w:tcPr>
            <w:tcW w:w="786" w:type="dxa"/>
            <w:vAlign w:val="center"/>
          </w:tcPr>
          <w:p w14:paraId="10825FC4" w14:textId="130B4C18" w:rsidR="00B16682" w:rsidRPr="00875611" w:rsidRDefault="00B16682" w:rsidP="004752E1">
            <w:pPr>
              <w:jc w:val="center"/>
              <w:rPr>
                <w:rFonts w:ascii="Poppins" w:hAnsi="Poppins" w:cs="Poppins"/>
              </w:rPr>
            </w:pPr>
          </w:p>
        </w:tc>
        <w:tc>
          <w:tcPr>
            <w:tcW w:w="786" w:type="dxa"/>
            <w:vAlign w:val="center"/>
          </w:tcPr>
          <w:p w14:paraId="74A0A795" w14:textId="525CE433"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524A06F9" w14:textId="58DF822C"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CFA646E" w14:textId="77777777" w:rsidR="00B16682" w:rsidRPr="00875611" w:rsidRDefault="00B16682" w:rsidP="004752E1">
            <w:pPr>
              <w:jc w:val="center"/>
              <w:rPr>
                <w:rFonts w:ascii="Poppins" w:hAnsi="Poppins" w:cs="Poppins"/>
              </w:rPr>
            </w:pPr>
          </w:p>
        </w:tc>
        <w:tc>
          <w:tcPr>
            <w:tcW w:w="786" w:type="dxa"/>
            <w:vAlign w:val="center"/>
          </w:tcPr>
          <w:p w14:paraId="2CEBD855" w14:textId="77777777" w:rsidR="00B16682" w:rsidRPr="00875611" w:rsidRDefault="00B16682" w:rsidP="004752E1">
            <w:pPr>
              <w:jc w:val="center"/>
              <w:rPr>
                <w:rFonts w:ascii="Poppins" w:hAnsi="Poppins" w:cs="Poppins"/>
              </w:rPr>
            </w:pPr>
          </w:p>
        </w:tc>
        <w:tc>
          <w:tcPr>
            <w:tcW w:w="786" w:type="dxa"/>
            <w:vAlign w:val="center"/>
          </w:tcPr>
          <w:p w14:paraId="6ED6FED5" w14:textId="77777777" w:rsidR="00B16682" w:rsidRPr="00875611" w:rsidRDefault="00B16682" w:rsidP="004752E1">
            <w:pPr>
              <w:jc w:val="center"/>
              <w:rPr>
                <w:rFonts w:ascii="Poppins" w:hAnsi="Poppins" w:cs="Poppins"/>
              </w:rPr>
            </w:pPr>
          </w:p>
        </w:tc>
      </w:tr>
      <w:tr w:rsidR="00B16682" w:rsidRPr="00875611" w14:paraId="28BE144A" w14:textId="77777777" w:rsidTr="00B16682">
        <w:trPr>
          <w:cantSplit/>
          <w:trHeight w:val="20"/>
        </w:trPr>
        <w:tc>
          <w:tcPr>
            <w:tcW w:w="6658" w:type="dxa"/>
            <w:shd w:val="clear" w:color="auto" w:fill="EDE7DD" w:themeFill="accent5"/>
            <w:vAlign w:val="center"/>
          </w:tcPr>
          <w:p w14:paraId="7D78F769" w14:textId="2C8F652A"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lastRenderedPageBreak/>
              <w:t>Monitor trust budget</w:t>
            </w:r>
          </w:p>
        </w:tc>
        <w:tc>
          <w:tcPr>
            <w:tcW w:w="786" w:type="dxa"/>
            <w:vAlign w:val="center"/>
          </w:tcPr>
          <w:p w14:paraId="51603EC1"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74545205" w14:textId="527AD613"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1DB76D6" w14:textId="60AD7B36"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3B6AD4AC" w14:textId="50EB9E80"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8FD3B92" w14:textId="77777777" w:rsidR="00B16682" w:rsidRPr="00875611" w:rsidRDefault="00B16682" w:rsidP="004752E1">
            <w:pPr>
              <w:jc w:val="center"/>
              <w:rPr>
                <w:rFonts w:ascii="Poppins" w:hAnsi="Poppins" w:cs="Poppins"/>
              </w:rPr>
            </w:pPr>
          </w:p>
        </w:tc>
        <w:tc>
          <w:tcPr>
            <w:tcW w:w="786" w:type="dxa"/>
            <w:vAlign w:val="center"/>
          </w:tcPr>
          <w:p w14:paraId="0C6D97AA" w14:textId="78192DC1" w:rsidR="00B16682" w:rsidRPr="00875611" w:rsidRDefault="00B16682" w:rsidP="004752E1">
            <w:pPr>
              <w:jc w:val="center"/>
              <w:rPr>
                <w:rFonts w:ascii="Poppins" w:hAnsi="Poppins" w:cs="Poppins"/>
              </w:rPr>
            </w:pPr>
          </w:p>
        </w:tc>
        <w:tc>
          <w:tcPr>
            <w:tcW w:w="786" w:type="dxa"/>
            <w:vAlign w:val="center"/>
          </w:tcPr>
          <w:p w14:paraId="63600BAE" w14:textId="1591D148"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6ACF184" w14:textId="74FA1B0A"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3BA56F4" w14:textId="77777777" w:rsidR="00B16682" w:rsidRPr="00875611" w:rsidRDefault="00B16682" w:rsidP="004752E1">
            <w:pPr>
              <w:jc w:val="center"/>
              <w:rPr>
                <w:rFonts w:ascii="Poppins" w:hAnsi="Poppins" w:cs="Poppins"/>
              </w:rPr>
            </w:pPr>
          </w:p>
        </w:tc>
        <w:tc>
          <w:tcPr>
            <w:tcW w:w="786" w:type="dxa"/>
            <w:vAlign w:val="center"/>
          </w:tcPr>
          <w:p w14:paraId="7EA6AE2C" w14:textId="77777777" w:rsidR="00B16682" w:rsidRPr="00875611" w:rsidRDefault="00B16682" w:rsidP="004752E1">
            <w:pPr>
              <w:jc w:val="center"/>
              <w:rPr>
                <w:rFonts w:ascii="Poppins" w:hAnsi="Poppins" w:cs="Poppins"/>
              </w:rPr>
            </w:pPr>
          </w:p>
        </w:tc>
        <w:tc>
          <w:tcPr>
            <w:tcW w:w="786" w:type="dxa"/>
            <w:vAlign w:val="center"/>
          </w:tcPr>
          <w:p w14:paraId="5B74BE86" w14:textId="77777777" w:rsidR="00B16682" w:rsidRPr="00875611" w:rsidRDefault="00B16682" w:rsidP="004752E1">
            <w:pPr>
              <w:jc w:val="center"/>
              <w:rPr>
                <w:rFonts w:ascii="Poppins" w:hAnsi="Poppins" w:cs="Poppins"/>
              </w:rPr>
            </w:pPr>
          </w:p>
        </w:tc>
      </w:tr>
      <w:tr w:rsidR="00B16682" w:rsidRPr="00875611" w14:paraId="1C2D19DF" w14:textId="77777777" w:rsidTr="00B16682">
        <w:trPr>
          <w:cantSplit/>
          <w:trHeight w:val="20"/>
        </w:trPr>
        <w:tc>
          <w:tcPr>
            <w:tcW w:w="6658" w:type="dxa"/>
            <w:shd w:val="clear" w:color="auto" w:fill="EDE7DD" w:themeFill="accent5"/>
            <w:vAlign w:val="center"/>
          </w:tcPr>
          <w:p w14:paraId="5B8A72A2" w14:textId="3A3C7F9B"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Approve long term financial plans </w:t>
            </w:r>
          </w:p>
        </w:tc>
        <w:tc>
          <w:tcPr>
            <w:tcW w:w="786" w:type="dxa"/>
            <w:vAlign w:val="center"/>
          </w:tcPr>
          <w:p w14:paraId="1D5E6431"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4936717C" w14:textId="3640A007"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48AC790A" w14:textId="77777777" w:rsidR="00B16682" w:rsidRPr="00875611" w:rsidRDefault="00B16682" w:rsidP="004752E1">
            <w:pPr>
              <w:jc w:val="center"/>
              <w:rPr>
                <w:rFonts w:ascii="Poppins" w:hAnsi="Poppins" w:cs="Poppins"/>
              </w:rPr>
            </w:pPr>
          </w:p>
        </w:tc>
        <w:tc>
          <w:tcPr>
            <w:tcW w:w="786" w:type="dxa"/>
            <w:vAlign w:val="center"/>
          </w:tcPr>
          <w:p w14:paraId="1BAC4A0E" w14:textId="77777777" w:rsidR="00B16682" w:rsidRPr="00875611" w:rsidRDefault="00B16682" w:rsidP="004752E1">
            <w:pPr>
              <w:jc w:val="center"/>
              <w:rPr>
                <w:rFonts w:ascii="Poppins" w:hAnsi="Poppins" w:cs="Poppins"/>
              </w:rPr>
            </w:pPr>
          </w:p>
        </w:tc>
        <w:tc>
          <w:tcPr>
            <w:tcW w:w="786" w:type="dxa"/>
            <w:vAlign w:val="center"/>
          </w:tcPr>
          <w:p w14:paraId="4C82D8F3" w14:textId="77777777" w:rsidR="00B16682" w:rsidRPr="00875611" w:rsidRDefault="00B16682" w:rsidP="004752E1">
            <w:pPr>
              <w:jc w:val="center"/>
              <w:rPr>
                <w:rFonts w:ascii="Poppins" w:hAnsi="Poppins" w:cs="Poppins"/>
              </w:rPr>
            </w:pPr>
          </w:p>
        </w:tc>
        <w:tc>
          <w:tcPr>
            <w:tcW w:w="786" w:type="dxa"/>
            <w:vAlign w:val="center"/>
          </w:tcPr>
          <w:p w14:paraId="3BA1B142" w14:textId="40926D96" w:rsidR="00B16682" w:rsidRPr="00875611" w:rsidRDefault="00B16682" w:rsidP="004752E1">
            <w:pPr>
              <w:jc w:val="center"/>
              <w:rPr>
                <w:rFonts w:ascii="Poppins" w:hAnsi="Poppins" w:cs="Poppins"/>
              </w:rPr>
            </w:pPr>
          </w:p>
        </w:tc>
        <w:tc>
          <w:tcPr>
            <w:tcW w:w="786" w:type="dxa"/>
            <w:vAlign w:val="center"/>
          </w:tcPr>
          <w:p w14:paraId="451A1754" w14:textId="77777777" w:rsidR="00B16682" w:rsidRPr="00875611" w:rsidRDefault="00B16682" w:rsidP="004752E1">
            <w:pPr>
              <w:jc w:val="center"/>
              <w:rPr>
                <w:rFonts w:ascii="Poppins" w:hAnsi="Poppins" w:cs="Poppins"/>
              </w:rPr>
            </w:pPr>
          </w:p>
        </w:tc>
        <w:tc>
          <w:tcPr>
            <w:tcW w:w="786" w:type="dxa"/>
            <w:vAlign w:val="center"/>
          </w:tcPr>
          <w:p w14:paraId="14FDD001" w14:textId="77777777" w:rsidR="00B16682" w:rsidRPr="00875611" w:rsidRDefault="00B16682" w:rsidP="004752E1">
            <w:pPr>
              <w:jc w:val="center"/>
              <w:rPr>
                <w:rFonts w:ascii="Poppins" w:hAnsi="Poppins" w:cs="Poppins"/>
              </w:rPr>
            </w:pPr>
          </w:p>
        </w:tc>
        <w:tc>
          <w:tcPr>
            <w:tcW w:w="786" w:type="dxa"/>
            <w:vAlign w:val="center"/>
          </w:tcPr>
          <w:p w14:paraId="68216BB6" w14:textId="77777777" w:rsidR="00B16682" w:rsidRPr="00875611" w:rsidRDefault="00B16682" w:rsidP="004752E1">
            <w:pPr>
              <w:jc w:val="center"/>
              <w:rPr>
                <w:rFonts w:ascii="Poppins" w:hAnsi="Poppins" w:cs="Poppins"/>
              </w:rPr>
            </w:pPr>
          </w:p>
        </w:tc>
        <w:tc>
          <w:tcPr>
            <w:tcW w:w="786" w:type="dxa"/>
            <w:vAlign w:val="center"/>
          </w:tcPr>
          <w:p w14:paraId="652E0B8B" w14:textId="77777777" w:rsidR="00B16682" w:rsidRPr="00875611" w:rsidRDefault="00B16682" w:rsidP="004752E1">
            <w:pPr>
              <w:jc w:val="center"/>
              <w:rPr>
                <w:rFonts w:ascii="Poppins" w:hAnsi="Poppins" w:cs="Poppins"/>
              </w:rPr>
            </w:pPr>
          </w:p>
        </w:tc>
        <w:tc>
          <w:tcPr>
            <w:tcW w:w="786" w:type="dxa"/>
            <w:vAlign w:val="center"/>
          </w:tcPr>
          <w:p w14:paraId="327DB8F3" w14:textId="77777777" w:rsidR="00B16682" w:rsidRPr="00875611" w:rsidRDefault="00B16682" w:rsidP="004752E1">
            <w:pPr>
              <w:jc w:val="center"/>
              <w:rPr>
                <w:rFonts w:ascii="Poppins" w:hAnsi="Poppins" w:cs="Poppins"/>
              </w:rPr>
            </w:pPr>
          </w:p>
        </w:tc>
      </w:tr>
      <w:tr w:rsidR="00B16682" w:rsidRPr="00875611" w14:paraId="0196EF68" w14:textId="77777777" w:rsidTr="00B16682">
        <w:trPr>
          <w:cantSplit/>
          <w:trHeight w:val="20"/>
        </w:trPr>
        <w:tc>
          <w:tcPr>
            <w:tcW w:w="6658" w:type="dxa"/>
            <w:shd w:val="clear" w:color="auto" w:fill="EDE7DD" w:themeFill="accent5"/>
            <w:vAlign w:val="center"/>
          </w:tcPr>
          <w:p w14:paraId="6932C557" w14:textId="09F5D798"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Develop and submit three-year budget forecast</w:t>
            </w:r>
          </w:p>
        </w:tc>
        <w:tc>
          <w:tcPr>
            <w:tcW w:w="786" w:type="dxa"/>
            <w:vAlign w:val="center"/>
          </w:tcPr>
          <w:p w14:paraId="5E144217"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4A3843B9"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B8AE21A" w14:textId="77777777" w:rsidR="00B16682" w:rsidRPr="00875611" w:rsidRDefault="00B16682" w:rsidP="004752E1">
            <w:pPr>
              <w:jc w:val="center"/>
              <w:rPr>
                <w:rFonts w:ascii="Poppins" w:hAnsi="Poppins" w:cs="Poppins"/>
              </w:rPr>
            </w:pPr>
          </w:p>
        </w:tc>
        <w:tc>
          <w:tcPr>
            <w:tcW w:w="786" w:type="dxa"/>
            <w:vAlign w:val="center"/>
          </w:tcPr>
          <w:p w14:paraId="4A10EDBD" w14:textId="6292C1A9" w:rsidR="00B16682" w:rsidRPr="00875611" w:rsidRDefault="00B01486" w:rsidP="004752E1">
            <w:pPr>
              <w:jc w:val="center"/>
              <w:rPr>
                <w:rFonts w:ascii="Poppins" w:hAnsi="Poppins" w:cs="Poppins"/>
              </w:rPr>
            </w:pPr>
            <w:r>
              <w:rPr>
                <w:rFonts w:ascii="Poppins" w:hAnsi="Poppins" w:cs="Poppins"/>
              </w:rPr>
              <w:t>A</w:t>
            </w:r>
          </w:p>
        </w:tc>
        <w:tc>
          <w:tcPr>
            <w:tcW w:w="786" w:type="dxa"/>
            <w:vAlign w:val="center"/>
          </w:tcPr>
          <w:p w14:paraId="06F06FBB" w14:textId="77777777" w:rsidR="00B16682" w:rsidRPr="00875611" w:rsidRDefault="00B16682" w:rsidP="004752E1">
            <w:pPr>
              <w:jc w:val="center"/>
              <w:rPr>
                <w:rFonts w:ascii="Poppins" w:hAnsi="Poppins" w:cs="Poppins"/>
              </w:rPr>
            </w:pPr>
          </w:p>
        </w:tc>
        <w:tc>
          <w:tcPr>
            <w:tcW w:w="786" w:type="dxa"/>
            <w:vAlign w:val="center"/>
          </w:tcPr>
          <w:p w14:paraId="067D53E4" w14:textId="36200F1C" w:rsidR="00B16682" w:rsidRPr="00875611" w:rsidRDefault="00B16682" w:rsidP="004752E1">
            <w:pPr>
              <w:jc w:val="center"/>
              <w:rPr>
                <w:rFonts w:ascii="Poppins" w:hAnsi="Poppins" w:cs="Poppins"/>
              </w:rPr>
            </w:pPr>
          </w:p>
        </w:tc>
        <w:tc>
          <w:tcPr>
            <w:tcW w:w="786" w:type="dxa"/>
            <w:vAlign w:val="center"/>
          </w:tcPr>
          <w:p w14:paraId="1107F858" w14:textId="66E60101"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9CF0961" w14:textId="3903F8D1"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16A7BE09" w14:textId="77777777" w:rsidR="00B16682" w:rsidRPr="00875611" w:rsidRDefault="00B16682" w:rsidP="004752E1">
            <w:pPr>
              <w:jc w:val="center"/>
              <w:rPr>
                <w:rFonts w:ascii="Poppins" w:hAnsi="Poppins" w:cs="Poppins"/>
              </w:rPr>
            </w:pPr>
          </w:p>
        </w:tc>
        <w:tc>
          <w:tcPr>
            <w:tcW w:w="786" w:type="dxa"/>
            <w:vAlign w:val="center"/>
          </w:tcPr>
          <w:p w14:paraId="3C32130C" w14:textId="77777777" w:rsidR="00B16682" w:rsidRPr="00875611" w:rsidRDefault="00B16682" w:rsidP="004752E1">
            <w:pPr>
              <w:jc w:val="center"/>
              <w:rPr>
                <w:rFonts w:ascii="Poppins" w:hAnsi="Poppins" w:cs="Poppins"/>
              </w:rPr>
            </w:pPr>
          </w:p>
        </w:tc>
        <w:tc>
          <w:tcPr>
            <w:tcW w:w="786" w:type="dxa"/>
            <w:vAlign w:val="center"/>
          </w:tcPr>
          <w:p w14:paraId="68117A8A" w14:textId="77777777" w:rsidR="00B16682" w:rsidRPr="00875611" w:rsidRDefault="00B16682" w:rsidP="004752E1">
            <w:pPr>
              <w:jc w:val="center"/>
              <w:rPr>
                <w:rFonts w:ascii="Poppins" w:hAnsi="Poppins" w:cs="Poppins"/>
              </w:rPr>
            </w:pPr>
          </w:p>
        </w:tc>
      </w:tr>
      <w:tr w:rsidR="00B16682" w:rsidRPr="00875611" w14:paraId="07A02B84" w14:textId="77777777" w:rsidTr="00B16682">
        <w:trPr>
          <w:cantSplit/>
          <w:trHeight w:val="20"/>
        </w:trPr>
        <w:tc>
          <w:tcPr>
            <w:tcW w:w="6658" w:type="dxa"/>
            <w:shd w:val="clear" w:color="auto" w:fill="EDE7DD" w:themeFill="accent5"/>
            <w:vAlign w:val="center"/>
          </w:tcPr>
          <w:p w14:paraId="6A29E2F5" w14:textId="30813BB5"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Carry out benchmarking and trust-wide value for money evaluation</w:t>
            </w:r>
          </w:p>
        </w:tc>
        <w:tc>
          <w:tcPr>
            <w:tcW w:w="786" w:type="dxa"/>
            <w:vAlign w:val="center"/>
          </w:tcPr>
          <w:p w14:paraId="40DCDD81"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742A81F7" w14:textId="35ED0F40" w:rsidR="00B16682" w:rsidRPr="00875611" w:rsidRDefault="00B0287B"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I</w:t>
            </w:r>
          </w:p>
        </w:tc>
        <w:tc>
          <w:tcPr>
            <w:tcW w:w="786" w:type="dxa"/>
            <w:vAlign w:val="center"/>
          </w:tcPr>
          <w:p w14:paraId="1DC8D459" w14:textId="77777777" w:rsidR="00B16682" w:rsidRPr="00875611" w:rsidRDefault="00B16682" w:rsidP="004752E1">
            <w:pPr>
              <w:jc w:val="center"/>
              <w:rPr>
                <w:rFonts w:ascii="Poppins" w:hAnsi="Poppins" w:cs="Poppins"/>
              </w:rPr>
            </w:pPr>
          </w:p>
        </w:tc>
        <w:tc>
          <w:tcPr>
            <w:tcW w:w="786" w:type="dxa"/>
            <w:vAlign w:val="center"/>
          </w:tcPr>
          <w:p w14:paraId="3C87184C" w14:textId="77777777" w:rsidR="00B16682" w:rsidRPr="00875611" w:rsidRDefault="00B16682" w:rsidP="004752E1">
            <w:pPr>
              <w:jc w:val="center"/>
              <w:rPr>
                <w:rFonts w:ascii="Poppins" w:hAnsi="Poppins" w:cs="Poppins"/>
              </w:rPr>
            </w:pPr>
          </w:p>
        </w:tc>
        <w:tc>
          <w:tcPr>
            <w:tcW w:w="786" w:type="dxa"/>
            <w:vAlign w:val="center"/>
          </w:tcPr>
          <w:p w14:paraId="6F7A95DF" w14:textId="77777777" w:rsidR="00B16682" w:rsidRPr="00875611" w:rsidRDefault="00B16682" w:rsidP="004752E1">
            <w:pPr>
              <w:jc w:val="center"/>
              <w:rPr>
                <w:rFonts w:ascii="Poppins" w:hAnsi="Poppins" w:cs="Poppins"/>
              </w:rPr>
            </w:pPr>
          </w:p>
        </w:tc>
        <w:tc>
          <w:tcPr>
            <w:tcW w:w="786" w:type="dxa"/>
            <w:vAlign w:val="center"/>
          </w:tcPr>
          <w:p w14:paraId="25BBFDC4" w14:textId="0EC3254C" w:rsidR="00B16682" w:rsidRPr="00875611" w:rsidRDefault="00B16682" w:rsidP="004752E1">
            <w:pPr>
              <w:jc w:val="center"/>
              <w:rPr>
                <w:rFonts w:ascii="Poppins" w:hAnsi="Poppins" w:cs="Poppins"/>
              </w:rPr>
            </w:pPr>
          </w:p>
        </w:tc>
        <w:tc>
          <w:tcPr>
            <w:tcW w:w="786" w:type="dxa"/>
            <w:vAlign w:val="center"/>
          </w:tcPr>
          <w:p w14:paraId="38032018" w14:textId="29611FA1"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AF31507" w14:textId="456CC0D6"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0A7AA55B" w14:textId="77777777" w:rsidR="00B16682" w:rsidRPr="00875611" w:rsidRDefault="00B16682" w:rsidP="004752E1">
            <w:pPr>
              <w:jc w:val="center"/>
              <w:rPr>
                <w:rFonts w:ascii="Poppins" w:hAnsi="Poppins" w:cs="Poppins"/>
              </w:rPr>
            </w:pPr>
          </w:p>
        </w:tc>
        <w:tc>
          <w:tcPr>
            <w:tcW w:w="786" w:type="dxa"/>
            <w:vAlign w:val="center"/>
          </w:tcPr>
          <w:p w14:paraId="1E26589F" w14:textId="77777777" w:rsidR="00B16682" w:rsidRPr="00875611" w:rsidRDefault="00B16682" w:rsidP="004752E1">
            <w:pPr>
              <w:jc w:val="center"/>
              <w:rPr>
                <w:rFonts w:ascii="Poppins" w:hAnsi="Poppins" w:cs="Poppins"/>
              </w:rPr>
            </w:pPr>
          </w:p>
        </w:tc>
        <w:tc>
          <w:tcPr>
            <w:tcW w:w="786" w:type="dxa"/>
            <w:vAlign w:val="center"/>
          </w:tcPr>
          <w:p w14:paraId="402286F5" w14:textId="77777777" w:rsidR="00B16682" w:rsidRPr="00875611" w:rsidRDefault="00B16682" w:rsidP="004752E1">
            <w:pPr>
              <w:jc w:val="center"/>
              <w:rPr>
                <w:rFonts w:ascii="Poppins" w:hAnsi="Poppins" w:cs="Poppins"/>
              </w:rPr>
            </w:pPr>
          </w:p>
        </w:tc>
      </w:tr>
      <w:tr w:rsidR="00B16682" w:rsidRPr="00875611" w14:paraId="3850A8CC" w14:textId="77777777" w:rsidTr="00B16682">
        <w:trPr>
          <w:cantSplit/>
          <w:trHeight w:val="20"/>
        </w:trPr>
        <w:tc>
          <w:tcPr>
            <w:tcW w:w="6658" w:type="dxa"/>
            <w:shd w:val="clear" w:color="auto" w:fill="EDE7DD" w:themeFill="accent5"/>
            <w:vAlign w:val="center"/>
          </w:tcPr>
          <w:p w14:paraId="6CC142D2" w14:textId="60235EB6"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Agree reporting and monitoring arrangements for trust and academy budgets</w:t>
            </w:r>
          </w:p>
        </w:tc>
        <w:tc>
          <w:tcPr>
            <w:tcW w:w="786" w:type="dxa"/>
            <w:vAlign w:val="center"/>
          </w:tcPr>
          <w:p w14:paraId="60CAFD55"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6659692" w14:textId="316525B5"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24E4012" w14:textId="77777777" w:rsidR="00B16682" w:rsidRPr="00875611" w:rsidRDefault="00B16682" w:rsidP="004752E1">
            <w:pPr>
              <w:jc w:val="center"/>
              <w:rPr>
                <w:rFonts w:ascii="Poppins" w:hAnsi="Poppins" w:cs="Poppins"/>
              </w:rPr>
            </w:pPr>
          </w:p>
        </w:tc>
        <w:tc>
          <w:tcPr>
            <w:tcW w:w="786" w:type="dxa"/>
            <w:vAlign w:val="center"/>
          </w:tcPr>
          <w:p w14:paraId="6EFCD4FE" w14:textId="75DEABF5"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2E05E256" w14:textId="77777777" w:rsidR="00B16682" w:rsidRPr="00875611" w:rsidRDefault="00B16682" w:rsidP="004752E1">
            <w:pPr>
              <w:jc w:val="center"/>
              <w:rPr>
                <w:rFonts w:ascii="Poppins" w:hAnsi="Poppins" w:cs="Poppins"/>
              </w:rPr>
            </w:pPr>
          </w:p>
        </w:tc>
        <w:tc>
          <w:tcPr>
            <w:tcW w:w="786" w:type="dxa"/>
            <w:vAlign w:val="center"/>
          </w:tcPr>
          <w:p w14:paraId="74840809" w14:textId="4EE47914" w:rsidR="00B16682" w:rsidRPr="00875611" w:rsidRDefault="00B16682" w:rsidP="004752E1">
            <w:pPr>
              <w:jc w:val="center"/>
              <w:rPr>
                <w:rFonts w:ascii="Poppins" w:hAnsi="Poppins" w:cs="Poppins"/>
              </w:rPr>
            </w:pPr>
          </w:p>
        </w:tc>
        <w:tc>
          <w:tcPr>
            <w:tcW w:w="786" w:type="dxa"/>
            <w:vAlign w:val="center"/>
          </w:tcPr>
          <w:p w14:paraId="0835338A" w14:textId="6358B5E0"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C06E8C1" w14:textId="6D790DD5"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301C3A16" w14:textId="77777777" w:rsidR="00B16682" w:rsidRPr="00875611" w:rsidRDefault="00B16682" w:rsidP="004752E1">
            <w:pPr>
              <w:jc w:val="center"/>
              <w:rPr>
                <w:rFonts w:ascii="Poppins" w:hAnsi="Poppins" w:cs="Poppins"/>
              </w:rPr>
            </w:pPr>
          </w:p>
        </w:tc>
        <w:tc>
          <w:tcPr>
            <w:tcW w:w="786" w:type="dxa"/>
            <w:vAlign w:val="center"/>
          </w:tcPr>
          <w:p w14:paraId="45ED2F24" w14:textId="28E9D1AC"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3736470E" w14:textId="77777777" w:rsidR="00B16682" w:rsidRPr="00875611" w:rsidRDefault="00B16682" w:rsidP="004752E1">
            <w:pPr>
              <w:jc w:val="center"/>
              <w:rPr>
                <w:rFonts w:ascii="Poppins" w:hAnsi="Poppins" w:cs="Poppins"/>
              </w:rPr>
            </w:pPr>
          </w:p>
        </w:tc>
      </w:tr>
      <w:tr w:rsidR="00B16682" w:rsidRPr="00875611" w14:paraId="3789053B" w14:textId="77777777" w:rsidTr="00B16682">
        <w:trPr>
          <w:cantSplit/>
          <w:trHeight w:val="20"/>
        </w:trPr>
        <w:tc>
          <w:tcPr>
            <w:tcW w:w="6658" w:type="dxa"/>
            <w:shd w:val="clear" w:color="auto" w:fill="EDE7DD" w:themeFill="accent5"/>
            <w:vAlign w:val="center"/>
          </w:tcPr>
          <w:p w14:paraId="4E4463ED" w14:textId="43527D6C"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Prepare management accounts every month setting out the trust’s financial performance and position – to be shared with chair of trustees every month and circulated at every trust board meeting</w:t>
            </w:r>
          </w:p>
        </w:tc>
        <w:tc>
          <w:tcPr>
            <w:tcW w:w="786" w:type="dxa"/>
            <w:vAlign w:val="center"/>
          </w:tcPr>
          <w:p w14:paraId="7A98077B"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3563F7B7" w14:textId="573C9594" w:rsidR="00B16682" w:rsidRPr="00875611" w:rsidRDefault="00F802E2"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I</w:t>
            </w:r>
          </w:p>
        </w:tc>
        <w:tc>
          <w:tcPr>
            <w:tcW w:w="786" w:type="dxa"/>
            <w:vAlign w:val="center"/>
          </w:tcPr>
          <w:p w14:paraId="5722EF09" w14:textId="77777777" w:rsidR="00B16682" w:rsidRPr="00875611" w:rsidRDefault="00B16682" w:rsidP="004752E1">
            <w:pPr>
              <w:jc w:val="center"/>
              <w:rPr>
                <w:rFonts w:ascii="Poppins" w:hAnsi="Poppins" w:cs="Poppins"/>
              </w:rPr>
            </w:pPr>
          </w:p>
        </w:tc>
        <w:tc>
          <w:tcPr>
            <w:tcW w:w="786" w:type="dxa"/>
            <w:vAlign w:val="center"/>
          </w:tcPr>
          <w:p w14:paraId="72391804" w14:textId="77777777" w:rsidR="00B16682" w:rsidRPr="00875611" w:rsidRDefault="00B16682" w:rsidP="004752E1">
            <w:pPr>
              <w:jc w:val="center"/>
              <w:rPr>
                <w:rFonts w:ascii="Poppins" w:hAnsi="Poppins" w:cs="Poppins"/>
              </w:rPr>
            </w:pPr>
          </w:p>
        </w:tc>
        <w:tc>
          <w:tcPr>
            <w:tcW w:w="786" w:type="dxa"/>
            <w:vAlign w:val="center"/>
          </w:tcPr>
          <w:p w14:paraId="5F81955E" w14:textId="77777777" w:rsidR="00B16682" w:rsidRPr="00875611" w:rsidRDefault="00B16682" w:rsidP="004752E1">
            <w:pPr>
              <w:jc w:val="center"/>
              <w:rPr>
                <w:rFonts w:ascii="Poppins" w:hAnsi="Poppins" w:cs="Poppins"/>
              </w:rPr>
            </w:pPr>
          </w:p>
        </w:tc>
        <w:tc>
          <w:tcPr>
            <w:tcW w:w="786" w:type="dxa"/>
            <w:vAlign w:val="center"/>
          </w:tcPr>
          <w:p w14:paraId="135B32F0" w14:textId="640CF0DF" w:rsidR="00B16682" w:rsidRPr="00875611" w:rsidRDefault="00B16682" w:rsidP="004752E1">
            <w:pPr>
              <w:jc w:val="center"/>
              <w:rPr>
                <w:rFonts w:ascii="Poppins" w:hAnsi="Poppins" w:cs="Poppins"/>
              </w:rPr>
            </w:pPr>
          </w:p>
        </w:tc>
        <w:tc>
          <w:tcPr>
            <w:tcW w:w="786" w:type="dxa"/>
            <w:vAlign w:val="center"/>
          </w:tcPr>
          <w:p w14:paraId="2CBDE0CE" w14:textId="77777777" w:rsidR="00B16682" w:rsidRPr="00875611" w:rsidRDefault="00B16682" w:rsidP="004752E1">
            <w:pPr>
              <w:jc w:val="center"/>
              <w:rPr>
                <w:rFonts w:ascii="Poppins" w:hAnsi="Poppins" w:cs="Poppins"/>
              </w:rPr>
            </w:pPr>
          </w:p>
        </w:tc>
        <w:tc>
          <w:tcPr>
            <w:tcW w:w="786" w:type="dxa"/>
            <w:vAlign w:val="center"/>
          </w:tcPr>
          <w:p w14:paraId="0B65FA7B" w14:textId="0C2A1E5D"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2470AA3" w14:textId="77777777" w:rsidR="00B16682" w:rsidRPr="00875611" w:rsidRDefault="00B16682" w:rsidP="004752E1">
            <w:pPr>
              <w:jc w:val="center"/>
              <w:rPr>
                <w:rFonts w:ascii="Poppins" w:hAnsi="Poppins" w:cs="Poppins"/>
              </w:rPr>
            </w:pPr>
          </w:p>
        </w:tc>
        <w:tc>
          <w:tcPr>
            <w:tcW w:w="786" w:type="dxa"/>
            <w:vAlign w:val="center"/>
          </w:tcPr>
          <w:p w14:paraId="5A6FF3C4" w14:textId="77777777" w:rsidR="00B16682" w:rsidRPr="00875611" w:rsidRDefault="00B16682" w:rsidP="004752E1">
            <w:pPr>
              <w:jc w:val="center"/>
              <w:rPr>
                <w:rFonts w:ascii="Poppins" w:hAnsi="Poppins" w:cs="Poppins"/>
              </w:rPr>
            </w:pPr>
          </w:p>
        </w:tc>
        <w:tc>
          <w:tcPr>
            <w:tcW w:w="786" w:type="dxa"/>
            <w:vAlign w:val="center"/>
          </w:tcPr>
          <w:p w14:paraId="13E79D44" w14:textId="77777777" w:rsidR="00B16682" w:rsidRPr="00875611" w:rsidRDefault="00B16682" w:rsidP="004752E1">
            <w:pPr>
              <w:jc w:val="center"/>
              <w:rPr>
                <w:rFonts w:ascii="Poppins" w:hAnsi="Poppins" w:cs="Poppins"/>
              </w:rPr>
            </w:pPr>
          </w:p>
        </w:tc>
      </w:tr>
      <w:tr w:rsidR="00B16682" w:rsidRPr="00875611" w14:paraId="312B2288" w14:textId="77777777" w:rsidTr="00B16682">
        <w:trPr>
          <w:cantSplit/>
          <w:trHeight w:val="20"/>
        </w:trPr>
        <w:tc>
          <w:tcPr>
            <w:tcW w:w="6658" w:type="dxa"/>
            <w:shd w:val="clear" w:color="auto" w:fill="EDE7DD" w:themeFill="accent5"/>
            <w:vAlign w:val="center"/>
          </w:tcPr>
          <w:p w14:paraId="18A4A357" w14:textId="2FDA7550"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Approve expenditure/contracts above a specified threshold </w:t>
            </w:r>
          </w:p>
        </w:tc>
        <w:tc>
          <w:tcPr>
            <w:tcW w:w="786" w:type="dxa"/>
            <w:vAlign w:val="center"/>
          </w:tcPr>
          <w:p w14:paraId="47F01CDA"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18FBBD3" w14:textId="72835A99"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2256551" w14:textId="77777777" w:rsidR="00B16682" w:rsidRPr="00875611" w:rsidRDefault="00B16682" w:rsidP="004752E1">
            <w:pPr>
              <w:jc w:val="center"/>
              <w:rPr>
                <w:rFonts w:ascii="Poppins" w:hAnsi="Poppins" w:cs="Poppins"/>
              </w:rPr>
            </w:pPr>
          </w:p>
        </w:tc>
        <w:tc>
          <w:tcPr>
            <w:tcW w:w="786" w:type="dxa"/>
            <w:vAlign w:val="center"/>
          </w:tcPr>
          <w:p w14:paraId="4FACC232" w14:textId="77777777" w:rsidR="00B16682" w:rsidRPr="00875611" w:rsidRDefault="00B16682" w:rsidP="004752E1">
            <w:pPr>
              <w:jc w:val="center"/>
              <w:rPr>
                <w:rFonts w:ascii="Poppins" w:hAnsi="Poppins" w:cs="Poppins"/>
              </w:rPr>
            </w:pPr>
          </w:p>
        </w:tc>
        <w:tc>
          <w:tcPr>
            <w:tcW w:w="786" w:type="dxa"/>
            <w:vAlign w:val="center"/>
          </w:tcPr>
          <w:p w14:paraId="63F588D1" w14:textId="77777777" w:rsidR="00B16682" w:rsidRPr="00875611" w:rsidRDefault="00B16682" w:rsidP="004752E1">
            <w:pPr>
              <w:jc w:val="center"/>
              <w:rPr>
                <w:rFonts w:ascii="Poppins" w:hAnsi="Poppins" w:cs="Poppins"/>
              </w:rPr>
            </w:pPr>
          </w:p>
        </w:tc>
        <w:tc>
          <w:tcPr>
            <w:tcW w:w="786" w:type="dxa"/>
            <w:vAlign w:val="center"/>
          </w:tcPr>
          <w:p w14:paraId="31A2D5FA" w14:textId="760CCBDB" w:rsidR="00B16682" w:rsidRPr="00875611" w:rsidRDefault="00B16682" w:rsidP="004752E1">
            <w:pPr>
              <w:jc w:val="center"/>
              <w:rPr>
                <w:rFonts w:ascii="Poppins" w:hAnsi="Poppins" w:cs="Poppins"/>
              </w:rPr>
            </w:pPr>
          </w:p>
        </w:tc>
        <w:tc>
          <w:tcPr>
            <w:tcW w:w="786" w:type="dxa"/>
            <w:vAlign w:val="center"/>
          </w:tcPr>
          <w:p w14:paraId="4EF79B2E" w14:textId="77777777" w:rsidR="00B16682" w:rsidRPr="00875611" w:rsidRDefault="00B16682" w:rsidP="004752E1">
            <w:pPr>
              <w:jc w:val="center"/>
              <w:rPr>
                <w:rFonts w:ascii="Poppins" w:hAnsi="Poppins" w:cs="Poppins"/>
              </w:rPr>
            </w:pPr>
          </w:p>
        </w:tc>
        <w:tc>
          <w:tcPr>
            <w:tcW w:w="786" w:type="dxa"/>
            <w:vAlign w:val="center"/>
          </w:tcPr>
          <w:p w14:paraId="0C0918DE" w14:textId="77777777" w:rsidR="00B16682" w:rsidRPr="00875611" w:rsidRDefault="00B16682" w:rsidP="004752E1">
            <w:pPr>
              <w:jc w:val="center"/>
              <w:rPr>
                <w:rFonts w:ascii="Poppins" w:hAnsi="Poppins" w:cs="Poppins"/>
              </w:rPr>
            </w:pPr>
          </w:p>
        </w:tc>
        <w:tc>
          <w:tcPr>
            <w:tcW w:w="786" w:type="dxa"/>
            <w:vAlign w:val="center"/>
          </w:tcPr>
          <w:p w14:paraId="540BB85E" w14:textId="77777777" w:rsidR="00B16682" w:rsidRPr="00875611" w:rsidRDefault="00B16682" w:rsidP="004752E1">
            <w:pPr>
              <w:jc w:val="center"/>
              <w:rPr>
                <w:rFonts w:ascii="Poppins" w:hAnsi="Poppins" w:cs="Poppins"/>
              </w:rPr>
            </w:pPr>
          </w:p>
        </w:tc>
        <w:tc>
          <w:tcPr>
            <w:tcW w:w="786" w:type="dxa"/>
            <w:vAlign w:val="center"/>
          </w:tcPr>
          <w:p w14:paraId="60ACBF12" w14:textId="77777777" w:rsidR="00B16682" w:rsidRPr="00875611" w:rsidRDefault="00B16682" w:rsidP="004752E1">
            <w:pPr>
              <w:jc w:val="center"/>
              <w:rPr>
                <w:rFonts w:ascii="Poppins" w:hAnsi="Poppins" w:cs="Poppins"/>
              </w:rPr>
            </w:pPr>
          </w:p>
        </w:tc>
        <w:tc>
          <w:tcPr>
            <w:tcW w:w="786" w:type="dxa"/>
            <w:vAlign w:val="center"/>
          </w:tcPr>
          <w:p w14:paraId="5E2AF5F8" w14:textId="77777777" w:rsidR="00B16682" w:rsidRPr="00875611" w:rsidRDefault="00B16682" w:rsidP="004752E1">
            <w:pPr>
              <w:jc w:val="center"/>
              <w:rPr>
                <w:rFonts w:ascii="Poppins" w:hAnsi="Poppins" w:cs="Poppins"/>
              </w:rPr>
            </w:pPr>
          </w:p>
        </w:tc>
      </w:tr>
      <w:tr w:rsidR="00B16682" w:rsidRPr="00875611" w14:paraId="1B0B1041" w14:textId="77777777" w:rsidTr="00B16682">
        <w:trPr>
          <w:cantSplit/>
          <w:trHeight w:val="20"/>
        </w:trPr>
        <w:tc>
          <w:tcPr>
            <w:tcW w:w="6658" w:type="dxa"/>
            <w:shd w:val="clear" w:color="auto" w:fill="66FF66"/>
            <w:vAlign w:val="center"/>
          </w:tcPr>
          <w:p w14:paraId="1AB90F32" w14:textId="10F91147" w:rsidR="00B16682" w:rsidRPr="00875611" w:rsidRDefault="00B16682" w:rsidP="004752E1">
            <w:pPr>
              <w:jc w:val="left"/>
              <w:rPr>
                <w:rFonts w:ascii="Poppins" w:hAnsi="Poppins" w:cs="Poppins"/>
                <w:b/>
                <w:bCs/>
                <w:color w:val="000000"/>
                <w:szCs w:val="22"/>
              </w:rPr>
            </w:pPr>
            <w:bookmarkStart w:id="8" w:name="Operations"/>
            <w:r w:rsidRPr="00875611">
              <w:rPr>
                <w:rFonts w:ascii="Poppins" w:hAnsi="Poppins" w:cs="Poppins"/>
                <w:b/>
                <w:bCs/>
                <w:sz w:val="28"/>
                <w:szCs w:val="28"/>
              </w:rPr>
              <w:t xml:space="preserve"> </w:t>
            </w:r>
            <w:r>
              <w:rPr>
                <w:rFonts w:ascii="Poppins" w:hAnsi="Poppins" w:cs="Poppins"/>
                <w:b/>
                <w:bCs/>
                <w:sz w:val="28"/>
                <w:szCs w:val="28"/>
              </w:rPr>
              <w:t>4</w:t>
            </w:r>
            <w:r w:rsidRPr="00875611">
              <w:rPr>
                <w:rFonts w:ascii="Poppins" w:hAnsi="Poppins" w:cs="Poppins"/>
                <w:b/>
                <w:bCs/>
                <w:sz w:val="28"/>
                <w:szCs w:val="28"/>
              </w:rPr>
              <w:t>.4 OPERATIONS</w:t>
            </w:r>
            <w:bookmarkEnd w:id="8"/>
          </w:p>
        </w:tc>
        <w:tc>
          <w:tcPr>
            <w:tcW w:w="786" w:type="dxa"/>
            <w:shd w:val="clear" w:color="auto" w:fill="66FF66"/>
            <w:vAlign w:val="center"/>
          </w:tcPr>
          <w:p w14:paraId="4100ACA2"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shd w:val="clear" w:color="auto" w:fill="66FF66"/>
            <w:vAlign w:val="center"/>
          </w:tcPr>
          <w:p w14:paraId="51EB99EB"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shd w:val="clear" w:color="auto" w:fill="66FF66"/>
            <w:vAlign w:val="center"/>
          </w:tcPr>
          <w:p w14:paraId="567CA8C2"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0762F2E5"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0FA115FD"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7A0CFB8D" w14:textId="28779BCF" w:rsidR="00B16682" w:rsidRPr="00875611" w:rsidRDefault="00B16682" w:rsidP="004752E1">
            <w:pPr>
              <w:jc w:val="center"/>
              <w:rPr>
                <w:rFonts w:ascii="Poppins" w:hAnsi="Poppins" w:cs="Poppins"/>
              </w:rPr>
            </w:pPr>
          </w:p>
        </w:tc>
        <w:tc>
          <w:tcPr>
            <w:tcW w:w="786" w:type="dxa"/>
            <w:shd w:val="clear" w:color="auto" w:fill="66FF66"/>
            <w:vAlign w:val="center"/>
          </w:tcPr>
          <w:p w14:paraId="5F1B518C"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3614557B"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45201F8F"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7C677C8C"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292211A1" w14:textId="77777777" w:rsidR="00B16682" w:rsidRPr="00875611" w:rsidRDefault="00B16682" w:rsidP="004752E1">
            <w:pPr>
              <w:jc w:val="center"/>
              <w:rPr>
                <w:rFonts w:ascii="Poppins" w:hAnsi="Poppins" w:cs="Poppins"/>
              </w:rPr>
            </w:pPr>
          </w:p>
        </w:tc>
      </w:tr>
      <w:tr w:rsidR="00B16682" w:rsidRPr="00875611" w14:paraId="64593F85" w14:textId="77777777" w:rsidTr="00B16682">
        <w:trPr>
          <w:cantSplit/>
          <w:trHeight w:val="20"/>
        </w:trPr>
        <w:tc>
          <w:tcPr>
            <w:tcW w:w="6658" w:type="dxa"/>
            <w:shd w:val="clear" w:color="auto" w:fill="EDE7DD" w:themeFill="accent5"/>
            <w:vAlign w:val="center"/>
          </w:tcPr>
          <w:p w14:paraId="330A837D" w14:textId="70A55A09"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Appoint and remove external auditors</w:t>
            </w:r>
          </w:p>
        </w:tc>
        <w:tc>
          <w:tcPr>
            <w:tcW w:w="786" w:type="dxa"/>
            <w:vAlign w:val="center"/>
          </w:tcPr>
          <w:p w14:paraId="353B8C3D" w14:textId="0F7953F7" w:rsidR="00B16682" w:rsidRPr="00875611" w:rsidRDefault="00F802E2" w:rsidP="004752E1">
            <w:pPr>
              <w:jc w:val="center"/>
              <w:rPr>
                <w:rFonts w:ascii="Poppins" w:hAnsi="Poppins" w:cs="Poppins"/>
                <w:color w:val="000000"/>
                <w:szCs w:val="22"/>
              </w:rPr>
            </w:pPr>
            <w:r>
              <w:rPr>
                <w:rFonts w:ascii="Poppins" w:hAnsi="Poppins" w:cs="Poppins"/>
                <w:color w:val="000000"/>
                <w:szCs w:val="22"/>
              </w:rPr>
              <w:t>RA</w:t>
            </w:r>
          </w:p>
        </w:tc>
        <w:tc>
          <w:tcPr>
            <w:tcW w:w="786" w:type="dxa"/>
            <w:vAlign w:val="center"/>
          </w:tcPr>
          <w:p w14:paraId="487FCC5D"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9CFDB35" w14:textId="77777777" w:rsidR="00B16682" w:rsidRPr="00875611" w:rsidRDefault="00B16682" w:rsidP="004752E1">
            <w:pPr>
              <w:jc w:val="center"/>
              <w:rPr>
                <w:rFonts w:ascii="Poppins" w:hAnsi="Poppins" w:cs="Poppins"/>
              </w:rPr>
            </w:pPr>
          </w:p>
        </w:tc>
        <w:tc>
          <w:tcPr>
            <w:tcW w:w="786" w:type="dxa"/>
            <w:vAlign w:val="center"/>
          </w:tcPr>
          <w:p w14:paraId="66196EC5" w14:textId="77777777" w:rsidR="00B16682" w:rsidRPr="00875611" w:rsidRDefault="00B16682" w:rsidP="004752E1">
            <w:pPr>
              <w:jc w:val="center"/>
              <w:rPr>
                <w:rFonts w:ascii="Poppins" w:hAnsi="Poppins" w:cs="Poppins"/>
              </w:rPr>
            </w:pPr>
          </w:p>
        </w:tc>
        <w:tc>
          <w:tcPr>
            <w:tcW w:w="786" w:type="dxa"/>
            <w:vAlign w:val="center"/>
          </w:tcPr>
          <w:p w14:paraId="2302DD6B" w14:textId="77777777" w:rsidR="00B16682" w:rsidRPr="00875611" w:rsidRDefault="00B16682" w:rsidP="004752E1">
            <w:pPr>
              <w:jc w:val="center"/>
              <w:rPr>
                <w:rFonts w:ascii="Poppins" w:hAnsi="Poppins" w:cs="Poppins"/>
              </w:rPr>
            </w:pPr>
          </w:p>
        </w:tc>
        <w:tc>
          <w:tcPr>
            <w:tcW w:w="786" w:type="dxa"/>
            <w:vAlign w:val="center"/>
          </w:tcPr>
          <w:p w14:paraId="78BB78B2" w14:textId="57D860B5" w:rsidR="00B16682" w:rsidRPr="00875611" w:rsidRDefault="00B16682" w:rsidP="004752E1">
            <w:pPr>
              <w:jc w:val="center"/>
              <w:rPr>
                <w:rFonts w:ascii="Poppins" w:hAnsi="Poppins" w:cs="Poppins"/>
              </w:rPr>
            </w:pPr>
          </w:p>
        </w:tc>
        <w:tc>
          <w:tcPr>
            <w:tcW w:w="786" w:type="dxa"/>
            <w:vAlign w:val="center"/>
          </w:tcPr>
          <w:p w14:paraId="4B122B8A" w14:textId="77777777" w:rsidR="00B16682" w:rsidRPr="00875611" w:rsidRDefault="00B16682" w:rsidP="004752E1">
            <w:pPr>
              <w:jc w:val="center"/>
              <w:rPr>
                <w:rFonts w:ascii="Poppins" w:hAnsi="Poppins" w:cs="Poppins"/>
              </w:rPr>
            </w:pPr>
          </w:p>
        </w:tc>
        <w:tc>
          <w:tcPr>
            <w:tcW w:w="786" w:type="dxa"/>
            <w:vAlign w:val="center"/>
          </w:tcPr>
          <w:p w14:paraId="131D361C" w14:textId="77777777" w:rsidR="00B16682" w:rsidRPr="00875611" w:rsidRDefault="00B16682" w:rsidP="004752E1">
            <w:pPr>
              <w:jc w:val="center"/>
              <w:rPr>
                <w:rFonts w:ascii="Poppins" w:hAnsi="Poppins" w:cs="Poppins"/>
              </w:rPr>
            </w:pPr>
          </w:p>
        </w:tc>
        <w:tc>
          <w:tcPr>
            <w:tcW w:w="786" w:type="dxa"/>
            <w:vAlign w:val="center"/>
          </w:tcPr>
          <w:p w14:paraId="62B19601" w14:textId="77777777" w:rsidR="00B16682" w:rsidRPr="00875611" w:rsidRDefault="00B16682" w:rsidP="004752E1">
            <w:pPr>
              <w:jc w:val="center"/>
              <w:rPr>
                <w:rFonts w:ascii="Poppins" w:hAnsi="Poppins" w:cs="Poppins"/>
              </w:rPr>
            </w:pPr>
          </w:p>
        </w:tc>
        <w:tc>
          <w:tcPr>
            <w:tcW w:w="786" w:type="dxa"/>
            <w:vAlign w:val="center"/>
          </w:tcPr>
          <w:p w14:paraId="51D4894A" w14:textId="77777777" w:rsidR="00B16682" w:rsidRPr="00875611" w:rsidRDefault="00B16682" w:rsidP="004752E1">
            <w:pPr>
              <w:jc w:val="center"/>
              <w:rPr>
                <w:rFonts w:ascii="Poppins" w:hAnsi="Poppins" w:cs="Poppins"/>
              </w:rPr>
            </w:pPr>
          </w:p>
        </w:tc>
        <w:tc>
          <w:tcPr>
            <w:tcW w:w="786" w:type="dxa"/>
            <w:vAlign w:val="center"/>
          </w:tcPr>
          <w:p w14:paraId="61A3CF6C" w14:textId="77777777" w:rsidR="00B16682" w:rsidRPr="00875611" w:rsidRDefault="00B16682" w:rsidP="004752E1">
            <w:pPr>
              <w:jc w:val="center"/>
              <w:rPr>
                <w:rFonts w:ascii="Poppins" w:hAnsi="Poppins" w:cs="Poppins"/>
              </w:rPr>
            </w:pPr>
          </w:p>
        </w:tc>
      </w:tr>
      <w:tr w:rsidR="00B16682" w:rsidRPr="00875611" w14:paraId="195603DF" w14:textId="77777777" w:rsidTr="00B16682">
        <w:trPr>
          <w:cantSplit/>
          <w:trHeight w:val="20"/>
        </w:trPr>
        <w:tc>
          <w:tcPr>
            <w:tcW w:w="6658" w:type="dxa"/>
            <w:shd w:val="clear" w:color="auto" w:fill="EDE7DD" w:themeFill="accent5"/>
            <w:vAlign w:val="center"/>
          </w:tcPr>
          <w:p w14:paraId="36A099B0" w14:textId="00BDF28F"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Receive external auditor’s report</w:t>
            </w:r>
          </w:p>
        </w:tc>
        <w:tc>
          <w:tcPr>
            <w:tcW w:w="786" w:type="dxa"/>
            <w:vAlign w:val="center"/>
          </w:tcPr>
          <w:p w14:paraId="66216325" w14:textId="006D2B00"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29E573E2"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29B7F17" w14:textId="77777777" w:rsidR="00B16682" w:rsidRPr="00875611" w:rsidRDefault="00B16682" w:rsidP="004752E1">
            <w:pPr>
              <w:jc w:val="center"/>
              <w:rPr>
                <w:rFonts w:ascii="Poppins" w:hAnsi="Poppins" w:cs="Poppins"/>
              </w:rPr>
            </w:pPr>
          </w:p>
        </w:tc>
        <w:tc>
          <w:tcPr>
            <w:tcW w:w="786" w:type="dxa"/>
            <w:vAlign w:val="center"/>
          </w:tcPr>
          <w:p w14:paraId="026774F8" w14:textId="77777777" w:rsidR="00B16682" w:rsidRPr="00875611" w:rsidRDefault="00B16682" w:rsidP="004752E1">
            <w:pPr>
              <w:jc w:val="center"/>
              <w:rPr>
                <w:rFonts w:ascii="Poppins" w:hAnsi="Poppins" w:cs="Poppins"/>
              </w:rPr>
            </w:pPr>
          </w:p>
        </w:tc>
        <w:tc>
          <w:tcPr>
            <w:tcW w:w="786" w:type="dxa"/>
            <w:vAlign w:val="center"/>
          </w:tcPr>
          <w:p w14:paraId="6C3F039C" w14:textId="77777777" w:rsidR="00B16682" w:rsidRPr="00875611" w:rsidRDefault="00B16682" w:rsidP="004752E1">
            <w:pPr>
              <w:jc w:val="center"/>
              <w:rPr>
                <w:rFonts w:ascii="Poppins" w:hAnsi="Poppins" w:cs="Poppins"/>
              </w:rPr>
            </w:pPr>
          </w:p>
        </w:tc>
        <w:tc>
          <w:tcPr>
            <w:tcW w:w="786" w:type="dxa"/>
            <w:vAlign w:val="center"/>
          </w:tcPr>
          <w:p w14:paraId="55FEF8E0" w14:textId="5FB635E9" w:rsidR="00B16682" w:rsidRPr="00875611" w:rsidRDefault="00B16682" w:rsidP="004752E1">
            <w:pPr>
              <w:jc w:val="center"/>
              <w:rPr>
                <w:rFonts w:ascii="Poppins" w:hAnsi="Poppins" w:cs="Poppins"/>
              </w:rPr>
            </w:pPr>
          </w:p>
        </w:tc>
        <w:tc>
          <w:tcPr>
            <w:tcW w:w="786" w:type="dxa"/>
            <w:vAlign w:val="center"/>
          </w:tcPr>
          <w:p w14:paraId="319E9EB7" w14:textId="77777777" w:rsidR="00B16682" w:rsidRPr="00875611" w:rsidRDefault="00B16682" w:rsidP="004752E1">
            <w:pPr>
              <w:jc w:val="center"/>
              <w:rPr>
                <w:rFonts w:ascii="Poppins" w:hAnsi="Poppins" w:cs="Poppins"/>
              </w:rPr>
            </w:pPr>
          </w:p>
        </w:tc>
        <w:tc>
          <w:tcPr>
            <w:tcW w:w="786" w:type="dxa"/>
            <w:vAlign w:val="center"/>
          </w:tcPr>
          <w:p w14:paraId="2D3BAE32" w14:textId="77777777" w:rsidR="00B16682" w:rsidRPr="00875611" w:rsidRDefault="00B16682" w:rsidP="004752E1">
            <w:pPr>
              <w:jc w:val="center"/>
              <w:rPr>
                <w:rFonts w:ascii="Poppins" w:hAnsi="Poppins" w:cs="Poppins"/>
              </w:rPr>
            </w:pPr>
          </w:p>
        </w:tc>
        <w:tc>
          <w:tcPr>
            <w:tcW w:w="786" w:type="dxa"/>
            <w:vAlign w:val="center"/>
          </w:tcPr>
          <w:p w14:paraId="6596743A" w14:textId="77777777" w:rsidR="00B16682" w:rsidRPr="00875611" w:rsidRDefault="00B16682" w:rsidP="004752E1">
            <w:pPr>
              <w:jc w:val="center"/>
              <w:rPr>
                <w:rFonts w:ascii="Poppins" w:hAnsi="Poppins" w:cs="Poppins"/>
              </w:rPr>
            </w:pPr>
          </w:p>
        </w:tc>
        <w:tc>
          <w:tcPr>
            <w:tcW w:w="786" w:type="dxa"/>
            <w:vAlign w:val="center"/>
          </w:tcPr>
          <w:p w14:paraId="57F5BA86" w14:textId="77777777" w:rsidR="00B16682" w:rsidRPr="00875611" w:rsidRDefault="00B16682" w:rsidP="004752E1">
            <w:pPr>
              <w:jc w:val="center"/>
              <w:rPr>
                <w:rFonts w:ascii="Poppins" w:hAnsi="Poppins" w:cs="Poppins"/>
              </w:rPr>
            </w:pPr>
          </w:p>
        </w:tc>
        <w:tc>
          <w:tcPr>
            <w:tcW w:w="786" w:type="dxa"/>
            <w:vAlign w:val="center"/>
          </w:tcPr>
          <w:p w14:paraId="09017E46" w14:textId="77777777" w:rsidR="00B16682" w:rsidRPr="00875611" w:rsidRDefault="00B16682" w:rsidP="004752E1">
            <w:pPr>
              <w:jc w:val="center"/>
              <w:rPr>
                <w:rFonts w:ascii="Poppins" w:hAnsi="Poppins" w:cs="Poppins"/>
              </w:rPr>
            </w:pPr>
          </w:p>
        </w:tc>
      </w:tr>
      <w:tr w:rsidR="00B16682" w:rsidRPr="00875611" w14:paraId="0348CDA4" w14:textId="77777777" w:rsidTr="00B16682">
        <w:trPr>
          <w:cantSplit/>
          <w:trHeight w:val="20"/>
        </w:trPr>
        <w:tc>
          <w:tcPr>
            <w:tcW w:w="6658" w:type="dxa"/>
            <w:shd w:val="clear" w:color="auto" w:fill="EDE7DD" w:themeFill="accent5"/>
            <w:vAlign w:val="center"/>
          </w:tcPr>
          <w:p w14:paraId="3F8FF7E7" w14:textId="56110CCE"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Ensure ATH requirements relating to the review of the external auditor's plans, findings and effectiveness are adhered to </w:t>
            </w:r>
          </w:p>
        </w:tc>
        <w:tc>
          <w:tcPr>
            <w:tcW w:w="786" w:type="dxa"/>
            <w:vAlign w:val="center"/>
          </w:tcPr>
          <w:p w14:paraId="0267834A"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58246002"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06841A6E" w14:textId="542B8AD9"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14F68F15" w14:textId="77777777" w:rsidR="00B16682" w:rsidRPr="00875611" w:rsidRDefault="00B16682" w:rsidP="004752E1">
            <w:pPr>
              <w:jc w:val="center"/>
              <w:rPr>
                <w:rFonts w:ascii="Poppins" w:hAnsi="Poppins" w:cs="Poppins"/>
              </w:rPr>
            </w:pPr>
          </w:p>
        </w:tc>
        <w:tc>
          <w:tcPr>
            <w:tcW w:w="786" w:type="dxa"/>
            <w:vAlign w:val="center"/>
          </w:tcPr>
          <w:p w14:paraId="310E0E99" w14:textId="77777777" w:rsidR="00B16682" w:rsidRPr="00875611" w:rsidRDefault="00B16682" w:rsidP="004752E1">
            <w:pPr>
              <w:jc w:val="center"/>
              <w:rPr>
                <w:rFonts w:ascii="Poppins" w:hAnsi="Poppins" w:cs="Poppins"/>
              </w:rPr>
            </w:pPr>
          </w:p>
        </w:tc>
        <w:tc>
          <w:tcPr>
            <w:tcW w:w="786" w:type="dxa"/>
            <w:vAlign w:val="center"/>
          </w:tcPr>
          <w:p w14:paraId="51DBD70B" w14:textId="327441D3" w:rsidR="00B16682" w:rsidRPr="00875611" w:rsidRDefault="00B16682" w:rsidP="004752E1">
            <w:pPr>
              <w:jc w:val="center"/>
              <w:rPr>
                <w:rFonts w:ascii="Poppins" w:hAnsi="Poppins" w:cs="Poppins"/>
              </w:rPr>
            </w:pPr>
          </w:p>
        </w:tc>
        <w:tc>
          <w:tcPr>
            <w:tcW w:w="786" w:type="dxa"/>
            <w:vAlign w:val="center"/>
          </w:tcPr>
          <w:p w14:paraId="79D5A698" w14:textId="77777777" w:rsidR="00B16682" w:rsidRPr="00875611" w:rsidRDefault="00B16682" w:rsidP="004752E1">
            <w:pPr>
              <w:jc w:val="center"/>
              <w:rPr>
                <w:rFonts w:ascii="Poppins" w:hAnsi="Poppins" w:cs="Poppins"/>
              </w:rPr>
            </w:pPr>
          </w:p>
        </w:tc>
        <w:tc>
          <w:tcPr>
            <w:tcW w:w="786" w:type="dxa"/>
            <w:vAlign w:val="center"/>
          </w:tcPr>
          <w:p w14:paraId="1465211D" w14:textId="77777777" w:rsidR="00B16682" w:rsidRPr="00875611" w:rsidRDefault="00B16682" w:rsidP="004752E1">
            <w:pPr>
              <w:jc w:val="center"/>
              <w:rPr>
                <w:rFonts w:ascii="Poppins" w:hAnsi="Poppins" w:cs="Poppins"/>
              </w:rPr>
            </w:pPr>
          </w:p>
        </w:tc>
        <w:tc>
          <w:tcPr>
            <w:tcW w:w="786" w:type="dxa"/>
            <w:vAlign w:val="center"/>
          </w:tcPr>
          <w:p w14:paraId="06B40DCF" w14:textId="77777777" w:rsidR="00B16682" w:rsidRPr="00875611" w:rsidRDefault="00B16682" w:rsidP="004752E1">
            <w:pPr>
              <w:jc w:val="center"/>
              <w:rPr>
                <w:rFonts w:ascii="Poppins" w:hAnsi="Poppins" w:cs="Poppins"/>
              </w:rPr>
            </w:pPr>
          </w:p>
        </w:tc>
        <w:tc>
          <w:tcPr>
            <w:tcW w:w="786" w:type="dxa"/>
            <w:vAlign w:val="center"/>
          </w:tcPr>
          <w:p w14:paraId="4482817C" w14:textId="77777777" w:rsidR="00B16682" w:rsidRPr="00875611" w:rsidRDefault="00B16682" w:rsidP="004752E1">
            <w:pPr>
              <w:jc w:val="center"/>
              <w:rPr>
                <w:rFonts w:ascii="Poppins" w:hAnsi="Poppins" w:cs="Poppins"/>
              </w:rPr>
            </w:pPr>
          </w:p>
        </w:tc>
        <w:tc>
          <w:tcPr>
            <w:tcW w:w="786" w:type="dxa"/>
            <w:vAlign w:val="center"/>
          </w:tcPr>
          <w:p w14:paraId="5DAE503B" w14:textId="77777777" w:rsidR="00B16682" w:rsidRPr="00875611" w:rsidRDefault="00B16682" w:rsidP="004752E1">
            <w:pPr>
              <w:jc w:val="center"/>
              <w:rPr>
                <w:rFonts w:ascii="Poppins" w:hAnsi="Poppins" w:cs="Poppins"/>
              </w:rPr>
            </w:pPr>
          </w:p>
        </w:tc>
      </w:tr>
      <w:tr w:rsidR="00B16682" w:rsidRPr="00875611" w14:paraId="329502F2" w14:textId="77777777" w:rsidTr="00B16682">
        <w:trPr>
          <w:cantSplit/>
          <w:trHeight w:val="20"/>
        </w:trPr>
        <w:tc>
          <w:tcPr>
            <w:tcW w:w="6658" w:type="dxa"/>
            <w:shd w:val="clear" w:color="auto" w:fill="EDE7DD" w:themeFill="accent5"/>
            <w:vAlign w:val="center"/>
          </w:tcPr>
          <w:p w14:paraId="063D2B04" w14:textId="26FBD9C5"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Action recommendations arising from internal audits</w:t>
            </w:r>
          </w:p>
        </w:tc>
        <w:tc>
          <w:tcPr>
            <w:tcW w:w="786" w:type="dxa"/>
            <w:vAlign w:val="center"/>
          </w:tcPr>
          <w:p w14:paraId="0EEFDA28"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2290FAF0"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2EF78AD3" w14:textId="77777777" w:rsidR="00B16682" w:rsidRPr="00875611" w:rsidRDefault="00B16682" w:rsidP="004752E1">
            <w:pPr>
              <w:jc w:val="center"/>
              <w:rPr>
                <w:rFonts w:ascii="Poppins" w:hAnsi="Poppins" w:cs="Poppins"/>
              </w:rPr>
            </w:pPr>
          </w:p>
        </w:tc>
        <w:tc>
          <w:tcPr>
            <w:tcW w:w="786" w:type="dxa"/>
            <w:vAlign w:val="center"/>
          </w:tcPr>
          <w:p w14:paraId="69959EFC" w14:textId="77777777" w:rsidR="00B16682" w:rsidRPr="00875611" w:rsidRDefault="00B16682" w:rsidP="004752E1">
            <w:pPr>
              <w:jc w:val="center"/>
              <w:rPr>
                <w:rFonts w:ascii="Poppins" w:hAnsi="Poppins" w:cs="Poppins"/>
              </w:rPr>
            </w:pPr>
          </w:p>
        </w:tc>
        <w:tc>
          <w:tcPr>
            <w:tcW w:w="786" w:type="dxa"/>
            <w:vAlign w:val="center"/>
          </w:tcPr>
          <w:p w14:paraId="346C3D9F" w14:textId="77777777" w:rsidR="00B16682" w:rsidRPr="00875611" w:rsidRDefault="00B16682" w:rsidP="004752E1">
            <w:pPr>
              <w:jc w:val="center"/>
              <w:rPr>
                <w:rFonts w:ascii="Poppins" w:hAnsi="Poppins" w:cs="Poppins"/>
              </w:rPr>
            </w:pPr>
          </w:p>
        </w:tc>
        <w:tc>
          <w:tcPr>
            <w:tcW w:w="786" w:type="dxa"/>
            <w:vAlign w:val="center"/>
          </w:tcPr>
          <w:p w14:paraId="2C011DB0" w14:textId="3BAB4469" w:rsidR="00B16682" w:rsidRPr="00875611" w:rsidRDefault="00B16682" w:rsidP="004752E1">
            <w:pPr>
              <w:jc w:val="center"/>
              <w:rPr>
                <w:rFonts w:ascii="Poppins" w:hAnsi="Poppins" w:cs="Poppins"/>
              </w:rPr>
            </w:pPr>
          </w:p>
        </w:tc>
        <w:tc>
          <w:tcPr>
            <w:tcW w:w="786" w:type="dxa"/>
            <w:vAlign w:val="center"/>
          </w:tcPr>
          <w:p w14:paraId="41DCB13E" w14:textId="63F94CFC"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4A887C3A" w14:textId="77777777" w:rsidR="00B16682" w:rsidRPr="00875611" w:rsidRDefault="00B16682" w:rsidP="004752E1">
            <w:pPr>
              <w:jc w:val="center"/>
              <w:rPr>
                <w:rFonts w:ascii="Poppins" w:hAnsi="Poppins" w:cs="Poppins"/>
              </w:rPr>
            </w:pPr>
          </w:p>
        </w:tc>
        <w:tc>
          <w:tcPr>
            <w:tcW w:w="786" w:type="dxa"/>
            <w:vAlign w:val="center"/>
          </w:tcPr>
          <w:p w14:paraId="71129BB4" w14:textId="77777777" w:rsidR="00B16682" w:rsidRPr="00875611" w:rsidRDefault="00B16682" w:rsidP="004752E1">
            <w:pPr>
              <w:jc w:val="center"/>
              <w:rPr>
                <w:rFonts w:ascii="Poppins" w:hAnsi="Poppins" w:cs="Poppins"/>
              </w:rPr>
            </w:pPr>
          </w:p>
        </w:tc>
        <w:tc>
          <w:tcPr>
            <w:tcW w:w="786" w:type="dxa"/>
            <w:vAlign w:val="center"/>
          </w:tcPr>
          <w:p w14:paraId="71EC3209" w14:textId="77777777" w:rsidR="00B16682" w:rsidRPr="00875611" w:rsidRDefault="00B16682" w:rsidP="004752E1">
            <w:pPr>
              <w:jc w:val="center"/>
              <w:rPr>
                <w:rFonts w:ascii="Poppins" w:hAnsi="Poppins" w:cs="Poppins"/>
              </w:rPr>
            </w:pPr>
          </w:p>
        </w:tc>
        <w:tc>
          <w:tcPr>
            <w:tcW w:w="786" w:type="dxa"/>
            <w:vAlign w:val="center"/>
          </w:tcPr>
          <w:p w14:paraId="0D4887F9" w14:textId="77777777" w:rsidR="00B16682" w:rsidRPr="00875611" w:rsidRDefault="00B16682" w:rsidP="004752E1">
            <w:pPr>
              <w:jc w:val="center"/>
              <w:rPr>
                <w:rFonts w:ascii="Poppins" w:hAnsi="Poppins" w:cs="Poppins"/>
              </w:rPr>
            </w:pPr>
          </w:p>
        </w:tc>
      </w:tr>
      <w:tr w:rsidR="00B16682" w:rsidRPr="00875611" w14:paraId="4F37C4A4" w14:textId="77777777" w:rsidTr="00B16682">
        <w:trPr>
          <w:cantSplit/>
          <w:trHeight w:val="20"/>
        </w:trPr>
        <w:tc>
          <w:tcPr>
            <w:tcW w:w="6658" w:type="dxa"/>
            <w:shd w:val="clear" w:color="auto" w:fill="EDE7DD" w:themeFill="accent5"/>
            <w:vAlign w:val="center"/>
          </w:tcPr>
          <w:p w14:paraId="7C997D4B" w14:textId="60CC82B7"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lastRenderedPageBreak/>
              <w:t xml:space="preserve">Agree and deliver a programme of internal scrutiny ensuring the effective use of external third parties to support the trust </w:t>
            </w:r>
          </w:p>
        </w:tc>
        <w:tc>
          <w:tcPr>
            <w:tcW w:w="786" w:type="dxa"/>
            <w:vAlign w:val="center"/>
          </w:tcPr>
          <w:p w14:paraId="712BA51C"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326A1D02"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2BE796B1" w14:textId="67901930"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E8CCA48" w14:textId="77777777" w:rsidR="00B16682" w:rsidRPr="00875611" w:rsidRDefault="00B16682" w:rsidP="004752E1">
            <w:pPr>
              <w:jc w:val="center"/>
              <w:rPr>
                <w:rFonts w:ascii="Poppins" w:hAnsi="Poppins" w:cs="Poppins"/>
              </w:rPr>
            </w:pPr>
          </w:p>
        </w:tc>
        <w:tc>
          <w:tcPr>
            <w:tcW w:w="786" w:type="dxa"/>
            <w:vAlign w:val="center"/>
          </w:tcPr>
          <w:p w14:paraId="165649A0" w14:textId="77777777" w:rsidR="00B16682" w:rsidRPr="00875611" w:rsidRDefault="00B16682" w:rsidP="004752E1">
            <w:pPr>
              <w:jc w:val="center"/>
              <w:rPr>
                <w:rFonts w:ascii="Poppins" w:hAnsi="Poppins" w:cs="Poppins"/>
              </w:rPr>
            </w:pPr>
          </w:p>
        </w:tc>
        <w:tc>
          <w:tcPr>
            <w:tcW w:w="786" w:type="dxa"/>
            <w:vAlign w:val="center"/>
          </w:tcPr>
          <w:p w14:paraId="2A391F06" w14:textId="209BDC11" w:rsidR="00B16682" w:rsidRPr="00875611" w:rsidRDefault="00B16682" w:rsidP="004752E1">
            <w:pPr>
              <w:jc w:val="center"/>
              <w:rPr>
                <w:rFonts w:ascii="Poppins" w:hAnsi="Poppins" w:cs="Poppins"/>
              </w:rPr>
            </w:pPr>
          </w:p>
        </w:tc>
        <w:tc>
          <w:tcPr>
            <w:tcW w:w="786" w:type="dxa"/>
            <w:vAlign w:val="center"/>
          </w:tcPr>
          <w:p w14:paraId="6C67EE30" w14:textId="44346821"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A298C70" w14:textId="77777777" w:rsidR="00B16682" w:rsidRPr="00875611" w:rsidRDefault="00B16682" w:rsidP="004752E1">
            <w:pPr>
              <w:jc w:val="center"/>
              <w:rPr>
                <w:rFonts w:ascii="Poppins" w:hAnsi="Poppins" w:cs="Poppins"/>
              </w:rPr>
            </w:pPr>
          </w:p>
        </w:tc>
        <w:tc>
          <w:tcPr>
            <w:tcW w:w="786" w:type="dxa"/>
            <w:vAlign w:val="center"/>
          </w:tcPr>
          <w:p w14:paraId="56FD9F32" w14:textId="77777777" w:rsidR="00B16682" w:rsidRPr="00875611" w:rsidRDefault="00B16682" w:rsidP="004752E1">
            <w:pPr>
              <w:jc w:val="center"/>
              <w:rPr>
                <w:rFonts w:ascii="Poppins" w:hAnsi="Poppins" w:cs="Poppins"/>
              </w:rPr>
            </w:pPr>
          </w:p>
        </w:tc>
        <w:tc>
          <w:tcPr>
            <w:tcW w:w="786" w:type="dxa"/>
            <w:vAlign w:val="center"/>
          </w:tcPr>
          <w:p w14:paraId="5AD11A54" w14:textId="77777777" w:rsidR="00B16682" w:rsidRPr="00875611" w:rsidRDefault="00B16682" w:rsidP="004752E1">
            <w:pPr>
              <w:jc w:val="center"/>
              <w:rPr>
                <w:rFonts w:ascii="Poppins" w:hAnsi="Poppins" w:cs="Poppins"/>
              </w:rPr>
            </w:pPr>
          </w:p>
        </w:tc>
        <w:tc>
          <w:tcPr>
            <w:tcW w:w="786" w:type="dxa"/>
            <w:vAlign w:val="center"/>
          </w:tcPr>
          <w:p w14:paraId="22EBE833" w14:textId="77777777" w:rsidR="00B16682" w:rsidRPr="00875611" w:rsidRDefault="00B16682" w:rsidP="004752E1">
            <w:pPr>
              <w:jc w:val="center"/>
              <w:rPr>
                <w:rFonts w:ascii="Poppins" w:hAnsi="Poppins" w:cs="Poppins"/>
              </w:rPr>
            </w:pPr>
          </w:p>
        </w:tc>
      </w:tr>
      <w:tr w:rsidR="00B16682" w:rsidRPr="00875611" w14:paraId="40797D47" w14:textId="77777777" w:rsidTr="00B16682">
        <w:trPr>
          <w:cantSplit/>
          <w:trHeight w:val="20"/>
        </w:trPr>
        <w:tc>
          <w:tcPr>
            <w:tcW w:w="6658" w:type="dxa"/>
            <w:shd w:val="clear" w:color="auto" w:fill="EDE7DD" w:themeFill="accent5"/>
            <w:vAlign w:val="center"/>
          </w:tcPr>
          <w:p w14:paraId="2163588E" w14:textId="1169AB52"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Agree risk management policy </w:t>
            </w:r>
          </w:p>
        </w:tc>
        <w:tc>
          <w:tcPr>
            <w:tcW w:w="786" w:type="dxa"/>
            <w:vAlign w:val="center"/>
          </w:tcPr>
          <w:p w14:paraId="3A8188E3"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166D4841"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7979ACA4" w14:textId="49799D56"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4BE11746" w14:textId="77777777" w:rsidR="00B16682" w:rsidRPr="00875611" w:rsidRDefault="00B16682" w:rsidP="004752E1">
            <w:pPr>
              <w:jc w:val="center"/>
              <w:rPr>
                <w:rFonts w:ascii="Poppins" w:hAnsi="Poppins" w:cs="Poppins"/>
              </w:rPr>
            </w:pPr>
          </w:p>
        </w:tc>
        <w:tc>
          <w:tcPr>
            <w:tcW w:w="786" w:type="dxa"/>
            <w:vAlign w:val="center"/>
          </w:tcPr>
          <w:p w14:paraId="53EEA6A3" w14:textId="77777777" w:rsidR="00B16682" w:rsidRPr="00875611" w:rsidRDefault="00B16682" w:rsidP="004752E1">
            <w:pPr>
              <w:jc w:val="center"/>
              <w:rPr>
                <w:rFonts w:ascii="Poppins" w:hAnsi="Poppins" w:cs="Poppins"/>
              </w:rPr>
            </w:pPr>
          </w:p>
        </w:tc>
        <w:tc>
          <w:tcPr>
            <w:tcW w:w="786" w:type="dxa"/>
            <w:vAlign w:val="center"/>
          </w:tcPr>
          <w:p w14:paraId="1546B079" w14:textId="0DD8DEF9" w:rsidR="00B16682" w:rsidRPr="00875611" w:rsidRDefault="00B16682" w:rsidP="004752E1">
            <w:pPr>
              <w:jc w:val="center"/>
              <w:rPr>
                <w:rFonts w:ascii="Poppins" w:hAnsi="Poppins" w:cs="Poppins"/>
              </w:rPr>
            </w:pPr>
          </w:p>
        </w:tc>
        <w:tc>
          <w:tcPr>
            <w:tcW w:w="786" w:type="dxa"/>
            <w:vAlign w:val="center"/>
          </w:tcPr>
          <w:p w14:paraId="53ECD5D7" w14:textId="6CDAE4DB"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3FD488AD" w14:textId="77777777" w:rsidR="00B16682" w:rsidRPr="00875611" w:rsidRDefault="00B16682" w:rsidP="004752E1">
            <w:pPr>
              <w:jc w:val="center"/>
              <w:rPr>
                <w:rFonts w:ascii="Poppins" w:hAnsi="Poppins" w:cs="Poppins"/>
              </w:rPr>
            </w:pPr>
          </w:p>
        </w:tc>
        <w:tc>
          <w:tcPr>
            <w:tcW w:w="786" w:type="dxa"/>
            <w:vAlign w:val="center"/>
          </w:tcPr>
          <w:p w14:paraId="578C1A15" w14:textId="77777777" w:rsidR="00B16682" w:rsidRPr="00875611" w:rsidRDefault="00B16682" w:rsidP="004752E1">
            <w:pPr>
              <w:jc w:val="center"/>
              <w:rPr>
                <w:rFonts w:ascii="Poppins" w:hAnsi="Poppins" w:cs="Poppins"/>
              </w:rPr>
            </w:pPr>
          </w:p>
        </w:tc>
        <w:tc>
          <w:tcPr>
            <w:tcW w:w="786" w:type="dxa"/>
            <w:vAlign w:val="center"/>
          </w:tcPr>
          <w:p w14:paraId="34D16B2D" w14:textId="77777777" w:rsidR="00B16682" w:rsidRPr="00875611" w:rsidRDefault="00B16682" w:rsidP="004752E1">
            <w:pPr>
              <w:jc w:val="center"/>
              <w:rPr>
                <w:rFonts w:ascii="Poppins" w:hAnsi="Poppins" w:cs="Poppins"/>
              </w:rPr>
            </w:pPr>
          </w:p>
        </w:tc>
        <w:tc>
          <w:tcPr>
            <w:tcW w:w="786" w:type="dxa"/>
            <w:vAlign w:val="center"/>
          </w:tcPr>
          <w:p w14:paraId="61096521" w14:textId="77777777" w:rsidR="00B16682" w:rsidRPr="00875611" w:rsidRDefault="00B16682" w:rsidP="004752E1">
            <w:pPr>
              <w:jc w:val="center"/>
              <w:rPr>
                <w:rFonts w:ascii="Poppins" w:hAnsi="Poppins" w:cs="Poppins"/>
              </w:rPr>
            </w:pPr>
          </w:p>
        </w:tc>
      </w:tr>
      <w:tr w:rsidR="00B16682" w:rsidRPr="00875611" w14:paraId="59825A10" w14:textId="77777777" w:rsidTr="00B16682">
        <w:trPr>
          <w:cantSplit/>
          <w:trHeight w:val="20"/>
        </w:trPr>
        <w:tc>
          <w:tcPr>
            <w:tcW w:w="6658" w:type="dxa"/>
            <w:shd w:val="clear" w:color="auto" w:fill="EDE7DD" w:themeFill="accent5"/>
            <w:vAlign w:val="center"/>
          </w:tcPr>
          <w:p w14:paraId="14DD1FA2" w14:textId="6F7B9738"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Approve risk management policy</w:t>
            </w:r>
          </w:p>
        </w:tc>
        <w:tc>
          <w:tcPr>
            <w:tcW w:w="786" w:type="dxa"/>
            <w:vAlign w:val="center"/>
          </w:tcPr>
          <w:p w14:paraId="35FF5E61"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20D486FC" w14:textId="2406EA89"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144B3091" w14:textId="77777777" w:rsidR="00B16682" w:rsidRPr="00875611" w:rsidRDefault="00B16682" w:rsidP="004752E1">
            <w:pPr>
              <w:jc w:val="center"/>
              <w:rPr>
                <w:rFonts w:ascii="Poppins" w:hAnsi="Poppins" w:cs="Poppins"/>
                <w:color w:val="000000"/>
                <w:szCs w:val="22"/>
              </w:rPr>
            </w:pPr>
          </w:p>
        </w:tc>
        <w:tc>
          <w:tcPr>
            <w:tcW w:w="786" w:type="dxa"/>
            <w:vAlign w:val="center"/>
          </w:tcPr>
          <w:p w14:paraId="2392D4F0" w14:textId="77777777" w:rsidR="00B16682" w:rsidRPr="00875611" w:rsidRDefault="00B16682" w:rsidP="004752E1">
            <w:pPr>
              <w:jc w:val="center"/>
              <w:rPr>
                <w:rFonts w:ascii="Poppins" w:hAnsi="Poppins" w:cs="Poppins"/>
              </w:rPr>
            </w:pPr>
          </w:p>
        </w:tc>
        <w:tc>
          <w:tcPr>
            <w:tcW w:w="786" w:type="dxa"/>
            <w:vAlign w:val="center"/>
          </w:tcPr>
          <w:p w14:paraId="26472F96" w14:textId="77777777" w:rsidR="00B16682" w:rsidRPr="00875611" w:rsidRDefault="00B16682" w:rsidP="004752E1">
            <w:pPr>
              <w:jc w:val="center"/>
              <w:rPr>
                <w:rFonts w:ascii="Poppins" w:hAnsi="Poppins" w:cs="Poppins"/>
              </w:rPr>
            </w:pPr>
          </w:p>
        </w:tc>
        <w:tc>
          <w:tcPr>
            <w:tcW w:w="786" w:type="dxa"/>
            <w:vAlign w:val="center"/>
          </w:tcPr>
          <w:p w14:paraId="52FFBFBF" w14:textId="21787C59" w:rsidR="00B16682" w:rsidRPr="00875611" w:rsidRDefault="00B16682" w:rsidP="004752E1">
            <w:pPr>
              <w:jc w:val="center"/>
              <w:rPr>
                <w:rFonts w:ascii="Poppins" w:hAnsi="Poppins" w:cs="Poppins"/>
              </w:rPr>
            </w:pPr>
          </w:p>
        </w:tc>
        <w:tc>
          <w:tcPr>
            <w:tcW w:w="786" w:type="dxa"/>
            <w:vAlign w:val="center"/>
          </w:tcPr>
          <w:p w14:paraId="386BE3F2" w14:textId="77777777" w:rsidR="00B16682" w:rsidRPr="00875611" w:rsidRDefault="00B16682" w:rsidP="004752E1">
            <w:pPr>
              <w:jc w:val="center"/>
              <w:rPr>
                <w:rFonts w:ascii="Poppins" w:hAnsi="Poppins" w:cs="Poppins"/>
                <w:color w:val="000000"/>
                <w:szCs w:val="22"/>
              </w:rPr>
            </w:pPr>
          </w:p>
        </w:tc>
        <w:tc>
          <w:tcPr>
            <w:tcW w:w="786" w:type="dxa"/>
            <w:vAlign w:val="center"/>
          </w:tcPr>
          <w:p w14:paraId="1E14816D" w14:textId="77777777" w:rsidR="00B16682" w:rsidRPr="00875611" w:rsidRDefault="00B16682" w:rsidP="004752E1">
            <w:pPr>
              <w:jc w:val="center"/>
              <w:rPr>
                <w:rFonts w:ascii="Poppins" w:hAnsi="Poppins" w:cs="Poppins"/>
              </w:rPr>
            </w:pPr>
          </w:p>
        </w:tc>
        <w:tc>
          <w:tcPr>
            <w:tcW w:w="786" w:type="dxa"/>
            <w:vAlign w:val="center"/>
          </w:tcPr>
          <w:p w14:paraId="13B5E327" w14:textId="77777777" w:rsidR="00B16682" w:rsidRPr="00875611" w:rsidRDefault="00B16682" w:rsidP="004752E1">
            <w:pPr>
              <w:jc w:val="center"/>
              <w:rPr>
                <w:rFonts w:ascii="Poppins" w:hAnsi="Poppins" w:cs="Poppins"/>
              </w:rPr>
            </w:pPr>
          </w:p>
        </w:tc>
        <w:tc>
          <w:tcPr>
            <w:tcW w:w="786" w:type="dxa"/>
            <w:vAlign w:val="center"/>
          </w:tcPr>
          <w:p w14:paraId="43D81D9E" w14:textId="77777777" w:rsidR="00B16682" w:rsidRPr="00875611" w:rsidRDefault="00B16682" w:rsidP="004752E1">
            <w:pPr>
              <w:jc w:val="center"/>
              <w:rPr>
                <w:rFonts w:ascii="Poppins" w:hAnsi="Poppins" w:cs="Poppins"/>
              </w:rPr>
            </w:pPr>
          </w:p>
        </w:tc>
        <w:tc>
          <w:tcPr>
            <w:tcW w:w="786" w:type="dxa"/>
            <w:vAlign w:val="center"/>
          </w:tcPr>
          <w:p w14:paraId="54F5170E" w14:textId="77777777" w:rsidR="00B16682" w:rsidRPr="00875611" w:rsidRDefault="00B16682" w:rsidP="004752E1">
            <w:pPr>
              <w:jc w:val="center"/>
              <w:rPr>
                <w:rFonts w:ascii="Poppins" w:hAnsi="Poppins" w:cs="Poppins"/>
              </w:rPr>
            </w:pPr>
          </w:p>
        </w:tc>
      </w:tr>
      <w:tr w:rsidR="00B16682" w:rsidRPr="00875611" w14:paraId="1A75D1B4" w14:textId="77777777" w:rsidTr="00B16682">
        <w:trPr>
          <w:cantSplit/>
          <w:trHeight w:val="20"/>
        </w:trPr>
        <w:tc>
          <w:tcPr>
            <w:tcW w:w="6658" w:type="dxa"/>
            <w:shd w:val="clear" w:color="auto" w:fill="EDE7DD" w:themeFill="accent5"/>
            <w:vAlign w:val="center"/>
          </w:tcPr>
          <w:p w14:paraId="7F7FA228" w14:textId="033B1AE7"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Oversee the risk register and undertake a full review at least annually </w:t>
            </w:r>
          </w:p>
        </w:tc>
        <w:tc>
          <w:tcPr>
            <w:tcW w:w="786" w:type="dxa"/>
            <w:vAlign w:val="center"/>
          </w:tcPr>
          <w:p w14:paraId="7659F8A1"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74A41E8A" w14:textId="1D11827B" w:rsidR="00B16682" w:rsidRPr="00875611" w:rsidRDefault="00590025" w:rsidP="004752E1">
            <w:pPr>
              <w:jc w:val="center"/>
              <w:rPr>
                <w:rFonts w:ascii="Poppins" w:hAnsi="Poppins" w:cs="Poppins"/>
                <w:color w:val="000000"/>
                <w:szCs w:val="22"/>
              </w:rPr>
            </w:pPr>
            <w:r>
              <w:rPr>
                <w:rFonts w:ascii="Poppins" w:hAnsi="Poppins" w:cs="Poppins"/>
                <w:color w:val="000000"/>
                <w:szCs w:val="22"/>
              </w:rPr>
              <w:t>RA</w:t>
            </w:r>
          </w:p>
        </w:tc>
        <w:tc>
          <w:tcPr>
            <w:tcW w:w="786" w:type="dxa"/>
            <w:vAlign w:val="center"/>
          </w:tcPr>
          <w:p w14:paraId="57347D42" w14:textId="5306571A" w:rsidR="00B16682" w:rsidRPr="00875611" w:rsidRDefault="00590025" w:rsidP="004752E1">
            <w:pPr>
              <w:jc w:val="center"/>
              <w:rPr>
                <w:rFonts w:ascii="Poppins" w:hAnsi="Poppins" w:cs="Poppins"/>
              </w:rPr>
            </w:pPr>
            <w:r>
              <w:rPr>
                <w:rFonts w:ascii="Poppins" w:hAnsi="Poppins" w:cs="Poppins"/>
              </w:rPr>
              <w:t>R</w:t>
            </w:r>
          </w:p>
        </w:tc>
        <w:tc>
          <w:tcPr>
            <w:tcW w:w="786" w:type="dxa"/>
            <w:vAlign w:val="center"/>
          </w:tcPr>
          <w:p w14:paraId="13B620D3" w14:textId="77777777" w:rsidR="00B16682" w:rsidRPr="00875611" w:rsidRDefault="00B16682" w:rsidP="004752E1">
            <w:pPr>
              <w:jc w:val="center"/>
              <w:rPr>
                <w:rFonts w:ascii="Poppins" w:hAnsi="Poppins" w:cs="Poppins"/>
              </w:rPr>
            </w:pPr>
          </w:p>
        </w:tc>
        <w:tc>
          <w:tcPr>
            <w:tcW w:w="786" w:type="dxa"/>
            <w:vAlign w:val="center"/>
          </w:tcPr>
          <w:p w14:paraId="6BA4CCA0" w14:textId="77777777" w:rsidR="00B16682" w:rsidRPr="00875611" w:rsidRDefault="00B16682" w:rsidP="004752E1">
            <w:pPr>
              <w:jc w:val="center"/>
              <w:rPr>
                <w:rFonts w:ascii="Poppins" w:hAnsi="Poppins" w:cs="Poppins"/>
              </w:rPr>
            </w:pPr>
          </w:p>
        </w:tc>
        <w:tc>
          <w:tcPr>
            <w:tcW w:w="786" w:type="dxa"/>
            <w:vAlign w:val="center"/>
          </w:tcPr>
          <w:p w14:paraId="4D15FBF1" w14:textId="3AC32665" w:rsidR="00B16682" w:rsidRPr="00875611" w:rsidRDefault="00B16682" w:rsidP="004752E1">
            <w:pPr>
              <w:jc w:val="center"/>
              <w:rPr>
                <w:rFonts w:ascii="Poppins" w:hAnsi="Poppins" w:cs="Poppins"/>
              </w:rPr>
            </w:pPr>
          </w:p>
        </w:tc>
        <w:tc>
          <w:tcPr>
            <w:tcW w:w="786" w:type="dxa"/>
            <w:vAlign w:val="center"/>
          </w:tcPr>
          <w:p w14:paraId="5F6F3CB8" w14:textId="77777777" w:rsidR="00B16682" w:rsidRPr="00875611" w:rsidRDefault="00B16682" w:rsidP="004752E1">
            <w:pPr>
              <w:jc w:val="center"/>
              <w:rPr>
                <w:rFonts w:ascii="Poppins" w:hAnsi="Poppins" w:cs="Poppins"/>
              </w:rPr>
            </w:pPr>
          </w:p>
        </w:tc>
        <w:tc>
          <w:tcPr>
            <w:tcW w:w="786" w:type="dxa"/>
            <w:vAlign w:val="center"/>
          </w:tcPr>
          <w:p w14:paraId="49793576" w14:textId="77777777" w:rsidR="00B16682" w:rsidRPr="00875611" w:rsidRDefault="00B16682" w:rsidP="004752E1">
            <w:pPr>
              <w:jc w:val="center"/>
              <w:rPr>
                <w:rFonts w:ascii="Poppins" w:hAnsi="Poppins" w:cs="Poppins"/>
              </w:rPr>
            </w:pPr>
          </w:p>
        </w:tc>
        <w:tc>
          <w:tcPr>
            <w:tcW w:w="786" w:type="dxa"/>
            <w:vAlign w:val="center"/>
          </w:tcPr>
          <w:p w14:paraId="4A04C8CF" w14:textId="77777777" w:rsidR="00B16682" w:rsidRPr="00875611" w:rsidRDefault="00B16682" w:rsidP="004752E1">
            <w:pPr>
              <w:jc w:val="center"/>
              <w:rPr>
                <w:rFonts w:ascii="Poppins" w:hAnsi="Poppins" w:cs="Poppins"/>
              </w:rPr>
            </w:pPr>
          </w:p>
        </w:tc>
        <w:tc>
          <w:tcPr>
            <w:tcW w:w="786" w:type="dxa"/>
            <w:vAlign w:val="center"/>
          </w:tcPr>
          <w:p w14:paraId="349877FB" w14:textId="77777777" w:rsidR="00B16682" w:rsidRPr="00875611" w:rsidRDefault="00B16682" w:rsidP="004752E1">
            <w:pPr>
              <w:jc w:val="center"/>
              <w:rPr>
                <w:rFonts w:ascii="Poppins" w:hAnsi="Poppins" w:cs="Poppins"/>
              </w:rPr>
            </w:pPr>
          </w:p>
        </w:tc>
        <w:tc>
          <w:tcPr>
            <w:tcW w:w="786" w:type="dxa"/>
            <w:vAlign w:val="center"/>
          </w:tcPr>
          <w:p w14:paraId="583F964C" w14:textId="77777777" w:rsidR="00B16682" w:rsidRPr="00875611" w:rsidRDefault="00B16682" w:rsidP="004752E1">
            <w:pPr>
              <w:jc w:val="center"/>
              <w:rPr>
                <w:rFonts w:ascii="Poppins" w:hAnsi="Poppins" w:cs="Poppins"/>
              </w:rPr>
            </w:pPr>
          </w:p>
        </w:tc>
      </w:tr>
      <w:tr w:rsidR="00B16682" w:rsidRPr="00875611" w14:paraId="0F23B596" w14:textId="77777777" w:rsidTr="00B16682">
        <w:trPr>
          <w:cantSplit/>
          <w:trHeight w:val="20"/>
        </w:trPr>
        <w:tc>
          <w:tcPr>
            <w:tcW w:w="6658" w:type="dxa"/>
            <w:shd w:val="clear" w:color="auto" w:fill="EDE7DD" w:themeFill="accent5"/>
            <w:vAlign w:val="center"/>
          </w:tcPr>
          <w:p w14:paraId="44F64BA9" w14:textId="2F236691"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Undertake termly review of risk register </w:t>
            </w:r>
          </w:p>
        </w:tc>
        <w:tc>
          <w:tcPr>
            <w:tcW w:w="786" w:type="dxa"/>
            <w:vAlign w:val="center"/>
          </w:tcPr>
          <w:p w14:paraId="13C67B6F"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407A1E6D" w14:textId="43C76274" w:rsidR="00B16682" w:rsidRPr="00875611" w:rsidRDefault="00590025" w:rsidP="004752E1">
            <w:pPr>
              <w:jc w:val="center"/>
              <w:rPr>
                <w:rFonts w:ascii="Poppins" w:eastAsia="Times New Roman" w:hAnsi="Poppins" w:cs="Poppins"/>
                <w:color w:val="000000"/>
                <w:szCs w:val="22"/>
                <w:lang w:eastAsia="en-GB"/>
              </w:rPr>
            </w:pPr>
            <w:r>
              <w:rPr>
                <w:rFonts w:ascii="Poppins" w:hAnsi="Poppins" w:cs="Poppins"/>
                <w:color w:val="000000"/>
                <w:szCs w:val="22"/>
              </w:rPr>
              <w:t>RA</w:t>
            </w:r>
          </w:p>
        </w:tc>
        <w:tc>
          <w:tcPr>
            <w:tcW w:w="786" w:type="dxa"/>
            <w:vAlign w:val="center"/>
          </w:tcPr>
          <w:p w14:paraId="27EE11EB" w14:textId="2D6D7625"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332216F" w14:textId="77777777" w:rsidR="00B16682" w:rsidRPr="00875611" w:rsidRDefault="00B16682" w:rsidP="004752E1">
            <w:pPr>
              <w:jc w:val="center"/>
              <w:rPr>
                <w:rFonts w:ascii="Poppins" w:hAnsi="Poppins" w:cs="Poppins"/>
              </w:rPr>
            </w:pPr>
          </w:p>
        </w:tc>
        <w:tc>
          <w:tcPr>
            <w:tcW w:w="786" w:type="dxa"/>
            <w:vAlign w:val="center"/>
          </w:tcPr>
          <w:p w14:paraId="3A7EC1D8" w14:textId="77777777" w:rsidR="00B16682" w:rsidRPr="00875611" w:rsidRDefault="00B16682" w:rsidP="004752E1">
            <w:pPr>
              <w:jc w:val="center"/>
              <w:rPr>
                <w:rFonts w:ascii="Poppins" w:hAnsi="Poppins" w:cs="Poppins"/>
              </w:rPr>
            </w:pPr>
          </w:p>
        </w:tc>
        <w:tc>
          <w:tcPr>
            <w:tcW w:w="786" w:type="dxa"/>
            <w:vAlign w:val="center"/>
          </w:tcPr>
          <w:p w14:paraId="6539A0F3" w14:textId="5915F5AD" w:rsidR="00B16682" w:rsidRPr="00875611" w:rsidRDefault="00B16682" w:rsidP="004752E1">
            <w:pPr>
              <w:jc w:val="center"/>
              <w:rPr>
                <w:rFonts w:ascii="Poppins" w:hAnsi="Poppins" w:cs="Poppins"/>
              </w:rPr>
            </w:pPr>
          </w:p>
        </w:tc>
        <w:tc>
          <w:tcPr>
            <w:tcW w:w="786" w:type="dxa"/>
            <w:vAlign w:val="center"/>
          </w:tcPr>
          <w:p w14:paraId="6EE06D68" w14:textId="77777777" w:rsidR="00B16682" w:rsidRPr="00875611" w:rsidRDefault="00B16682" w:rsidP="004752E1">
            <w:pPr>
              <w:jc w:val="center"/>
              <w:rPr>
                <w:rFonts w:ascii="Poppins" w:hAnsi="Poppins" w:cs="Poppins"/>
              </w:rPr>
            </w:pPr>
          </w:p>
        </w:tc>
        <w:tc>
          <w:tcPr>
            <w:tcW w:w="786" w:type="dxa"/>
            <w:vAlign w:val="center"/>
          </w:tcPr>
          <w:p w14:paraId="32D21489" w14:textId="77777777" w:rsidR="00B16682" w:rsidRPr="00875611" w:rsidRDefault="00B16682" w:rsidP="004752E1">
            <w:pPr>
              <w:jc w:val="center"/>
              <w:rPr>
                <w:rFonts w:ascii="Poppins" w:hAnsi="Poppins" w:cs="Poppins"/>
              </w:rPr>
            </w:pPr>
          </w:p>
        </w:tc>
        <w:tc>
          <w:tcPr>
            <w:tcW w:w="786" w:type="dxa"/>
            <w:vAlign w:val="center"/>
          </w:tcPr>
          <w:p w14:paraId="406A9905" w14:textId="77777777" w:rsidR="00B16682" w:rsidRPr="00875611" w:rsidRDefault="00B16682" w:rsidP="004752E1">
            <w:pPr>
              <w:jc w:val="center"/>
              <w:rPr>
                <w:rFonts w:ascii="Poppins" w:hAnsi="Poppins" w:cs="Poppins"/>
              </w:rPr>
            </w:pPr>
          </w:p>
        </w:tc>
        <w:tc>
          <w:tcPr>
            <w:tcW w:w="786" w:type="dxa"/>
            <w:vAlign w:val="center"/>
          </w:tcPr>
          <w:p w14:paraId="547D3912" w14:textId="77777777" w:rsidR="00B16682" w:rsidRPr="00875611" w:rsidRDefault="00B16682" w:rsidP="004752E1">
            <w:pPr>
              <w:jc w:val="center"/>
              <w:rPr>
                <w:rFonts w:ascii="Poppins" w:hAnsi="Poppins" w:cs="Poppins"/>
              </w:rPr>
            </w:pPr>
          </w:p>
        </w:tc>
        <w:tc>
          <w:tcPr>
            <w:tcW w:w="786" w:type="dxa"/>
            <w:vAlign w:val="center"/>
          </w:tcPr>
          <w:p w14:paraId="630342BA" w14:textId="77777777" w:rsidR="00B16682" w:rsidRPr="00875611" w:rsidRDefault="00B16682" w:rsidP="004752E1">
            <w:pPr>
              <w:jc w:val="center"/>
              <w:rPr>
                <w:rFonts w:ascii="Poppins" w:hAnsi="Poppins" w:cs="Poppins"/>
              </w:rPr>
            </w:pPr>
          </w:p>
        </w:tc>
      </w:tr>
      <w:tr w:rsidR="00B16682" w:rsidRPr="00875611" w14:paraId="15D128B7" w14:textId="77777777" w:rsidTr="00B16682">
        <w:trPr>
          <w:cantSplit/>
          <w:trHeight w:val="20"/>
        </w:trPr>
        <w:tc>
          <w:tcPr>
            <w:tcW w:w="6658" w:type="dxa"/>
            <w:shd w:val="clear" w:color="auto" w:fill="EDE7DD" w:themeFill="accent5"/>
            <w:vAlign w:val="center"/>
          </w:tcPr>
          <w:p w14:paraId="3F23A599" w14:textId="7C67D77A"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Manage and report on risk mitigation strategies</w:t>
            </w:r>
          </w:p>
        </w:tc>
        <w:tc>
          <w:tcPr>
            <w:tcW w:w="786" w:type="dxa"/>
            <w:vAlign w:val="center"/>
          </w:tcPr>
          <w:p w14:paraId="46067250"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005C2E19" w14:textId="5318D7B4" w:rsidR="00B16682" w:rsidRPr="00875611" w:rsidRDefault="00590025"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A</w:t>
            </w:r>
          </w:p>
        </w:tc>
        <w:tc>
          <w:tcPr>
            <w:tcW w:w="786" w:type="dxa"/>
            <w:vAlign w:val="center"/>
          </w:tcPr>
          <w:p w14:paraId="6B61300C" w14:textId="3548653A" w:rsidR="00B16682" w:rsidRPr="00875611" w:rsidRDefault="00590025" w:rsidP="004752E1">
            <w:pPr>
              <w:jc w:val="center"/>
              <w:rPr>
                <w:rFonts w:ascii="Poppins" w:hAnsi="Poppins" w:cs="Poppins"/>
              </w:rPr>
            </w:pPr>
            <w:r>
              <w:rPr>
                <w:rFonts w:ascii="Poppins" w:hAnsi="Poppins" w:cs="Poppins"/>
              </w:rPr>
              <w:t>A</w:t>
            </w:r>
          </w:p>
        </w:tc>
        <w:tc>
          <w:tcPr>
            <w:tcW w:w="786" w:type="dxa"/>
            <w:vAlign w:val="center"/>
          </w:tcPr>
          <w:p w14:paraId="0A7D3AB2" w14:textId="77777777" w:rsidR="00B16682" w:rsidRPr="00875611" w:rsidRDefault="00B16682" w:rsidP="004752E1">
            <w:pPr>
              <w:jc w:val="center"/>
              <w:rPr>
                <w:rFonts w:ascii="Poppins" w:hAnsi="Poppins" w:cs="Poppins"/>
              </w:rPr>
            </w:pPr>
          </w:p>
        </w:tc>
        <w:tc>
          <w:tcPr>
            <w:tcW w:w="786" w:type="dxa"/>
            <w:vAlign w:val="center"/>
          </w:tcPr>
          <w:p w14:paraId="2D2B869B" w14:textId="77777777" w:rsidR="00B16682" w:rsidRPr="00875611" w:rsidRDefault="00B16682" w:rsidP="004752E1">
            <w:pPr>
              <w:jc w:val="center"/>
              <w:rPr>
                <w:rFonts w:ascii="Poppins" w:hAnsi="Poppins" w:cs="Poppins"/>
              </w:rPr>
            </w:pPr>
          </w:p>
        </w:tc>
        <w:tc>
          <w:tcPr>
            <w:tcW w:w="786" w:type="dxa"/>
            <w:vAlign w:val="center"/>
          </w:tcPr>
          <w:p w14:paraId="0141639C" w14:textId="5B783238" w:rsidR="00B16682" w:rsidRPr="00875611" w:rsidRDefault="00B16682" w:rsidP="004752E1">
            <w:pPr>
              <w:jc w:val="center"/>
              <w:rPr>
                <w:rFonts w:ascii="Poppins" w:hAnsi="Poppins" w:cs="Poppins"/>
              </w:rPr>
            </w:pPr>
          </w:p>
        </w:tc>
        <w:tc>
          <w:tcPr>
            <w:tcW w:w="786" w:type="dxa"/>
            <w:vAlign w:val="center"/>
          </w:tcPr>
          <w:p w14:paraId="4496F9D7" w14:textId="30FF10E4"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EFB8059" w14:textId="77777777" w:rsidR="00B16682" w:rsidRPr="00875611" w:rsidRDefault="00B16682" w:rsidP="004752E1">
            <w:pPr>
              <w:jc w:val="center"/>
              <w:rPr>
                <w:rFonts w:ascii="Poppins" w:hAnsi="Poppins" w:cs="Poppins"/>
              </w:rPr>
            </w:pPr>
          </w:p>
        </w:tc>
        <w:tc>
          <w:tcPr>
            <w:tcW w:w="786" w:type="dxa"/>
            <w:vAlign w:val="center"/>
          </w:tcPr>
          <w:p w14:paraId="4177DA6E" w14:textId="77777777" w:rsidR="00B16682" w:rsidRPr="00875611" w:rsidRDefault="00B16682" w:rsidP="004752E1">
            <w:pPr>
              <w:jc w:val="center"/>
              <w:rPr>
                <w:rFonts w:ascii="Poppins" w:hAnsi="Poppins" w:cs="Poppins"/>
              </w:rPr>
            </w:pPr>
          </w:p>
        </w:tc>
        <w:tc>
          <w:tcPr>
            <w:tcW w:w="786" w:type="dxa"/>
            <w:vAlign w:val="center"/>
          </w:tcPr>
          <w:p w14:paraId="2E0390CB" w14:textId="77777777" w:rsidR="00B16682" w:rsidRPr="00875611" w:rsidRDefault="00B16682" w:rsidP="004752E1">
            <w:pPr>
              <w:jc w:val="center"/>
              <w:rPr>
                <w:rFonts w:ascii="Poppins" w:hAnsi="Poppins" w:cs="Poppins"/>
              </w:rPr>
            </w:pPr>
          </w:p>
        </w:tc>
        <w:tc>
          <w:tcPr>
            <w:tcW w:w="786" w:type="dxa"/>
            <w:vAlign w:val="center"/>
          </w:tcPr>
          <w:p w14:paraId="59D685A0" w14:textId="77777777" w:rsidR="00B16682" w:rsidRPr="00875611" w:rsidRDefault="00B16682" w:rsidP="004752E1">
            <w:pPr>
              <w:jc w:val="center"/>
              <w:rPr>
                <w:rFonts w:ascii="Poppins" w:hAnsi="Poppins" w:cs="Poppins"/>
              </w:rPr>
            </w:pPr>
          </w:p>
        </w:tc>
      </w:tr>
      <w:tr w:rsidR="00B16682" w:rsidRPr="00875611" w14:paraId="4BC2ADC7" w14:textId="77777777" w:rsidTr="00B16682">
        <w:trPr>
          <w:cantSplit/>
          <w:trHeight w:val="20"/>
        </w:trPr>
        <w:tc>
          <w:tcPr>
            <w:tcW w:w="6658" w:type="dxa"/>
            <w:shd w:val="clear" w:color="auto" w:fill="EDE7DD" w:themeFill="accent5"/>
            <w:vAlign w:val="center"/>
          </w:tcPr>
          <w:p w14:paraId="546569A4" w14:textId="14BD1499"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Maintain trust contingency and business continuity plans </w:t>
            </w:r>
          </w:p>
        </w:tc>
        <w:tc>
          <w:tcPr>
            <w:tcW w:w="786" w:type="dxa"/>
            <w:vAlign w:val="center"/>
          </w:tcPr>
          <w:p w14:paraId="00CB303E"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0E0672B9" w14:textId="7B17ECE1" w:rsidR="00B16682" w:rsidRPr="00875611" w:rsidRDefault="00590025"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A</w:t>
            </w:r>
          </w:p>
        </w:tc>
        <w:tc>
          <w:tcPr>
            <w:tcW w:w="786" w:type="dxa"/>
            <w:vAlign w:val="center"/>
          </w:tcPr>
          <w:p w14:paraId="286BDF87" w14:textId="35602150" w:rsidR="00B16682" w:rsidRPr="00875611" w:rsidRDefault="00590025" w:rsidP="004752E1">
            <w:pPr>
              <w:jc w:val="center"/>
              <w:rPr>
                <w:rFonts w:ascii="Poppins" w:hAnsi="Poppins" w:cs="Poppins"/>
              </w:rPr>
            </w:pPr>
            <w:r>
              <w:rPr>
                <w:rFonts w:ascii="Poppins" w:hAnsi="Poppins" w:cs="Poppins"/>
              </w:rPr>
              <w:t>A</w:t>
            </w:r>
          </w:p>
        </w:tc>
        <w:tc>
          <w:tcPr>
            <w:tcW w:w="786" w:type="dxa"/>
            <w:vAlign w:val="center"/>
          </w:tcPr>
          <w:p w14:paraId="4D6B057D" w14:textId="77777777" w:rsidR="00B16682" w:rsidRPr="00875611" w:rsidRDefault="00B16682" w:rsidP="004752E1">
            <w:pPr>
              <w:jc w:val="center"/>
              <w:rPr>
                <w:rFonts w:ascii="Poppins" w:hAnsi="Poppins" w:cs="Poppins"/>
              </w:rPr>
            </w:pPr>
          </w:p>
        </w:tc>
        <w:tc>
          <w:tcPr>
            <w:tcW w:w="786" w:type="dxa"/>
            <w:vAlign w:val="center"/>
          </w:tcPr>
          <w:p w14:paraId="0027B5C2" w14:textId="77777777" w:rsidR="00B16682" w:rsidRPr="00875611" w:rsidRDefault="00B16682" w:rsidP="004752E1">
            <w:pPr>
              <w:jc w:val="center"/>
              <w:rPr>
                <w:rFonts w:ascii="Poppins" w:hAnsi="Poppins" w:cs="Poppins"/>
              </w:rPr>
            </w:pPr>
          </w:p>
        </w:tc>
        <w:tc>
          <w:tcPr>
            <w:tcW w:w="786" w:type="dxa"/>
            <w:vAlign w:val="center"/>
          </w:tcPr>
          <w:p w14:paraId="1DBE5A86" w14:textId="6F2F2EEA" w:rsidR="00B16682" w:rsidRPr="00875611" w:rsidRDefault="00B16682" w:rsidP="004752E1">
            <w:pPr>
              <w:jc w:val="center"/>
              <w:rPr>
                <w:rFonts w:ascii="Poppins" w:hAnsi="Poppins" w:cs="Poppins"/>
              </w:rPr>
            </w:pPr>
          </w:p>
        </w:tc>
        <w:tc>
          <w:tcPr>
            <w:tcW w:w="786" w:type="dxa"/>
            <w:vAlign w:val="center"/>
          </w:tcPr>
          <w:p w14:paraId="2AA39B33" w14:textId="29517F0D"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185C92B" w14:textId="77777777" w:rsidR="00B16682" w:rsidRPr="00875611" w:rsidRDefault="00B16682" w:rsidP="004752E1">
            <w:pPr>
              <w:jc w:val="center"/>
              <w:rPr>
                <w:rFonts w:ascii="Poppins" w:hAnsi="Poppins" w:cs="Poppins"/>
              </w:rPr>
            </w:pPr>
          </w:p>
        </w:tc>
        <w:tc>
          <w:tcPr>
            <w:tcW w:w="786" w:type="dxa"/>
            <w:vAlign w:val="center"/>
          </w:tcPr>
          <w:p w14:paraId="64836810" w14:textId="77777777" w:rsidR="00B16682" w:rsidRPr="00875611" w:rsidRDefault="00B16682" w:rsidP="004752E1">
            <w:pPr>
              <w:jc w:val="center"/>
              <w:rPr>
                <w:rFonts w:ascii="Poppins" w:hAnsi="Poppins" w:cs="Poppins"/>
              </w:rPr>
            </w:pPr>
          </w:p>
        </w:tc>
        <w:tc>
          <w:tcPr>
            <w:tcW w:w="786" w:type="dxa"/>
            <w:vAlign w:val="center"/>
          </w:tcPr>
          <w:p w14:paraId="203C07CE" w14:textId="77777777" w:rsidR="00B16682" w:rsidRPr="00875611" w:rsidRDefault="00B16682" w:rsidP="004752E1">
            <w:pPr>
              <w:jc w:val="center"/>
              <w:rPr>
                <w:rFonts w:ascii="Poppins" w:hAnsi="Poppins" w:cs="Poppins"/>
              </w:rPr>
            </w:pPr>
          </w:p>
        </w:tc>
        <w:tc>
          <w:tcPr>
            <w:tcW w:w="786" w:type="dxa"/>
            <w:vAlign w:val="center"/>
          </w:tcPr>
          <w:p w14:paraId="3A042315" w14:textId="77777777" w:rsidR="00B16682" w:rsidRPr="00875611" w:rsidRDefault="00B16682" w:rsidP="004752E1">
            <w:pPr>
              <w:jc w:val="center"/>
              <w:rPr>
                <w:rFonts w:ascii="Poppins" w:hAnsi="Poppins" w:cs="Poppins"/>
              </w:rPr>
            </w:pPr>
          </w:p>
        </w:tc>
      </w:tr>
      <w:tr w:rsidR="00B16682" w:rsidRPr="00875611" w14:paraId="13DB3BFF" w14:textId="77777777" w:rsidTr="00B16682">
        <w:trPr>
          <w:cantSplit/>
          <w:trHeight w:val="20"/>
        </w:trPr>
        <w:tc>
          <w:tcPr>
            <w:tcW w:w="6658" w:type="dxa"/>
            <w:shd w:val="clear" w:color="auto" w:fill="EDE7DD" w:themeFill="accent5"/>
            <w:vAlign w:val="center"/>
          </w:tcPr>
          <w:p w14:paraId="4D19F602" w14:textId="08286A0D"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Monitor implementation of, and compliance with, health and safety policy and procedures at academy level </w:t>
            </w:r>
          </w:p>
        </w:tc>
        <w:tc>
          <w:tcPr>
            <w:tcW w:w="786" w:type="dxa"/>
            <w:vAlign w:val="center"/>
          </w:tcPr>
          <w:p w14:paraId="1FA1CAF4"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1CF3C4B1"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4ECD69CE" w14:textId="77777777" w:rsidR="00B16682" w:rsidRPr="00875611" w:rsidRDefault="00B16682" w:rsidP="004752E1">
            <w:pPr>
              <w:jc w:val="center"/>
              <w:rPr>
                <w:rFonts w:ascii="Poppins" w:hAnsi="Poppins" w:cs="Poppins"/>
              </w:rPr>
            </w:pPr>
          </w:p>
        </w:tc>
        <w:tc>
          <w:tcPr>
            <w:tcW w:w="786" w:type="dxa"/>
            <w:vAlign w:val="center"/>
          </w:tcPr>
          <w:p w14:paraId="3960E3D2" w14:textId="77777777" w:rsidR="00B16682" w:rsidRPr="00875611" w:rsidRDefault="00B16682" w:rsidP="004752E1">
            <w:pPr>
              <w:jc w:val="center"/>
              <w:rPr>
                <w:rFonts w:ascii="Poppins" w:hAnsi="Poppins" w:cs="Poppins"/>
              </w:rPr>
            </w:pPr>
          </w:p>
        </w:tc>
        <w:tc>
          <w:tcPr>
            <w:tcW w:w="786" w:type="dxa"/>
            <w:vAlign w:val="center"/>
          </w:tcPr>
          <w:p w14:paraId="5410766F" w14:textId="77777777" w:rsidR="00B16682" w:rsidRPr="00875611" w:rsidRDefault="00B16682" w:rsidP="004752E1">
            <w:pPr>
              <w:jc w:val="center"/>
              <w:rPr>
                <w:rFonts w:ascii="Poppins" w:hAnsi="Poppins" w:cs="Poppins"/>
              </w:rPr>
            </w:pPr>
          </w:p>
        </w:tc>
        <w:tc>
          <w:tcPr>
            <w:tcW w:w="786" w:type="dxa"/>
            <w:vAlign w:val="center"/>
          </w:tcPr>
          <w:p w14:paraId="5510BCEA" w14:textId="00303290" w:rsidR="00B16682" w:rsidRPr="00875611" w:rsidRDefault="00B16682" w:rsidP="004752E1">
            <w:pPr>
              <w:jc w:val="center"/>
              <w:rPr>
                <w:rFonts w:ascii="Poppins" w:hAnsi="Poppins" w:cs="Poppins"/>
              </w:rPr>
            </w:pPr>
          </w:p>
        </w:tc>
        <w:tc>
          <w:tcPr>
            <w:tcW w:w="786" w:type="dxa"/>
            <w:vAlign w:val="center"/>
          </w:tcPr>
          <w:p w14:paraId="7E2C3DBD" w14:textId="570CE73E"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A</w:t>
            </w:r>
          </w:p>
        </w:tc>
        <w:tc>
          <w:tcPr>
            <w:tcW w:w="786" w:type="dxa"/>
            <w:vAlign w:val="center"/>
          </w:tcPr>
          <w:p w14:paraId="0249689C" w14:textId="77777777" w:rsidR="00B16682" w:rsidRPr="00875611" w:rsidRDefault="00B16682" w:rsidP="004752E1">
            <w:pPr>
              <w:jc w:val="center"/>
              <w:rPr>
                <w:rFonts w:ascii="Poppins" w:hAnsi="Poppins" w:cs="Poppins"/>
              </w:rPr>
            </w:pPr>
          </w:p>
        </w:tc>
        <w:tc>
          <w:tcPr>
            <w:tcW w:w="786" w:type="dxa"/>
            <w:vAlign w:val="center"/>
          </w:tcPr>
          <w:p w14:paraId="553EE058" w14:textId="7941AEED"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831683C" w14:textId="1069CC0E"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4A78B597" w14:textId="77777777" w:rsidR="00B16682" w:rsidRPr="00875611" w:rsidRDefault="00B16682" w:rsidP="004752E1">
            <w:pPr>
              <w:jc w:val="center"/>
              <w:rPr>
                <w:rFonts w:ascii="Poppins" w:hAnsi="Poppins" w:cs="Poppins"/>
              </w:rPr>
            </w:pPr>
          </w:p>
        </w:tc>
      </w:tr>
      <w:tr w:rsidR="00B16682" w:rsidRPr="00875611" w14:paraId="76AF7F51" w14:textId="77777777" w:rsidTr="00B16682">
        <w:trPr>
          <w:cantSplit/>
          <w:trHeight w:val="20"/>
        </w:trPr>
        <w:tc>
          <w:tcPr>
            <w:tcW w:w="6658" w:type="dxa"/>
            <w:shd w:val="clear" w:color="auto" w:fill="EDE7DD" w:themeFill="accent5"/>
            <w:vAlign w:val="center"/>
          </w:tcPr>
          <w:p w14:paraId="0541776C" w14:textId="01812B95"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Agree premises management documents, including estate vision, estate strategy and asset management plan</w:t>
            </w:r>
          </w:p>
        </w:tc>
        <w:tc>
          <w:tcPr>
            <w:tcW w:w="786" w:type="dxa"/>
            <w:vAlign w:val="center"/>
          </w:tcPr>
          <w:p w14:paraId="7BD867C5"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3811E8AD" w14:textId="5FE7616F" w:rsidR="00B16682" w:rsidRPr="00875611" w:rsidRDefault="00590025" w:rsidP="004752E1">
            <w:pPr>
              <w:jc w:val="center"/>
              <w:rPr>
                <w:rFonts w:ascii="Poppins" w:eastAsia="Times New Roman" w:hAnsi="Poppins" w:cs="Poppins"/>
                <w:color w:val="000000"/>
                <w:szCs w:val="22"/>
                <w:lang w:eastAsia="en-GB"/>
              </w:rPr>
            </w:pPr>
            <w:r>
              <w:rPr>
                <w:rFonts w:ascii="Poppins" w:hAnsi="Poppins" w:cs="Poppins"/>
                <w:color w:val="000000"/>
                <w:szCs w:val="22"/>
              </w:rPr>
              <w:t>RA</w:t>
            </w:r>
          </w:p>
        </w:tc>
        <w:tc>
          <w:tcPr>
            <w:tcW w:w="786" w:type="dxa"/>
            <w:vAlign w:val="center"/>
          </w:tcPr>
          <w:p w14:paraId="22181548" w14:textId="77777777" w:rsidR="00B16682" w:rsidRPr="00875611" w:rsidRDefault="00B16682" w:rsidP="004752E1">
            <w:pPr>
              <w:jc w:val="center"/>
              <w:rPr>
                <w:rFonts w:ascii="Poppins" w:hAnsi="Poppins" w:cs="Poppins"/>
              </w:rPr>
            </w:pPr>
          </w:p>
        </w:tc>
        <w:tc>
          <w:tcPr>
            <w:tcW w:w="786" w:type="dxa"/>
            <w:vAlign w:val="center"/>
          </w:tcPr>
          <w:p w14:paraId="10F53C3B" w14:textId="77777777" w:rsidR="00B16682" w:rsidRPr="00875611" w:rsidRDefault="00B16682" w:rsidP="004752E1">
            <w:pPr>
              <w:jc w:val="center"/>
              <w:rPr>
                <w:rFonts w:ascii="Poppins" w:hAnsi="Poppins" w:cs="Poppins"/>
              </w:rPr>
            </w:pPr>
          </w:p>
        </w:tc>
        <w:tc>
          <w:tcPr>
            <w:tcW w:w="786" w:type="dxa"/>
            <w:vAlign w:val="center"/>
          </w:tcPr>
          <w:p w14:paraId="3D8D0E7F" w14:textId="77777777" w:rsidR="00B16682" w:rsidRPr="00875611" w:rsidRDefault="00B16682" w:rsidP="004752E1">
            <w:pPr>
              <w:jc w:val="center"/>
              <w:rPr>
                <w:rFonts w:ascii="Poppins" w:hAnsi="Poppins" w:cs="Poppins"/>
              </w:rPr>
            </w:pPr>
          </w:p>
        </w:tc>
        <w:tc>
          <w:tcPr>
            <w:tcW w:w="786" w:type="dxa"/>
            <w:vAlign w:val="center"/>
          </w:tcPr>
          <w:p w14:paraId="2B146B71" w14:textId="63869849" w:rsidR="00B16682" w:rsidRPr="00875611" w:rsidRDefault="00B16682" w:rsidP="004752E1">
            <w:pPr>
              <w:jc w:val="center"/>
              <w:rPr>
                <w:rFonts w:ascii="Poppins" w:hAnsi="Poppins" w:cs="Poppins"/>
              </w:rPr>
            </w:pPr>
          </w:p>
        </w:tc>
        <w:tc>
          <w:tcPr>
            <w:tcW w:w="786" w:type="dxa"/>
            <w:vAlign w:val="center"/>
          </w:tcPr>
          <w:p w14:paraId="496A96E1" w14:textId="746C517B"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A</w:t>
            </w:r>
          </w:p>
        </w:tc>
        <w:tc>
          <w:tcPr>
            <w:tcW w:w="786" w:type="dxa"/>
            <w:vAlign w:val="center"/>
          </w:tcPr>
          <w:p w14:paraId="192B24DC" w14:textId="77777777" w:rsidR="00B16682" w:rsidRPr="00875611" w:rsidRDefault="00B16682" w:rsidP="004752E1">
            <w:pPr>
              <w:jc w:val="center"/>
              <w:rPr>
                <w:rFonts w:ascii="Poppins" w:hAnsi="Poppins" w:cs="Poppins"/>
              </w:rPr>
            </w:pPr>
          </w:p>
        </w:tc>
        <w:tc>
          <w:tcPr>
            <w:tcW w:w="786" w:type="dxa"/>
            <w:vAlign w:val="center"/>
          </w:tcPr>
          <w:p w14:paraId="2731CDB6" w14:textId="77777777" w:rsidR="00B16682" w:rsidRPr="00875611" w:rsidRDefault="00B16682" w:rsidP="004752E1">
            <w:pPr>
              <w:jc w:val="center"/>
              <w:rPr>
                <w:rFonts w:ascii="Poppins" w:hAnsi="Poppins" w:cs="Poppins"/>
              </w:rPr>
            </w:pPr>
          </w:p>
        </w:tc>
        <w:tc>
          <w:tcPr>
            <w:tcW w:w="786" w:type="dxa"/>
            <w:vAlign w:val="center"/>
          </w:tcPr>
          <w:p w14:paraId="3CAD8507" w14:textId="77777777" w:rsidR="00B16682" w:rsidRPr="00875611" w:rsidRDefault="00B16682" w:rsidP="004752E1">
            <w:pPr>
              <w:jc w:val="center"/>
              <w:rPr>
                <w:rFonts w:ascii="Poppins" w:hAnsi="Poppins" w:cs="Poppins"/>
              </w:rPr>
            </w:pPr>
          </w:p>
        </w:tc>
        <w:tc>
          <w:tcPr>
            <w:tcW w:w="786" w:type="dxa"/>
            <w:vAlign w:val="center"/>
          </w:tcPr>
          <w:p w14:paraId="67D52313" w14:textId="77777777" w:rsidR="00B16682" w:rsidRPr="00875611" w:rsidRDefault="00B16682" w:rsidP="004752E1">
            <w:pPr>
              <w:jc w:val="center"/>
              <w:rPr>
                <w:rFonts w:ascii="Poppins" w:hAnsi="Poppins" w:cs="Poppins"/>
              </w:rPr>
            </w:pPr>
          </w:p>
        </w:tc>
      </w:tr>
      <w:tr w:rsidR="00B16682" w:rsidRPr="00875611" w14:paraId="4A3DA51F" w14:textId="77777777" w:rsidTr="00B16682">
        <w:trPr>
          <w:cantSplit/>
          <w:trHeight w:val="20"/>
        </w:trPr>
        <w:tc>
          <w:tcPr>
            <w:tcW w:w="6658" w:type="dxa"/>
            <w:shd w:val="clear" w:color="auto" w:fill="EDE7DD" w:themeFill="accent5"/>
            <w:vAlign w:val="center"/>
          </w:tcPr>
          <w:p w14:paraId="3E33F09B" w14:textId="3A40AABA"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Monitor academy estates to ensure they are safe and well-maintained</w:t>
            </w:r>
          </w:p>
        </w:tc>
        <w:tc>
          <w:tcPr>
            <w:tcW w:w="786" w:type="dxa"/>
            <w:vAlign w:val="center"/>
          </w:tcPr>
          <w:p w14:paraId="11D24F55"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4C3A2BD2"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EAFFD1D" w14:textId="77777777" w:rsidR="00B16682" w:rsidRPr="00875611" w:rsidRDefault="00B16682" w:rsidP="004752E1">
            <w:pPr>
              <w:jc w:val="center"/>
              <w:rPr>
                <w:rFonts w:ascii="Poppins" w:hAnsi="Poppins" w:cs="Poppins"/>
              </w:rPr>
            </w:pPr>
          </w:p>
        </w:tc>
        <w:tc>
          <w:tcPr>
            <w:tcW w:w="786" w:type="dxa"/>
            <w:vAlign w:val="center"/>
          </w:tcPr>
          <w:p w14:paraId="708E3BF7" w14:textId="77777777" w:rsidR="00B16682" w:rsidRPr="00875611" w:rsidRDefault="00B16682" w:rsidP="004752E1">
            <w:pPr>
              <w:jc w:val="center"/>
              <w:rPr>
                <w:rFonts w:ascii="Poppins" w:hAnsi="Poppins" w:cs="Poppins"/>
              </w:rPr>
            </w:pPr>
          </w:p>
        </w:tc>
        <w:tc>
          <w:tcPr>
            <w:tcW w:w="786" w:type="dxa"/>
            <w:vAlign w:val="center"/>
          </w:tcPr>
          <w:p w14:paraId="67AE8995" w14:textId="77777777" w:rsidR="00B16682" w:rsidRPr="00875611" w:rsidRDefault="00B16682" w:rsidP="004752E1">
            <w:pPr>
              <w:jc w:val="center"/>
              <w:rPr>
                <w:rFonts w:ascii="Poppins" w:hAnsi="Poppins" w:cs="Poppins"/>
              </w:rPr>
            </w:pPr>
          </w:p>
        </w:tc>
        <w:tc>
          <w:tcPr>
            <w:tcW w:w="786" w:type="dxa"/>
            <w:vAlign w:val="center"/>
          </w:tcPr>
          <w:p w14:paraId="1B9F6B71" w14:textId="0BE4E840" w:rsidR="00B16682" w:rsidRPr="00875611" w:rsidRDefault="00B16682" w:rsidP="004752E1">
            <w:pPr>
              <w:jc w:val="center"/>
              <w:rPr>
                <w:rFonts w:ascii="Poppins" w:hAnsi="Poppins" w:cs="Poppins"/>
              </w:rPr>
            </w:pPr>
          </w:p>
        </w:tc>
        <w:tc>
          <w:tcPr>
            <w:tcW w:w="786" w:type="dxa"/>
            <w:vAlign w:val="center"/>
          </w:tcPr>
          <w:p w14:paraId="4DE99981" w14:textId="32F8D12E" w:rsidR="00B16682" w:rsidRPr="00875611" w:rsidRDefault="00DD4458" w:rsidP="004752E1">
            <w:pPr>
              <w:jc w:val="center"/>
              <w:rPr>
                <w:rFonts w:ascii="Poppins" w:hAnsi="Poppins" w:cs="Poppins"/>
              </w:rPr>
            </w:pPr>
            <w:r>
              <w:rPr>
                <w:rFonts w:ascii="Poppins" w:hAnsi="Poppins" w:cs="Poppins"/>
              </w:rPr>
              <w:t>A</w:t>
            </w:r>
          </w:p>
        </w:tc>
        <w:tc>
          <w:tcPr>
            <w:tcW w:w="786" w:type="dxa"/>
            <w:vAlign w:val="center"/>
          </w:tcPr>
          <w:p w14:paraId="15B2C055" w14:textId="77777777" w:rsidR="00B16682" w:rsidRPr="00875611" w:rsidRDefault="00B16682" w:rsidP="004752E1">
            <w:pPr>
              <w:jc w:val="center"/>
              <w:rPr>
                <w:rFonts w:ascii="Poppins" w:hAnsi="Poppins" w:cs="Poppins"/>
              </w:rPr>
            </w:pPr>
          </w:p>
        </w:tc>
        <w:tc>
          <w:tcPr>
            <w:tcW w:w="786" w:type="dxa"/>
            <w:vAlign w:val="center"/>
          </w:tcPr>
          <w:p w14:paraId="058947E3" w14:textId="6D006514"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E977C1E" w14:textId="07EB5CE6"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148194FF" w14:textId="77777777" w:rsidR="00B16682" w:rsidRPr="00875611" w:rsidRDefault="00B16682" w:rsidP="004752E1">
            <w:pPr>
              <w:jc w:val="center"/>
              <w:rPr>
                <w:rFonts w:ascii="Poppins" w:hAnsi="Poppins" w:cs="Poppins"/>
              </w:rPr>
            </w:pPr>
          </w:p>
        </w:tc>
      </w:tr>
      <w:tr w:rsidR="00B16682" w:rsidRPr="00875611" w14:paraId="115C16C9" w14:textId="77777777" w:rsidTr="00B16682">
        <w:trPr>
          <w:cantSplit/>
          <w:trHeight w:val="20"/>
        </w:trPr>
        <w:tc>
          <w:tcPr>
            <w:tcW w:w="6658" w:type="dxa"/>
            <w:shd w:val="clear" w:color="auto" w:fill="EDE7DD" w:themeFill="accent5"/>
            <w:vAlign w:val="center"/>
          </w:tcPr>
          <w:p w14:paraId="47C5D912" w14:textId="0EA926E5"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Ensure that there is suitable expert support on health and safety</w:t>
            </w:r>
          </w:p>
        </w:tc>
        <w:tc>
          <w:tcPr>
            <w:tcW w:w="786" w:type="dxa"/>
            <w:vAlign w:val="center"/>
          </w:tcPr>
          <w:p w14:paraId="1220EBE3"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140616DE" w14:textId="4A91B62A" w:rsidR="00B16682" w:rsidRPr="00875611" w:rsidRDefault="00590025"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A</w:t>
            </w:r>
          </w:p>
        </w:tc>
        <w:tc>
          <w:tcPr>
            <w:tcW w:w="786" w:type="dxa"/>
            <w:vAlign w:val="center"/>
          </w:tcPr>
          <w:p w14:paraId="48A80D5A" w14:textId="77777777" w:rsidR="00B16682" w:rsidRPr="00875611" w:rsidRDefault="00B16682" w:rsidP="004752E1">
            <w:pPr>
              <w:jc w:val="center"/>
              <w:rPr>
                <w:rFonts w:ascii="Poppins" w:hAnsi="Poppins" w:cs="Poppins"/>
              </w:rPr>
            </w:pPr>
          </w:p>
        </w:tc>
        <w:tc>
          <w:tcPr>
            <w:tcW w:w="786" w:type="dxa"/>
            <w:vAlign w:val="center"/>
          </w:tcPr>
          <w:p w14:paraId="72151334" w14:textId="77777777" w:rsidR="00B16682" w:rsidRPr="00875611" w:rsidRDefault="00B16682" w:rsidP="004752E1">
            <w:pPr>
              <w:jc w:val="center"/>
              <w:rPr>
                <w:rFonts w:ascii="Poppins" w:hAnsi="Poppins" w:cs="Poppins"/>
              </w:rPr>
            </w:pPr>
          </w:p>
        </w:tc>
        <w:tc>
          <w:tcPr>
            <w:tcW w:w="786" w:type="dxa"/>
            <w:vAlign w:val="center"/>
          </w:tcPr>
          <w:p w14:paraId="7E7C4B87" w14:textId="77777777" w:rsidR="00B16682" w:rsidRPr="00875611" w:rsidRDefault="00B16682" w:rsidP="004752E1">
            <w:pPr>
              <w:jc w:val="center"/>
              <w:rPr>
                <w:rFonts w:ascii="Poppins" w:hAnsi="Poppins" w:cs="Poppins"/>
              </w:rPr>
            </w:pPr>
          </w:p>
        </w:tc>
        <w:tc>
          <w:tcPr>
            <w:tcW w:w="786" w:type="dxa"/>
            <w:vAlign w:val="center"/>
          </w:tcPr>
          <w:p w14:paraId="2D8EA61B" w14:textId="5427307F" w:rsidR="00B16682" w:rsidRPr="00875611" w:rsidRDefault="00B16682" w:rsidP="004752E1">
            <w:pPr>
              <w:jc w:val="center"/>
              <w:rPr>
                <w:rFonts w:ascii="Poppins" w:hAnsi="Poppins" w:cs="Poppins"/>
              </w:rPr>
            </w:pPr>
          </w:p>
        </w:tc>
        <w:tc>
          <w:tcPr>
            <w:tcW w:w="786" w:type="dxa"/>
            <w:vAlign w:val="center"/>
          </w:tcPr>
          <w:p w14:paraId="54872928" w14:textId="1246D57F"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042CB15" w14:textId="77777777" w:rsidR="00B16682" w:rsidRPr="00875611" w:rsidRDefault="00B16682" w:rsidP="004752E1">
            <w:pPr>
              <w:jc w:val="center"/>
              <w:rPr>
                <w:rFonts w:ascii="Poppins" w:hAnsi="Poppins" w:cs="Poppins"/>
              </w:rPr>
            </w:pPr>
          </w:p>
        </w:tc>
        <w:tc>
          <w:tcPr>
            <w:tcW w:w="786" w:type="dxa"/>
            <w:vAlign w:val="center"/>
          </w:tcPr>
          <w:p w14:paraId="7D75BF83" w14:textId="77777777" w:rsidR="00B16682" w:rsidRPr="00875611" w:rsidRDefault="00B16682" w:rsidP="004752E1">
            <w:pPr>
              <w:jc w:val="center"/>
              <w:rPr>
                <w:rFonts w:ascii="Poppins" w:hAnsi="Poppins" w:cs="Poppins"/>
              </w:rPr>
            </w:pPr>
          </w:p>
        </w:tc>
        <w:tc>
          <w:tcPr>
            <w:tcW w:w="786" w:type="dxa"/>
            <w:vAlign w:val="center"/>
          </w:tcPr>
          <w:p w14:paraId="29411175" w14:textId="77777777" w:rsidR="00B16682" w:rsidRPr="00875611" w:rsidRDefault="00B16682" w:rsidP="004752E1">
            <w:pPr>
              <w:jc w:val="center"/>
              <w:rPr>
                <w:rFonts w:ascii="Poppins" w:hAnsi="Poppins" w:cs="Poppins"/>
              </w:rPr>
            </w:pPr>
          </w:p>
        </w:tc>
        <w:tc>
          <w:tcPr>
            <w:tcW w:w="786" w:type="dxa"/>
            <w:vAlign w:val="center"/>
          </w:tcPr>
          <w:p w14:paraId="40477B90" w14:textId="77777777" w:rsidR="00B16682" w:rsidRPr="00875611" w:rsidRDefault="00B16682" w:rsidP="004752E1">
            <w:pPr>
              <w:jc w:val="center"/>
              <w:rPr>
                <w:rFonts w:ascii="Poppins" w:hAnsi="Poppins" w:cs="Poppins"/>
              </w:rPr>
            </w:pPr>
          </w:p>
        </w:tc>
      </w:tr>
      <w:tr w:rsidR="00B16682" w:rsidRPr="00875611" w14:paraId="6DF50EDC" w14:textId="77777777" w:rsidTr="00B16682">
        <w:trPr>
          <w:cantSplit/>
          <w:trHeight w:val="20"/>
        </w:trPr>
        <w:tc>
          <w:tcPr>
            <w:tcW w:w="6658" w:type="dxa"/>
            <w:shd w:val="clear" w:color="auto" w:fill="EDE7DD" w:themeFill="accent5"/>
            <w:vAlign w:val="center"/>
          </w:tcPr>
          <w:p w14:paraId="26FC29CD" w14:textId="519FBCCF"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lastRenderedPageBreak/>
              <w:t>Secure suitable insurance (commercial and/or the risk protection arrangement</w:t>
            </w:r>
            <w:r w:rsidRPr="00875611">
              <w:rPr>
                <w:rFonts w:ascii="Poppins" w:hAnsi="Poppins" w:cs="Poppins"/>
                <w:color w:val="000000"/>
                <w:szCs w:val="22"/>
              </w:rPr>
              <w:br/>
              <w:t xml:space="preserve">(RPA)) for the trust </w:t>
            </w:r>
          </w:p>
        </w:tc>
        <w:tc>
          <w:tcPr>
            <w:tcW w:w="786" w:type="dxa"/>
            <w:vAlign w:val="center"/>
          </w:tcPr>
          <w:p w14:paraId="4A761C4D"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30288F70" w14:textId="0C3CCE7C" w:rsidR="00B16682" w:rsidRPr="00875611" w:rsidRDefault="00457B4D"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A</w:t>
            </w:r>
          </w:p>
        </w:tc>
        <w:tc>
          <w:tcPr>
            <w:tcW w:w="786" w:type="dxa"/>
            <w:vAlign w:val="center"/>
          </w:tcPr>
          <w:p w14:paraId="1F1390E2" w14:textId="77777777" w:rsidR="00B16682" w:rsidRPr="00875611" w:rsidRDefault="00B16682" w:rsidP="004752E1">
            <w:pPr>
              <w:jc w:val="center"/>
              <w:rPr>
                <w:rFonts w:ascii="Poppins" w:hAnsi="Poppins" w:cs="Poppins"/>
              </w:rPr>
            </w:pPr>
          </w:p>
        </w:tc>
        <w:tc>
          <w:tcPr>
            <w:tcW w:w="786" w:type="dxa"/>
            <w:vAlign w:val="center"/>
          </w:tcPr>
          <w:p w14:paraId="4CA9F5BC" w14:textId="77777777" w:rsidR="00B16682" w:rsidRPr="00875611" w:rsidRDefault="00B16682" w:rsidP="004752E1">
            <w:pPr>
              <w:jc w:val="center"/>
              <w:rPr>
                <w:rFonts w:ascii="Poppins" w:hAnsi="Poppins" w:cs="Poppins"/>
              </w:rPr>
            </w:pPr>
          </w:p>
        </w:tc>
        <w:tc>
          <w:tcPr>
            <w:tcW w:w="786" w:type="dxa"/>
            <w:vAlign w:val="center"/>
          </w:tcPr>
          <w:p w14:paraId="5B06839A" w14:textId="77777777" w:rsidR="00B16682" w:rsidRPr="00875611" w:rsidRDefault="00B16682" w:rsidP="004752E1">
            <w:pPr>
              <w:jc w:val="center"/>
              <w:rPr>
                <w:rFonts w:ascii="Poppins" w:hAnsi="Poppins" w:cs="Poppins"/>
              </w:rPr>
            </w:pPr>
          </w:p>
        </w:tc>
        <w:tc>
          <w:tcPr>
            <w:tcW w:w="786" w:type="dxa"/>
            <w:vAlign w:val="center"/>
          </w:tcPr>
          <w:p w14:paraId="2F44F9A6" w14:textId="1C11340C" w:rsidR="00B16682" w:rsidRPr="00875611" w:rsidRDefault="00B16682" w:rsidP="004752E1">
            <w:pPr>
              <w:jc w:val="center"/>
              <w:rPr>
                <w:rFonts w:ascii="Poppins" w:hAnsi="Poppins" w:cs="Poppins"/>
              </w:rPr>
            </w:pPr>
          </w:p>
        </w:tc>
        <w:tc>
          <w:tcPr>
            <w:tcW w:w="786" w:type="dxa"/>
            <w:vAlign w:val="center"/>
          </w:tcPr>
          <w:p w14:paraId="042A32AB" w14:textId="3C1A7B65"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1E68A08" w14:textId="77777777" w:rsidR="00B16682" w:rsidRPr="00875611" w:rsidRDefault="00B16682" w:rsidP="004752E1">
            <w:pPr>
              <w:jc w:val="center"/>
              <w:rPr>
                <w:rFonts w:ascii="Poppins" w:hAnsi="Poppins" w:cs="Poppins"/>
              </w:rPr>
            </w:pPr>
          </w:p>
        </w:tc>
        <w:tc>
          <w:tcPr>
            <w:tcW w:w="786" w:type="dxa"/>
            <w:vAlign w:val="center"/>
          </w:tcPr>
          <w:p w14:paraId="644A52C9" w14:textId="77777777" w:rsidR="00B16682" w:rsidRPr="00875611" w:rsidRDefault="00B16682" w:rsidP="004752E1">
            <w:pPr>
              <w:jc w:val="center"/>
              <w:rPr>
                <w:rFonts w:ascii="Poppins" w:hAnsi="Poppins" w:cs="Poppins"/>
              </w:rPr>
            </w:pPr>
          </w:p>
        </w:tc>
        <w:tc>
          <w:tcPr>
            <w:tcW w:w="786" w:type="dxa"/>
            <w:vAlign w:val="center"/>
          </w:tcPr>
          <w:p w14:paraId="1256C8DB" w14:textId="77777777" w:rsidR="00B16682" w:rsidRPr="00875611" w:rsidRDefault="00B16682" w:rsidP="004752E1">
            <w:pPr>
              <w:jc w:val="center"/>
              <w:rPr>
                <w:rFonts w:ascii="Poppins" w:hAnsi="Poppins" w:cs="Poppins"/>
              </w:rPr>
            </w:pPr>
          </w:p>
        </w:tc>
        <w:tc>
          <w:tcPr>
            <w:tcW w:w="786" w:type="dxa"/>
            <w:vAlign w:val="center"/>
          </w:tcPr>
          <w:p w14:paraId="26643940" w14:textId="77777777" w:rsidR="00B16682" w:rsidRPr="00875611" w:rsidRDefault="00B16682" w:rsidP="004752E1">
            <w:pPr>
              <w:jc w:val="center"/>
              <w:rPr>
                <w:rFonts w:ascii="Poppins" w:hAnsi="Poppins" w:cs="Poppins"/>
              </w:rPr>
            </w:pPr>
          </w:p>
        </w:tc>
      </w:tr>
      <w:tr w:rsidR="00B16682" w:rsidRPr="00875611" w14:paraId="11D4AB44" w14:textId="77777777" w:rsidTr="00B16682">
        <w:trPr>
          <w:cantSplit/>
          <w:trHeight w:val="20"/>
        </w:trPr>
        <w:tc>
          <w:tcPr>
            <w:tcW w:w="6658" w:type="dxa"/>
            <w:shd w:val="clear" w:color="auto" w:fill="EDE7DD" w:themeFill="accent5"/>
            <w:vAlign w:val="center"/>
          </w:tcPr>
          <w:p w14:paraId="79FDF2D2" w14:textId="5AFDB485"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Develop a cyber security framework </w:t>
            </w:r>
          </w:p>
        </w:tc>
        <w:tc>
          <w:tcPr>
            <w:tcW w:w="786" w:type="dxa"/>
            <w:vAlign w:val="center"/>
          </w:tcPr>
          <w:p w14:paraId="67B6BB6A"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840B05D" w14:textId="13CA2605" w:rsidR="00B16682" w:rsidRPr="00875611" w:rsidRDefault="00457B4D"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A</w:t>
            </w:r>
          </w:p>
        </w:tc>
        <w:tc>
          <w:tcPr>
            <w:tcW w:w="786" w:type="dxa"/>
            <w:vAlign w:val="center"/>
          </w:tcPr>
          <w:p w14:paraId="14BADE58" w14:textId="77777777" w:rsidR="00B16682" w:rsidRPr="00875611" w:rsidRDefault="00B16682" w:rsidP="004752E1">
            <w:pPr>
              <w:jc w:val="center"/>
              <w:rPr>
                <w:rFonts w:ascii="Poppins" w:hAnsi="Poppins" w:cs="Poppins"/>
              </w:rPr>
            </w:pPr>
          </w:p>
        </w:tc>
        <w:tc>
          <w:tcPr>
            <w:tcW w:w="786" w:type="dxa"/>
            <w:vAlign w:val="center"/>
          </w:tcPr>
          <w:p w14:paraId="5FF0816D" w14:textId="77777777" w:rsidR="00B16682" w:rsidRPr="00875611" w:rsidRDefault="00B16682" w:rsidP="004752E1">
            <w:pPr>
              <w:jc w:val="center"/>
              <w:rPr>
                <w:rFonts w:ascii="Poppins" w:hAnsi="Poppins" w:cs="Poppins"/>
              </w:rPr>
            </w:pPr>
          </w:p>
        </w:tc>
        <w:tc>
          <w:tcPr>
            <w:tcW w:w="786" w:type="dxa"/>
            <w:vAlign w:val="center"/>
          </w:tcPr>
          <w:p w14:paraId="72DB9EDC" w14:textId="77777777" w:rsidR="00B16682" w:rsidRPr="00875611" w:rsidRDefault="00B16682" w:rsidP="004752E1">
            <w:pPr>
              <w:jc w:val="center"/>
              <w:rPr>
                <w:rFonts w:ascii="Poppins" w:hAnsi="Poppins" w:cs="Poppins"/>
              </w:rPr>
            </w:pPr>
          </w:p>
        </w:tc>
        <w:tc>
          <w:tcPr>
            <w:tcW w:w="786" w:type="dxa"/>
            <w:vAlign w:val="center"/>
          </w:tcPr>
          <w:p w14:paraId="28A219ED" w14:textId="631334C0" w:rsidR="00B16682" w:rsidRPr="00875611" w:rsidRDefault="00B16682" w:rsidP="004752E1">
            <w:pPr>
              <w:jc w:val="center"/>
              <w:rPr>
                <w:rFonts w:ascii="Poppins" w:hAnsi="Poppins" w:cs="Poppins"/>
              </w:rPr>
            </w:pPr>
          </w:p>
        </w:tc>
        <w:tc>
          <w:tcPr>
            <w:tcW w:w="786" w:type="dxa"/>
            <w:vAlign w:val="center"/>
          </w:tcPr>
          <w:p w14:paraId="6DC95F14" w14:textId="1FC30145"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1517521" w14:textId="77777777" w:rsidR="00B16682" w:rsidRPr="00875611" w:rsidRDefault="00B16682" w:rsidP="004752E1">
            <w:pPr>
              <w:jc w:val="center"/>
              <w:rPr>
                <w:rFonts w:ascii="Poppins" w:hAnsi="Poppins" w:cs="Poppins"/>
              </w:rPr>
            </w:pPr>
          </w:p>
        </w:tc>
        <w:tc>
          <w:tcPr>
            <w:tcW w:w="786" w:type="dxa"/>
            <w:vAlign w:val="center"/>
          </w:tcPr>
          <w:p w14:paraId="0D075E5D" w14:textId="77777777" w:rsidR="00B16682" w:rsidRPr="00875611" w:rsidRDefault="00B16682" w:rsidP="004752E1">
            <w:pPr>
              <w:jc w:val="center"/>
              <w:rPr>
                <w:rFonts w:ascii="Poppins" w:hAnsi="Poppins" w:cs="Poppins"/>
              </w:rPr>
            </w:pPr>
          </w:p>
        </w:tc>
        <w:tc>
          <w:tcPr>
            <w:tcW w:w="786" w:type="dxa"/>
            <w:vAlign w:val="center"/>
          </w:tcPr>
          <w:p w14:paraId="6EBBD46C" w14:textId="77777777" w:rsidR="00B16682" w:rsidRPr="00875611" w:rsidRDefault="00B16682" w:rsidP="004752E1">
            <w:pPr>
              <w:jc w:val="center"/>
              <w:rPr>
                <w:rFonts w:ascii="Poppins" w:hAnsi="Poppins" w:cs="Poppins"/>
              </w:rPr>
            </w:pPr>
          </w:p>
        </w:tc>
        <w:tc>
          <w:tcPr>
            <w:tcW w:w="786" w:type="dxa"/>
            <w:vAlign w:val="center"/>
          </w:tcPr>
          <w:p w14:paraId="36D12DBE" w14:textId="77777777" w:rsidR="00B16682" w:rsidRPr="00875611" w:rsidRDefault="00B16682" w:rsidP="004752E1">
            <w:pPr>
              <w:jc w:val="center"/>
              <w:rPr>
                <w:rFonts w:ascii="Poppins" w:hAnsi="Poppins" w:cs="Poppins"/>
              </w:rPr>
            </w:pPr>
          </w:p>
        </w:tc>
      </w:tr>
      <w:tr w:rsidR="00B16682" w:rsidRPr="00875611" w14:paraId="651D50D6" w14:textId="77777777" w:rsidTr="00B16682">
        <w:trPr>
          <w:cantSplit/>
          <w:trHeight w:val="20"/>
        </w:trPr>
        <w:tc>
          <w:tcPr>
            <w:tcW w:w="6658" w:type="dxa"/>
            <w:shd w:val="clear" w:color="auto" w:fill="EDE7DD" w:themeFill="accent5"/>
            <w:vAlign w:val="center"/>
          </w:tcPr>
          <w:p w14:paraId="2EF3FDF4" w14:textId="6E31FB97"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Agree on proportionate controls that address the risks of fraud, irregularity and theft through relevant policies and processes</w:t>
            </w:r>
          </w:p>
        </w:tc>
        <w:tc>
          <w:tcPr>
            <w:tcW w:w="786" w:type="dxa"/>
            <w:vAlign w:val="center"/>
          </w:tcPr>
          <w:p w14:paraId="1140E8DB"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0231C5C5" w14:textId="4D213F6B" w:rsidR="00B16682" w:rsidRPr="00875611" w:rsidRDefault="00457B4D"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A</w:t>
            </w:r>
          </w:p>
        </w:tc>
        <w:tc>
          <w:tcPr>
            <w:tcW w:w="786" w:type="dxa"/>
            <w:vAlign w:val="center"/>
          </w:tcPr>
          <w:p w14:paraId="4A7CD07C" w14:textId="04F78F9F"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31570E8D" w14:textId="77777777" w:rsidR="00B16682" w:rsidRPr="00875611" w:rsidRDefault="00B16682" w:rsidP="004752E1">
            <w:pPr>
              <w:jc w:val="center"/>
              <w:rPr>
                <w:rFonts w:ascii="Poppins" w:hAnsi="Poppins" w:cs="Poppins"/>
              </w:rPr>
            </w:pPr>
          </w:p>
        </w:tc>
        <w:tc>
          <w:tcPr>
            <w:tcW w:w="786" w:type="dxa"/>
            <w:vAlign w:val="center"/>
          </w:tcPr>
          <w:p w14:paraId="671E6BF1" w14:textId="77777777" w:rsidR="00B16682" w:rsidRPr="00875611" w:rsidRDefault="00B16682" w:rsidP="004752E1">
            <w:pPr>
              <w:jc w:val="center"/>
              <w:rPr>
                <w:rFonts w:ascii="Poppins" w:hAnsi="Poppins" w:cs="Poppins"/>
              </w:rPr>
            </w:pPr>
          </w:p>
        </w:tc>
        <w:tc>
          <w:tcPr>
            <w:tcW w:w="786" w:type="dxa"/>
            <w:vAlign w:val="center"/>
          </w:tcPr>
          <w:p w14:paraId="73D5F81C" w14:textId="4D418F2C" w:rsidR="00B16682" w:rsidRPr="00875611" w:rsidRDefault="00B16682" w:rsidP="004752E1">
            <w:pPr>
              <w:jc w:val="center"/>
              <w:rPr>
                <w:rFonts w:ascii="Poppins" w:hAnsi="Poppins" w:cs="Poppins"/>
              </w:rPr>
            </w:pPr>
          </w:p>
        </w:tc>
        <w:tc>
          <w:tcPr>
            <w:tcW w:w="786" w:type="dxa"/>
            <w:vAlign w:val="center"/>
          </w:tcPr>
          <w:p w14:paraId="729C2F8C" w14:textId="3D9C9BC0"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CD904EB" w14:textId="77777777" w:rsidR="00B16682" w:rsidRPr="00875611" w:rsidRDefault="00B16682" w:rsidP="004752E1">
            <w:pPr>
              <w:jc w:val="center"/>
              <w:rPr>
                <w:rFonts w:ascii="Poppins" w:hAnsi="Poppins" w:cs="Poppins"/>
              </w:rPr>
            </w:pPr>
          </w:p>
        </w:tc>
        <w:tc>
          <w:tcPr>
            <w:tcW w:w="786" w:type="dxa"/>
            <w:vAlign w:val="center"/>
          </w:tcPr>
          <w:p w14:paraId="5C9E9D56" w14:textId="77777777" w:rsidR="00B16682" w:rsidRPr="00875611" w:rsidRDefault="00B16682" w:rsidP="004752E1">
            <w:pPr>
              <w:jc w:val="center"/>
              <w:rPr>
                <w:rFonts w:ascii="Poppins" w:hAnsi="Poppins" w:cs="Poppins"/>
              </w:rPr>
            </w:pPr>
          </w:p>
        </w:tc>
        <w:tc>
          <w:tcPr>
            <w:tcW w:w="786" w:type="dxa"/>
            <w:vAlign w:val="center"/>
          </w:tcPr>
          <w:p w14:paraId="4C06D0B8" w14:textId="77777777" w:rsidR="00B16682" w:rsidRPr="00875611" w:rsidRDefault="00B16682" w:rsidP="004752E1">
            <w:pPr>
              <w:jc w:val="center"/>
              <w:rPr>
                <w:rFonts w:ascii="Poppins" w:hAnsi="Poppins" w:cs="Poppins"/>
              </w:rPr>
            </w:pPr>
          </w:p>
        </w:tc>
        <w:tc>
          <w:tcPr>
            <w:tcW w:w="786" w:type="dxa"/>
            <w:vAlign w:val="center"/>
          </w:tcPr>
          <w:p w14:paraId="3C8212F0" w14:textId="77777777" w:rsidR="00B16682" w:rsidRPr="00875611" w:rsidRDefault="00B16682" w:rsidP="004752E1">
            <w:pPr>
              <w:jc w:val="center"/>
              <w:rPr>
                <w:rFonts w:ascii="Poppins" w:hAnsi="Poppins" w:cs="Poppins"/>
              </w:rPr>
            </w:pPr>
          </w:p>
        </w:tc>
      </w:tr>
      <w:tr w:rsidR="00B16682" w:rsidRPr="00875611" w14:paraId="6E88FDC7" w14:textId="77777777" w:rsidTr="00B16682">
        <w:trPr>
          <w:cantSplit/>
          <w:trHeight w:val="20"/>
        </w:trPr>
        <w:tc>
          <w:tcPr>
            <w:tcW w:w="6658" w:type="dxa"/>
            <w:shd w:val="clear" w:color="auto" w:fill="EDE7DD" w:themeFill="accent5"/>
            <w:vAlign w:val="center"/>
          </w:tcPr>
          <w:p w14:paraId="1257713D" w14:textId="45EF07A3"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Ensure there is adequate company secretarial support</w:t>
            </w:r>
          </w:p>
        </w:tc>
        <w:tc>
          <w:tcPr>
            <w:tcW w:w="786" w:type="dxa"/>
            <w:vAlign w:val="center"/>
          </w:tcPr>
          <w:p w14:paraId="77E466EA"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104D0AAF" w14:textId="478F0791"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69F8FCC" w14:textId="77777777" w:rsidR="00B16682" w:rsidRPr="00875611" w:rsidRDefault="00B16682" w:rsidP="004752E1">
            <w:pPr>
              <w:jc w:val="center"/>
              <w:rPr>
                <w:rFonts w:ascii="Poppins" w:hAnsi="Poppins" w:cs="Poppins"/>
              </w:rPr>
            </w:pPr>
          </w:p>
        </w:tc>
        <w:tc>
          <w:tcPr>
            <w:tcW w:w="786" w:type="dxa"/>
            <w:vAlign w:val="center"/>
          </w:tcPr>
          <w:p w14:paraId="625C7619" w14:textId="77777777" w:rsidR="00B16682" w:rsidRPr="00875611" w:rsidRDefault="00B16682" w:rsidP="004752E1">
            <w:pPr>
              <w:jc w:val="center"/>
              <w:rPr>
                <w:rFonts w:ascii="Poppins" w:hAnsi="Poppins" w:cs="Poppins"/>
              </w:rPr>
            </w:pPr>
          </w:p>
        </w:tc>
        <w:tc>
          <w:tcPr>
            <w:tcW w:w="786" w:type="dxa"/>
            <w:vAlign w:val="center"/>
          </w:tcPr>
          <w:p w14:paraId="44E15F0A" w14:textId="77777777" w:rsidR="00B16682" w:rsidRPr="00875611" w:rsidRDefault="00B16682" w:rsidP="004752E1">
            <w:pPr>
              <w:jc w:val="center"/>
              <w:rPr>
                <w:rFonts w:ascii="Poppins" w:hAnsi="Poppins" w:cs="Poppins"/>
              </w:rPr>
            </w:pPr>
          </w:p>
        </w:tc>
        <w:tc>
          <w:tcPr>
            <w:tcW w:w="786" w:type="dxa"/>
            <w:vAlign w:val="center"/>
          </w:tcPr>
          <w:p w14:paraId="102B99FE" w14:textId="37DA1842" w:rsidR="00B16682" w:rsidRPr="00875611" w:rsidRDefault="00B16682" w:rsidP="004752E1">
            <w:pPr>
              <w:jc w:val="center"/>
              <w:rPr>
                <w:rFonts w:ascii="Poppins" w:hAnsi="Poppins" w:cs="Poppins"/>
              </w:rPr>
            </w:pPr>
          </w:p>
        </w:tc>
        <w:tc>
          <w:tcPr>
            <w:tcW w:w="786" w:type="dxa"/>
            <w:vAlign w:val="center"/>
          </w:tcPr>
          <w:p w14:paraId="73BF50E1" w14:textId="77777777" w:rsidR="00B16682" w:rsidRPr="00875611" w:rsidRDefault="00B16682" w:rsidP="004752E1">
            <w:pPr>
              <w:jc w:val="center"/>
              <w:rPr>
                <w:rFonts w:ascii="Poppins" w:hAnsi="Poppins" w:cs="Poppins"/>
              </w:rPr>
            </w:pPr>
          </w:p>
        </w:tc>
        <w:tc>
          <w:tcPr>
            <w:tcW w:w="786" w:type="dxa"/>
            <w:vAlign w:val="center"/>
          </w:tcPr>
          <w:p w14:paraId="0D8EBD01" w14:textId="77777777" w:rsidR="00B16682" w:rsidRPr="00875611" w:rsidRDefault="00B16682" w:rsidP="004752E1">
            <w:pPr>
              <w:jc w:val="center"/>
              <w:rPr>
                <w:rFonts w:ascii="Poppins" w:hAnsi="Poppins" w:cs="Poppins"/>
              </w:rPr>
            </w:pPr>
          </w:p>
        </w:tc>
        <w:tc>
          <w:tcPr>
            <w:tcW w:w="786" w:type="dxa"/>
            <w:vAlign w:val="center"/>
          </w:tcPr>
          <w:p w14:paraId="37F58D2E" w14:textId="77777777" w:rsidR="00B16682" w:rsidRPr="00875611" w:rsidRDefault="00B16682" w:rsidP="004752E1">
            <w:pPr>
              <w:jc w:val="center"/>
              <w:rPr>
                <w:rFonts w:ascii="Poppins" w:hAnsi="Poppins" w:cs="Poppins"/>
              </w:rPr>
            </w:pPr>
          </w:p>
        </w:tc>
        <w:tc>
          <w:tcPr>
            <w:tcW w:w="786" w:type="dxa"/>
            <w:vAlign w:val="center"/>
          </w:tcPr>
          <w:p w14:paraId="6235F1EE" w14:textId="77777777" w:rsidR="00B16682" w:rsidRPr="00875611" w:rsidRDefault="00B16682" w:rsidP="004752E1">
            <w:pPr>
              <w:jc w:val="center"/>
              <w:rPr>
                <w:rFonts w:ascii="Poppins" w:hAnsi="Poppins" w:cs="Poppins"/>
              </w:rPr>
            </w:pPr>
          </w:p>
        </w:tc>
        <w:tc>
          <w:tcPr>
            <w:tcW w:w="786" w:type="dxa"/>
            <w:vAlign w:val="center"/>
          </w:tcPr>
          <w:p w14:paraId="4A8F1798" w14:textId="0C354FFC" w:rsidR="00B16682" w:rsidRPr="00875611" w:rsidRDefault="00B01486" w:rsidP="004752E1">
            <w:pPr>
              <w:jc w:val="center"/>
              <w:rPr>
                <w:rFonts w:ascii="Poppins" w:hAnsi="Poppins" w:cs="Poppins"/>
              </w:rPr>
            </w:pPr>
            <w:r>
              <w:rPr>
                <w:rFonts w:ascii="Poppins" w:hAnsi="Poppins" w:cs="Poppins"/>
              </w:rPr>
              <w:t>R</w:t>
            </w:r>
          </w:p>
        </w:tc>
      </w:tr>
      <w:tr w:rsidR="00B16682" w:rsidRPr="00875611" w14:paraId="3E76609C" w14:textId="77777777" w:rsidTr="00B16682">
        <w:trPr>
          <w:cantSplit/>
          <w:trHeight w:val="20"/>
        </w:trPr>
        <w:tc>
          <w:tcPr>
            <w:tcW w:w="6658" w:type="dxa"/>
            <w:shd w:val="clear" w:color="auto" w:fill="EDE7DD" w:themeFill="accent5"/>
            <w:vAlign w:val="center"/>
          </w:tcPr>
          <w:p w14:paraId="5BCC6F4D" w14:textId="4F7E450C"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Appoint a data protection officer (DPO) </w:t>
            </w:r>
          </w:p>
        </w:tc>
        <w:tc>
          <w:tcPr>
            <w:tcW w:w="786" w:type="dxa"/>
            <w:vAlign w:val="center"/>
          </w:tcPr>
          <w:p w14:paraId="679CD3CA"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0675CED8" w14:textId="0F8ACF28" w:rsidR="00B16682" w:rsidRPr="00875611" w:rsidRDefault="00457B4D"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A</w:t>
            </w:r>
          </w:p>
        </w:tc>
        <w:tc>
          <w:tcPr>
            <w:tcW w:w="786" w:type="dxa"/>
            <w:vAlign w:val="center"/>
          </w:tcPr>
          <w:p w14:paraId="708CDB81" w14:textId="77777777" w:rsidR="00B16682" w:rsidRPr="00875611" w:rsidRDefault="00B16682" w:rsidP="004752E1">
            <w:pPr>
              <w:jc w:val="center"/>
              <w:rPr>
                <w:rFonts w:ascii="Poppins" w:hAnsi="Poppins" w:cs="Poppins"/>
              </w:rPr>
            </w:pPr>
          </w:p>
        </w:tc>
        <w:tc>
          <w:tcPr>
            <w:tcW w:w="786" w:type="dxa"/>
            <w:vAlign w:val="center"/>
          </w:tcPr>
          <w:p w14:paraId="66CDD60D" w14:textId="77777777" w:rsidR="00B16682" w:rsidRPr="00875611" w:rsidRDefault="00B16682" w:rsidP="004752E1">
            <w:pPr>
              <w:jc w:val="center"/>
              <w:rPr>
                <w:rFonts w:ascii="Poppins" w:hAnsi="Poppins" w:cs="Poppins"/>
              </w:rPr>
            </w:pPr>
          </w:p>
        </w:tc>
        <w:tc>
          <w:tcPr>
            <w:tcW w:w="786" w:type="dxa"/>
            <w:vAlign w:val="center"/>
          </w:tcPr>
          <w:p w14:paraId="6E6CD526" w14:textId="77777777" w:rsidR="00B16682" w:rsidRPr="00875611" w:rsidRDefault="00B16682" w:rsidP="004752E1">
            <w:pPr>
              <w:jc w:val="center"/>
              <w:rPr>
                <w:rFonts w:ascii="Poppins" w:hAnsi="Poppins" w:cs="Poppins"/>
              </w:rPr>
            </w:pPr>
          </w:p>
        </w:tc>
        <w:tc>
          <w:tcPr>
            <w:tcW w:w="786" w:type="dxa"/>
            <w:vAlign w:val="center"/>
          </w:tcPr>
          <w:p w14:paraId="0199AA09" w14:textId="4F43930A" w:rsidR="00B16682" w:rsidRPr="00875611" w:rsidRDefault="00B16682" w:rsidP="004752E1">
            <w:pPr>
              <w:jc w:val="center"/>
              <w:rPr>
                <w:rFonts w:ascii="Poppins" w:hAnsi="Poppins" w:cs="Poppins"/>
              </w:rPr>
            </w:pPr>
          </w:p>
        </w:tc>
        <w:tc>
          <w:tcPr>
            <w:tcW w:w="786" w:type="dxa"/>
            <w:vAlign w:val="center"/>
          </w:tcPr>
          <w:p w14:paraId="7F1CD1AA" w14:textId="36EEBE9B"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0FA46205" w14:textId="77777777" w:rsidR="00B16682" w:rsidRPr="00875611" w:rsidRDefault="00B16682" w:rsidP="004752E1">
            <w:pPr>
              <w:jc w:val="center"/>
              <w:rPr>
                <w:rFonts w:ascii="Poppins" w:hAnsi="Poppins" w:cs="Poppins"/>
              </w:rPr>
            </w:pPr>
          </w:p>
        </w:tc>
        <w:tc>
          <w:tcPr>
            <w:tcW w:w="786" w:type="dxa"/>
            <w:vAlign w:val="center"/>
          </w:tcPr>
          <w:p w14:paraId="30511131" w14:textId="77777777" w:rsidR="00B16682" w:rsidRPr="00875611" w:rsidRDefault="00B16682" w:rsidP="004752E1">
            <w:pPr>
              <w:jc w:val="center"/>
              <w:rPr>
                <w:rFonts w:ascii="Poppins" w:hAnsi="Poppins" w:cs="Poppins"/>
              </w:rPr>
            </w:pPr>
          </w:p>
        </w:tc>
        <w:tc>
          <w:tcPr>
            <w:tcW w:w="786" w:type="dxa"/>
            <w:vAlign w:val="center"/>
          </w:tcPr>
          <w:p w14:paraId="310D4132" w14:textId="77777777" w:rsidR="00B16682" w:rsidRPr="00875611" w:rsidRDefault="00B16682" w:rsidP="004752E1">
            <w:pPr>
              <w:jc w:val="center"/>
              <w:rPr>
                <w:rFonts w:ascii="Poppins" w:hAnsi="Poppins" w:cs="Poppins"/>
              </w:rPr>
            </w:pPr>
          </w:p>
        </w:tc>
        <w:tc>
          <w:tcPr>
            <w:tcW w:w="786" w:type="dxa"/>
            <w:vAlign w:val="center"/>
          </w:tcPr>
          <w:p w14:paraId="648ADE13" w14:textId="77777777" w:rsidR="00B16682" w:rsidRPr="00875611" w:rsidRDefault="00B16682" w:rsidP="004752E1">
            <w:pPr>
              <w:jc w:val="center"/>
              <w:rPr>
                <w:rFonts w:ascii="Poppins" w:hAnsi="Poppins" w:cs="Poppins"/>
              </w:rPr>
            </w:pPr>
          </w:p>
        </w:tc>
      </w:tr>
      <w:tr w:rsidR="00B16682" w:rsidRPr="00875611" w14:paraId="4481A027" w14:textId="77777777" w:rsidTr="00B16682">
        <w:trPr>
          <w:cantSplit/>
          <w:trHeight w:val="20"/>
        </w:trPr>
        <w:tc>
          <w:tcPr>
            <w:tcW w:w="6658" w:type="dxa"/>
            <w:shd w:val="clear" w:color="auto" w:fill="EDE7DD" w:themeFill="accent5"/>
            <w:vAlign w:val="center"/>
          </w:tcPr>
          <w:p w14:paraId="45C9D160" w14:textId="76334BD4"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Complete and maintain Single Central Record (</w:t>
            </w:r>
            <w:r w:rsidR="000136FC">
              <w:rPr>
                <w:rFonts w:ascii="Poppins" w:hAnsi="Poppins" w:cs="Poppins"/>
                <w:color w:val="000000"/>
                <w:szCs w:val="22"/>
              </w:rPr>
              <w:t xml:space="preserve"> </w:t>
            </w:r>
            <w:r w:rsidR="00A5535E">
              <w:rPr>
                <w:rFonts w:ascii="Poppins" w:hAnsi="Poppins" w:cs="Poppins"/>
                <w:color w:val="000000"/>
                <w:szCs w:val="22"/>
              </w:rPr>
              <w:t xml:space="preserve"> </w:t>
            </w:r>
            <w:r w:rsidRPr="00875611">
              <w:rPr>
                <w:rFonts w:ascii="Poppins" w:hAnsi="Poppins" w:cs="Poppins"/>
                <w:color w:val="000000"/>
                <w:szCs w:val="22"/>
              </w:rPr>
              <w:t>)</w:t>
            </w:r>
          </w:p>
        </w:tc>
        <w:tc>
          <w:tcPr>
            <w:tcW w:w="786" w:type="dxa"/>
            <w:vAlign w:val="center"/>
          </w:tcPr>
          <w:p w14:paraId="39667B44"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2B93A3E4"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5A03208B" w14:textId="77777777" w:rsidR="00B16682" w:rsidRPr="00875611" w:rsidRDefault="00B16682" w:rsidP="004752E1">
            <w:pPr>
              <w:jc w:val="center"/>
              <w:rPr>
                <w:rFonts w:ascii="Poppins" w:hAnsi="Poppins" w:cs="Poppins"/>
              </w:rPr>
            </w:pPr>
          </w:p>
        </w:tc>
        <w:tc>
          <w:tcPr>
            <w:tcW w:w="786" w:type="dxa"/>
            <w:vAlign w:val="center"/>
          </w:tcPr>
          <w:p w14:paraId="45044F9C" w14:textId="77777777" w:rsidR="00B16682" w:rsidRPr="00875611" w:rsidRDefault="00B16682" w:rsidP="004752E1">
            <w:pPr>
              <w:jc w:val="center"/>
              <w:rPr>
                <w:rFonts w:ascii="Poppins" w:hAnsi="Poppins" w:cs="Poppins"/>
              </w:rPr>
            </w:pPr>
          </w:p>
        </w:tc>
        <w:tc>
          <w:tcPr>
            <w:tcW w:w="786" w:type="dxa"/>
            <w:vAlign w:val="center"/>
          </w:tcPr>
          <w:p w14:paraId="2E23261C" w14:textId="77777777" w:rsidR="00B16682" w:rsidRPr="00875611" w:rsidRDefault="00B16682" w:rsidP="004752E1">
            <w:pPr>
              <w:jc w:val="center"/>
              <w:rPr>
                <w:rFonts w:ascii="Poppins" w:hAnsi="Poppins" w:cs="Poppins"/>
              </w:rPr>
            </w:pPr>
          </w:p>
        </w:tc>
        <w:tc>
          <w:tcPr>
            <w:tcW w:w="786" w:type="dxa"/>
            <w:vAlign w:val="center"/>
          </w:tcPr>
          <w:p w14:paraId="516EE8B7" w14:textId="52B2BDAB" w:rsidR="00B16682" w:rsidRPr="00875611" w:rsidRDefault="00B16682" w:rsidP="004752E1">
            <w:pPr>
              <w:jc w:val="center"/>
              <w:rPr>
                <w:rFonts w:ascii="Poppins" w:hAnsi="Poppins" w:cs="Poppins"/>
              </w:rPr>
            </w:pPr>
          </w:p>
        </w:tc>
        <w:tc>
          <w:tcPr>
            <w:tcW w:w="786" w:type="dxa"/>
            <w:vAlign w:val="center"/>
          </w:tcPr>
          <w:p w14:paraId="26E2948A" w14:textId="54A0C903"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A</w:t>
            </w:r>
          </w:p>
        </w:tc>
        <w:tc>
          <w:tcPr>
            <w:tcW w:w="786" w:type="dxa"/>
            <w:vAlign w:val="center"/>
          </w:tcPr>
          <w:p w14:paraId="5D6946BA" w14:textId="77777777" w:rsidR="00B16682" w:rsidRPr="00875611" w:rsidRDefault="00B16682" w:rsidP="004752E1">
            <w:pPr>
              <w:jc w:val="center"/>
              <w:rPr>
                <w:rFonts w:ascii="Poppins" w:hAnsi="Poppins" w:cs="Poppins"/>
              </w:rPr>
            </w:pPr>
          </w:p>
        </w:tc>
        <w:tc>
          <w:tcPr>
            <w:tcW w:w="786" w:type="dxa"/>
            <w:vAlign w:val="center"/>
          </w:tcPr>
          <w:p w14:paraId="2ACB2A2F" w14:textId="77777777" w:rsidR="00B16682" w:rsidRPr="00875611" w:rsidRDefault="00B16682" w:rsidP="004752E1">
            <w:pPr>
              <w:jc w:val="center"/>
              <w:rPr>
                <w:rFonts w:ascii="Poppins" w:hAnsi="Poppins" w:cs="Poppins"/>
              </w:rPr>
            </w:pPr>
          </w:p>
        </w:tc>
        <w:tc>
          <w:tcPr>
            <w:tcW w:w="786" w:type="dxa"/>
            <w:vAlign w:val="center"/>
          </w:tcPr>
          <w:p w14:paraId="4F1E1408" w14:textId="0876AC0A"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4FF35145" w14:textId="77777777" w:rsidR="00B16682" w:rsidRPr="00875611" w:rsidRDefault="00B16682" w:rsidP="004752E1">
            <w:pPr>
              <w:jc w:val="center"/>
              <w:rPr>
                <w:rFonts w:ascii="Poppins" w:hAnsi="Poppins" w:cs="Poppins"/>
              </w:rPr>
            </w:pPr>
          </w:p>
        </w:tc>
      </w:tr>
      <w:tr w:rsidR="00B16682" w:rsidRPr="00875611" w14:paraId="2D9EE454" w14:textId="77777777" w:rsidTr="00B16682">
        <w:trPr>
          <w:cantSplit/>
          <w:trHeight w:val="20"/>
        </w:trPr>
        <w:tc>
          <w:tcPr>
            <w:tcW w:w="6658" w:type="dxa"/>
            <w:shd w:val="clear" w:color="auto" w:fill="EDE7DD" w:themeFill="accent5"/>
            <w:vAlign w:val="center"/>
          </w:tcPr>
          <w:p w14:paraId="03C9B606" w14:textId="4CFBD9B4" w:rsidR="00B16682" w:rsidRPr="00165173" w:rsidRDefault="00B16682" w:rsidP="004752E1">
            <w:pPr>
              <w:jc w:val="left"/>
              <w:rPr>
                <w:rFonts w:ascii="Poppins" w:hAnsi="Poppins" w:cs="Poppins"/>
                <w:szCs w:val="22"/>
              </w:rPr>
            </w:pPr>
            <w:r w:rsidRPr="00165173">
              <w:rPr>
                <w:rFonts w:ascii="Poppins" w:hAnsi="Poppins" w:cs="Poppins"/>
                <w:szCs w:val="22"/>
              </w:rPr>
              <w:t xml:space="preserve">Receive routine reports on the status of the SCR </w:t>
            </w:r>
          </w:p>
        </w:tc>
        <w:tc>
          <w:tcPr>
            <w:tcW w:w="786" w:type="dxa"/>
            <w:vAlign w:val="center"/>
          </w:tcPr>
          <w:p w14:paraId="24D1FF74"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2741BFA9" w14:textId="5B39D87E" w:rsidR="00B16682" w:rsidRPr="00875611" w:rsidRDefault="00457B4D"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A</w:t>
            </w:r>
          </w:p>
        </w:tc>
        <w:tc>
          <w:tcPr>
            <w:tcW w:w="786" w:type="dxa"/>
            <w:vAlign w:val="center"/>
          </w:tcPr>
          <w:p w14:paraId="20628AEA" w14:textId="553344FF" w:rsidR="00B16682" w:rsidRPr="00875611" w:rsidRDefault="00B16682" w:rsidP="004752E1">
            <w:pPr>
              <w:jc w:val="center"/>
              <w:rPr>
                <w:rFonts w:ascii="Poppins" w:hAnsi="Poppins" w:cs="Poppins"/>
                <w:color w:val="000000"/>
                <w:szCs w:val="22"/>
              </w:rPr>
            </w:pPr>
          </w:p>
        </w:tc>
        <w:tc>
          <w:tcPr>
            <w:tcW w:w="786" w:type="dxa"/>
            <w:vAlign w:val="center"/>
          </w:tcPr>
          <w:p w14:paraId="7F7808A6" w14:textId="77777777" w:rsidR="00B16682" w:rsidRPr="00875611" w:rsidRDefault="00B16682" w:rsidP="004752E1">
            <w:pPr>
              <w:jc w:val="center"/>
              <w:rPr>
                <w:rFonts w:ascii="Poppins" w:hAnsi="Poppins" w:cs="Poppins"/>
              </w:rPr>
            </w:pPr>
          </w:p>
        </w:tc>
        <w:tc>
          <w:tcPr>
            <w:tcW w:w="786" w:type="dxa"/>
            <w:vAlign w:val="center"/>
          </w:tcPr>
          <w:p w14:paraId="6E38292E" w14:textId="77777777" w:rsidR="00B16682" w:rsidRPr="00875611" w:rsidRDefault="00B16682" w:rsidP="004752E1">
            <w:pPr>
              <w:jc w:val="center"/>
              <w:rPr>
                <w:rFonts w:ascii="Poppins" w:hAnsi="Poppins" w:cs="Poppins"/>
              </w:rPr>
            </w:pPr>
          </w:p>
        </w:tc>
        <w:tc>
          <w:tcPr>
            <w:tcW w:w="786" w:type="dxa"/>
            <w:vAlign w:val="center"/>
          </w:tcPr>
          <w:p w14:paraId="3AF0B9BF" w14:textId="137442ED" w:rsidR="00B16682" w:rsidRPr="00875611" w:rsidRDefault="00B16682" w:rsidP="004752E1">
            <w:pPr>
              <w:jc w:val="center"/>
              <w:rPr>
                <w:rFonts w:ascii="Poppins" w:hAnsi="Poppins" w:cs="Poppins"/>
              </w:rPr>
            </w:pPr>
          </w:p>
        </w:tc>
        <w:tc>
          <w:tcPr>
            <w:tcW w:w="786" w:type="dxa"/>
            <w:vAlign w:val="center"/>
          </w:tcPr>
          <w:p w14:paraId="4012AE87" w14:textId="2AEAC1B4" w:rsidR="00B16682" w:rsidRPr="00875611" w:rsidRDefault="00457B4D" w:rsidP="004752E1">
            <w:pPr>
              <w:jc w:val="center"/>
              <w:rPr>
                <w:rFonts w:ascii="Poppins" w:hAnsi="Poppins" w:cs="Poppins"/>
              </w:rPr>
            </w:pPr>
            <w:r>
              <w:rPr>
                <w:rFonts w:ascii="Poppins" w:hAnsi="Poppins" w:cs="Poppins"/>
                <w:color w:val="000000"/>
                <w:szCs w:val="22"/>
              </w:rPr>
              <w:t>RA</w:t>
            </w:r>
          </w:p>
        </w:tc>
        <w:tc>
          <w:tcPr>
            <w:tcW w:w="786" w:type="dxa"/>
            <w:vAlign w:val="center"/>
          </w:tcPr>
          <w:p w14:paraId="27BE383A" w14:textId="77777777" w:rsidR="00B16682" w:rsidRPr="00875611" w:rsidRDefault="00B16682" w:rsidP="004752E1">
            <w:pPr>
              <w:jc w:val="center"/>
              <w:rPr>
                <w:rFonts w:ascii="Poppins" w:hAnsi="Poppins" w:cs="Poppins"/>
              </w:rPr>
            </w:pPr>
          </w:p>
        </w:tc>
        <w:tc>
          <w:tcPr>
            <w:tcW w:w="786" w:type="dxa"/>
            <w:vAlign w:val="center"/>
          </w:tcPr>
          <w:p w14:paraId="477FD1FA" w14:textId="77777777" w:rsidR="00B16682" w:rsidRPr="00875611" w:rsidRDefault="00B16682" w:rsidP="004752E1">
            <w:pPr>
              <w:jc w:val="center"/>
              <w:rPr>
                <w:rFonts w:ascii="Poppins" w:hAnsi="Poppins" w:cs="Poppins"/>
              </w:rPr>
            </w:pPr>
          </w:p>
        </w:tc>
        <w:tc>
          <w:tcPr>
            <w:tcW w:w="786" w:type="dxa"/>
            <w:vAlign w:val="center"/>
          </w:tcPr>
          <w:p w14:paraId="0DA7338C" w14:textId="44C8CA7B" w:rsidR="00B16682" w:rsidRPr="00875611" w:rsidRDefault="00457B4D" w:rsidP="004752E1">
            <w:pPr>
              <w:jc w:val="center"/>
              <w:rPr>
                <w:rFonts w:ascii="Poppins" w:hAnsi="Poppins" w:cs="Poppins"/>
              </w:rPr>
            </w:pPr>
            <w:r>
              <w:rPr>
                <w:rFonts w:ascii="Poppins" w:hAnsi="Poppins" w:cs="Poppins"/>
              </w:rPr>
              <w:t>R</w:t>
            </w:r>
          </w:p>
        </w:tc>
        <w:tc>
          <w:tcPr>
            <w:tcW w:w="786" w:type="dxa"/>
            <w:vAlign w:val="center"/>
          </w:tcPr>
          <w:p w14:paraId="62713F86" w14:textId="77777777" w:rsidR="00B16682" w:rsidRPr="00875611" w:rsidRDefault="00B16682" w:rsidP="004752E1">
            <w:pPr>
              <w:jc w:val="center"/>
              <w:rPr>
                <w:rFonts w:ascii="Poppins" w:hAnsi="Poppins" w:cs="Poppins"/>
              </w:rPr>
            </w:pPr>
          </w:p>
        </w:tc>
      </w:tr>
      <w:tr w:rsidR="00B16682" w:rsidRPr="00875611" w14:paraId="7235026D" w14:textId="77777777" w:rsidTr="00B16682">
        <w:trPr>
          <w:cantSplit/>
          <w:trHeight w:val="20"/>
        </w:trPr>
        <w:tc>
          <w:tcPr>
            <w:tcW w:w="6658" w:type="dxa"/>
            <w:shd w:val="clear" w:color="auto" w:fill="66FF66"/>
            <w:vAlign w:val="center"/>
          </w:tcPr>
          <w:p w14:paraId="2AA6C30C" w14:textId="67DD10D4" w:rsidR="00B16682" w:rsidRPr="00875611" w:rsidRDefault="00B16682" w:rsidP="004752E1">
            <w:pPr>
              <w:jc w:val="left"/>
              <w:rPr>
                <w:rFonts w:ascii="Poppins" w:hAnsi="Poppins" w:cs="Poppins"/>
                <w:b/>
                <w:bCs/>
                <w:color w:val="000000"/>
                <w:szCs w:val="22"/>
              </w:rPr>
            </w:pPr>
            <w:bookmarkStart w:id="9" w:name="Workforce"/>
            <w:r w:rsidRPr="00875611">
              <w:rPr>
                <w:rFonts w:ascii="Poppins" w:hAnsi="Poppins" w:cs="Poppins"/>
                <w:b/>
                <w:bCs/>
                <w:sz w:val="28"/>
                <w:szCs w:val="28"/>
              </w:rPr>
              <w:t xml:space="preserve"> 5.5 WORKFORCE</w:t>
            </w:r>
            <w:bookmarkEnd w:id="9"/>
          </w:p>
        </w:tc>
        <w:tc>
          <w:tcPr>
            <w:tcW w:w="786" w:type="dxa"/>
            <w:shd w:val="clear" w:color="auto" w:fill="66FF66"/>
            <w:vAlign w:val="center"/>
          </w:tcPr>
          <w:p w14:paraId="30F72179"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shd w:val="clear" w:color="auto" w:fill="66FF66"/>
            <w:vAlign w:val="center"/>
          </w:tcPr>
          <w:p w14:paraId="13CBE3E5"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shd w:val="clear" w:color="auto" w:fill="66FF66"/>
            <w:vAlign w:val="center"/>
          </w:tcPr>
          <w:p w14:paraId="0FF27FDE"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6520198C"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7238671B"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1B810F04" w14:textId="32CCB494" w:rsidR="00B16682" w:rsidRPr="00875611" w:rsidRDefault="00B16682" w:rsidP="004752E1">
            <w:pPr>
              <w:jc w:val="center"/>
              <w:rPr>
                <w:rFonts w:ascii="Poppins" w:hAnsi="Poppins" w:cs="Poppins"/>
              </w:rPr>
            </w:pPr>
          </w:p>
        </w:tc>
        <w:tc>
          <w:tcPr>
            <w:tcW w:w="786" w:type="dxa"/>
            <w:shd w:val="clear" w:color="auto" w:fill="66FF66"/>
            <w:vAlign w:val="center"/>
          </w:tcPr>
          <w:p w14:paraId="4129C94C"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7B1C2EF7"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0342A914"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2F5D14BF"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20F1AADF" w14:textId="77777777" w:rsidR="00B16682" w:rsidRPr="00875611" w:rsidRDefault="00B16682" w:rsidP="004752E1">
            <w:pPr>
              <w:jc w:val="center"/>
              <w:rPr>
                <w:rFonts w:ascii="Poppins" w:hAnsi="Poppins" w:cs="Poppins"/>
              </w:rPr>
            </w:pPr>
          </w:p>
        </w:tc>
      </w:tr>
      <w:tr w:rsidR="00B16682" w:rsidRPr="00875611" w14:paraId="1BA8737B" w14:textId="77777777" w:rsidTr="00B16682">
        <w:trPr>
          <w:cantSplit/>
          <w:trHeight w:val="20"/>
        </w:trPr>
        <w:tc>
          <w:tcPr>
            <w:tcW w:w="6658" w:type="dxa"/>
            <w:shd w:val="clear" w:color="auto" w:fill="EDE7DD" w:themeFill="accent5"/>
            <w:vAlign w:val="center"/>
          </w:tcPr>
          <w:p w14:paraId="36A011CF" w14:textId="5CE9DA4D"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Appointing/dismissing CEO/Accounting Officer</w:t>
            </w:r>
          </w:p>
        </w:tc>
        <w:tc>
          <w:tcPr>
            <w:tcW w:w="786" w:type="dxa"/>
            <w:vAlign w:val="center"/>
          </w:tcPr>
          <w:p w14:paraId="3919B26C"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29DEAC1B" w14:textId="0F21C66A" w:rsidR="00B16682" w:rsidRPr="00875611" w:rsidRDefault="00457B4D" w:rsidP="004752E1">
            <w:pPr>
              <w:jc w:val="center"/>
              <w:rPr>
                <w:rFonts w:ascii="Poppins" w:hAnsi="Poppins" w:cs="Poppins"/>
                <w:color w:val="000000"/>
                <w:szCs w:val="22"/>
              </w:rPr>
            </w:pPr>
            <w:r>
              <w:rPr>
                <w:rFonts w:ascii="Poppins" w:hAnsi="Poppins" w:cs="Poppins"/>
                <w:color w:val="000000"/>
                <w:szCs w:val="22"/>
              </w:rPr>
              <w:t>RA</w:t>
            </w:r>
          </w:p>
        </w:tc>
        <w:tc>
          <w:tcPr>
            <w:tcW w:w="786" w:type="dxa"/>
            <w:vAlign w:val="center"/>
          </w:tcPr>
          <w:p w14:paraId="5E7D5D9A" w14:textId="77777777" w:rsidR="00B16682" w:rsidRPr="00875611" w:rsidRDefault="00B16682" w:rsidP="004752E1">
            <w:pPr>
              <w:jc w:val="center"/>
              <w:rPr>
                <w:rFonts w:ascii="Poppins" w:hAnsi="Poppins" w:cs="Poppins"/>
              </w:rPr>
            </w:pPr>
          </w:p>
        </w:tc>
        <w:tc>
          <w:tcPr>
            <w:tcW w:w="786" w:type="dxa"/>
            <w:vAlign w:val="center"/>
          </w:tcPr>
          <w:p w14:paraId="0A7CB5F7" w14:textId="77777777" w:rsidR="00B16682" w:rsidRPr="00875611" w:rsidRDefault="00B16682" w:rsidP="004752E1">
            <w:pPr>
              <w:jc w:val="center"/>
              <w:rPr>
                <w:rFonts w:ascii="Poppins" w:hAnsi="Poppins" w:cs="Poppins"/>
              </w:rPr>
            </w:pPr>
          </w:p>
        </w:tc>
        <w:tc>
          <w:tcPr>
            <w:tcW w:w="786" w:type="dxa"/>
            <w:vAlign w:val="center"/>
          </w:tcPr>
          <w:p w14:paraId="2B6CBEC1" w14:textId="77777777" w:rsidR="00B16682" w:rsidRPr="00875611" w:rsidRDefault="00B16682" w:rsidP="004752E1">
            <w:pPr>
              <w:jc w:val="center"/>
              <w:rPr>
                <w:rFonts w:ascii="Poppins" w:hAnsi="Poppins" w:cs="Poppins"/>
              </w:rPr>
            </w:pPr>
          </w:p>
        </w:tc>
        <w:tc>
          <w:tcPr>
            <w:tcW w:w="786" w:type="dxa"/>
            <w:vAlign w:val="center"/>
          </w:tcPr>
          <w:p w14:paraId="6D5D701D" w14:textId="543C6147" w:rsidR="00B16682" w:rsidRPr="00875611" w:rsidRDefault="00B16682" w:rsidP="004752E1">
            <w:pPr>
              <w:jc w:val="center"/>
              <w:rPr>
                <w:rFonts w:ascii="Poppins" w:hAnsi="Poppins" w:cs="Poppins"/>
              </w:rPr>
            </w:pPr>
          </w:p>
        </w:tc>
        <w:tc>
          <w:tcPr>
            <w:tcW w:w="786" w:type="dxa"/>
            <w:vAlign w:val="center"/>
          </w:tcPr>
          <w:p w14:paraId="34A2E8E5" w14:textId="77777777" w:rsidR="00B16682" w:rsidRPr="00875611" w:rsidRDefault="00B16682" w:rsidP="004752E1">
            <w:pPr>
              <w:jc w:val="center"/>
              <w:rPr>
                <w:rFonts w:ascii="Poppins" w:hAnsi="Poppins" w:cs="Poppins"/>
              </w:rPr>
            </w:pPr>
          </w:p>
        </w:tc>
        <w:tc>
          <w:tcPr>
            <w:tcW w:w="786" w:type="dxa"/>
            <w:vAlign w:val="center"/>
          </w:tcPr>
          <w:p w14:paraId="68CD6371" w14:textId="77777777" w:rsidR="00B16682" w:rsidRPr="00875611" w:rsidRDefault="00B16682" w:rsidP="004752E1">
            <w:pPr>
              <w:jc w:val="center"/>
              <w:rPr>
                <w:rFonts w:ascii="Poppins" w:hAnsi="Poppins" w:cs="Poppins"/>
              </w:rPr>
            </w:pPr>
          </w:p>
        </w:tc>
        <w:tc>
          <w:tcPr>
            <w:tcW w:w="786" w:type="dxa"/>
            <w:vAlign w:val="center"/>
          </w:tcPr>
          <w:p w14:paraId="2A6CE67B" w14:textId="77777777" w:rsidR="00B16682" w:rsidRPr="00875611" w:rsidRDefault="00B16682" w:rsidP="004752E1">
            <w:pPr>
              <w:jc w:val="center"/>
              <w:rPr>
                <w:rFonts w:ascii="Poppins" w:hAnsi="Poppins" w:cs="Poppins"/>
              </w:rPr>
            </w:pPr>
          </w:p>
        </w:tc>
        <w:tc>
          <w:tcPr>
            <w:tcW w:w="786" w:type="dxa"/>
            <w:vAlign w:val="center"/>
          </w:tcPr>
          <w:p w14:paraId="2ED2BCE6" w14:textId="77777777" w:rsidR="00B16682" w:rsidRPr="00875611" w:rsidRDefault="00B16682" w:rsidP="004752E1">
            <w:pPr>
              <w:jc w:val="center"/>
              <w:rPr>
                <w:rFonts w:ascii="Poppins" w:hAnsi="Poppins" w:cs="Poppins"/>
              </w:rPr>
            </w:pPr>
          </w:p>
        </w:tc>
        <w:tc>
          <w:tcPr>
            <w:tcW w:w="786" w:type="dxa"/>
            <w:vAlign w:val="center"/>
          </w:tcPr>
          <w:p w14:paraId="65A59094" w14:textId="77777777" w:rsidR="00B16682" w:rsidRPr="00875611" w:rsidRDefault="00B16682" w:rsidP="004752E1">
            <w:pPr>
              <w:jc w:val="center"/>
              <w:rPr>
                <w:rFonts w:ascii="Poppins" w:hAnsi="Poppins" w:cs="Poppins"/>
              </w:rPr>
            </w:pPr>
          </w:p>
        </w:tc>
      </w:tr>
      <w:tr w:rsidR="00B16682" w:rsidRPr="00875611" w14:paraId="1BE98386" w14:textId="77777777" w:rsidTr="00B16682">
        <w:trPr>
          <w:cantSplit/>
          <w:trHeight w:val="20"/>
        </w:trPr>
        <w:tc>
          <w:tcPr>
            <w:tcW w:w="6658" w:type="dxa"/>
            <w:shd w:val="clear" w:color="auto" w:fill="EDE7DD" w:themeFill="accent5"/>
            <w:vAlign w:val="center"/>
          </w:tcPr>
          <w:p w14:paraId="68BE3389" w14:textId="567DEDFD"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Appointing /dismissing other executive team staff</w:t>
            </w:r>
          </w:p>
        </w:tc>
        <w:tc>
          <w:tcPr>
            <w:tcW w:w="786" w:type="dxa"/>
            <w:vAlign w:val="center"/>
          </w:tcPr>
          <w:p w14:paraId="242E11BD"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166B3D07"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2B110651" w14:textId="77777777" w:rsidR="00B16682" w:rsidRPr="00875611" w:rsidRDefault="00B16682" w:rsidP="004752E1">
            <w:pPr>
              <w:jc w:val="center"/>
              <w:rPr>
                <w:rFonts w:ascii="Poppins" w:hAnsi="Poppins" w:cs="Poppins"/>
              </w:rPr>
            </w:pPr>
          </w:p>
        </w:tc>
        <w:tc>
          <w:tcPr>
            <w:tcW w:w="786" w:type="dxa"/>
            <w:vAlign w:val="center"/>
          </w:tcPr>
          <w:p w14:paraId="472C23EC" w14:textId="77777777" w:rsidR="00B16682" w:rsidRPr="00875611" w:rsidRDefault="00B16682" w:rsidP="004752E1">
            <w:pPr>
              <w:jc w:val="center"/>
              <w:rPr>
                <w:rFonts w:ascii="Poppins" w:hAnsi="Poppins" w:cs="Poppins"/>
              </w:rPr>
            </w:pPr>
          </w:p>
        </w:tc>
        <w:tc>
          <w:tcPr>
            <w:tcW w:w="786" w:type="dxa"/>
            <w:vAlign w:val="center"/>
          </w:tcPr>
          <w:p w14:paraId="14FE2041" w14:textId="77777777" w:rsidR="00B16682" w:rsidRPr="00875611" w:rsidRDefault="00B16682" w:rsidP="004752E1">
            <w:pPr>
              <w:jc w:val="center"/>
              <w:rPr>
                <w:rFonts w:ascii="Poppins" w:hAnsi="Poppins" w:cs="Poppins"/>
              </w:rPr>
            </w:pPr>
          </w:p>
        </w:tc>
        <w:tc>
          <w:tcPr>
            <w:tcW w:w="786" w:type="dxa"/>
            <w:vAlign w:val="center"/>
          </w:tcPr>
          <w:p w14:paraId="036AEE0E" w14:textId="4206ABEB" w:rsidR="00B16682" w:rsidRPr="00875611" w:rsidRDefault="00B16682" w:rsidP="004752E1">
            <w:pPr>
              <w:jc w:val="center"/>
              <w:rPr>
                <w:rFonts w:ascii="Poppins" w:hAnsi="Poppins" w:cs="Poppins"/>
              </w:rPr>
            </w:pPr>
          </w:p>
        </w:tc>
        <w:tc>
          <w:tcPr>
            <w:tcW w:w="786" w:type="dxa"/>
            <w:vAlign w:val="center"/>
          </w:tcPr>
          <w:p w14:paraId="383B2FFB" w14:textId="5DB69228"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51AC800E" w14:textId="77777777" w:rsidR="00B16682" w:rsidRPr="00875611" w:rsidRDefault="00B16682" w:rsidP="004752E1">
            <w:pPr>
              <w:jc w:val="center"/>
              <w:rPr>
                <w:rFonts w:ascii="Poppins" w:hAnsi="Poppins" w:cs="Poppins"/>
              </w:rPr>
            </w:pPr>
          </w:p>
        </w:tc>
        <w:tc>
          <w:tcPr>
            <w:tcW w:w="786" w:type="dxa"/>
            <w:vAlign w:val="center"/>
          </w:tcPr>
          <w:p w14:paraId="61B98B0D" w14:textId="77777777" w:rsidR="00B16682" w:rsidRPr="00875611" w:rsidRDefault="00B16682" w:rsidP="004752E1">
            <w:pPr>
              <w:jc w:val="center"/>
              <w:rPr>
                <w:rFonts w:ascii="Poppins" w:hAnsi="Poppins" w:cs="Poppins"/>
              </w:rPr>
            </w:pPr>
          </w:p>
        </w:tc>
        <w:tc>
          <w:tcPr>
            <w:tcW w:w="786" w:type="dxa"/>
            <w:vAlign w:val="center"/>
          </w:tcPr>
          <w:p w14:paraId="26185621" w14:textId="77777777" w:rsidR="00B16682" w:rsidRPr="00875611" w:rsidRDefault="00B16682" w:rsidP="004752E1">
            <w:pPr>
              <w:jc w:val="center"/>
              <w:rPr>
                <w:rFonts w:ascii="Poppins" w:hAnsi="Poppins" w:cs="Poppins"/>
              </w:rPr>
            </w:pPr>
          </w:p>
        </w:tc>
        <w:tc>
          <w:tcPr>
            <w:tcW w:w="786" w:type="dxa"/>
            <w:vAlign w:val="center"/>
          </w:tcPr>
          <w:p w14:paraId="0EACF2C1" w14:textId="77777777" w:rsidR="00B16682" w:rsidRPr="00875611" w:rsidRDefault="00B16682" w:rsidP="004752E1">
            <w:pPr>
              <w:jc w:val="center"/>
              <w:rPr>
                <w:rFonts w:ascii="Poppins" w:hAnsi="Poppins" w:cs="Poppins"/>
              </w:rPr>
            </w:pPr>
          </w:p>
        </w:tc>
      </w:tr>
      <w:tr w:rsidR="00B16682" w:rsidRPr="00875611" w14:paraId="6EABA45C" w14:textId="77777777" w:rsidTr="00B16682">
        <w:trPr>
          <w:cantSplit/>
          <w:trHeight w:val="20"/>
        </w:trPr>
        <w:tc>
          <w:tcPr>
            <w:tcW w:w="6658" w:type="dxa"/>
            <w:shd w:val="clear" w:color="auto" w:fill="EDE7DD" w:themeFill="accent5"/>
            <w:vAlign w:val="center"/>
          </w:tcPr>
          <w:p w14:paraId="3A3A5355" w14:textId="1CF64125"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Appointing/dismissing headteacher</w:t>
            </w:r>
          </w:p>
        </w:tc>
        <w:tc>
          <w:tcPr>
            <w:tcW w:w="786" w:type="dxa"/>
            <w:vAlign w:val="center"/>
          </w:tcPr>
          <w:p w14:paraId="74DB213A"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1596A5F5" w14:textId="22DE2A95" w:rsidR="00B16682" w:rsidRPr="00875611" w:rsidRDefault="00B01486"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C</w:t>
            </w:r>
          </w:p>
        </w:tc>
        <w:tc>
          <w:tcPr>
            <w:tcW w:w="786" w:type="dxa"/>
            <w:vAlign w:val="center"/>
          </w:tcPr>
          <w:p w14:paraId="4F697375" w14:textId="77777777" w:rsidR="00B16682" w:rsidRPr="00875611" w:rsidRDefault="00B16682" w:rsidP="004752E1">
            <w:pPr>
              <w:jc w:val="center"/>
              <w:rPr>
                <w:rFonts w:ascii="Poppins" w:hAnsi="Poppins" w:cs="Poppins"/>
              </w:rPr>
            </w:pPr>
          </w:p>
        </w:tc>
        <w:tc>
          <w:tcPr>
            <w:tcW w:w="786" w:type="dxa"/>
            <w:vAlign w:val="center"/>
          </w:tcPr>
          <w:p w14:paraId="1B7F25F9" w14:textId="77777777" w:rsidR="00B16682" w:rsidRPr="00875611" w:rsidRDefault="00B16682" w:rsidP="004752E1">
            <w:pPr>
              <w:jc w:val="center"/>
              <w:rPr>
                <w:rFonts w:ascii="Poppins" w:hAnsi="Poppins" w:cs="Poppins"/>
              </w:rPr>
            </w:pPr>
          </w:p>
        </w:tc>
        <w:tc>
          <w:tcPr>
            <w:tcW w:w="786" w:type="dxa"/>
            <w:vAlign w:val="center"/>
          </w:tcPr>
          <w:p w14:paraId="372C3330" w14:textId="77777777" w:rsidR="00B16682" w:rsidRPr="00875611" w:rsidRDefault="00B16682" w:rsidP="004752E1">
            <w:pPr>
              <w:jc w:val="center"/>
              <w:rPr>
                <w:rFonts w:ascii="Poppins" w:hAnsi="Poppins" w:cs="Poppins"/>
              </w:rPr>
            </w:pPr>
          </w:p>
        </w:tc>
        <w:tc>
          <w:tcPr>
            <w:tcW w:w="786" w:type="dxa"/>
            <w:vAlign w:val="center"/>
          </w:tcPr>
          <w:p w14:paraId="77E08C75" w14:textId="5AD1A177" w:rsidR="00B16682" w:rsidRPr="00875611" w:rsidRDefault="00B16682" w:rsidP="004752E1">
            <w:pPr>
              <w:jc w:val="center"/>
              <w:rPr>
                <w:rFonts w:ascii="Poppins" w:hAnsi="Poppins" w:cs="Poppins"/>
              </w:rPr>
            </w:pPr>
          </w:p>
        </w:tc>
        <w:tc>
          <w:tcPr>
            <w:tcW w:w="786" w:type="dxa"/>
            <w:vAlign w:val="center"/>
          </w:tcPr>
          <w:p w14:paraId="7C795DE2" w14:textId="0BDAE905"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5713B131" w14:textId="77777777" w:rsidR="00B16682" w:rsidRPr="00875611" w:rsidRDefault="00B16682" w:rsidP="004752E1">
            <w:pPr>
              <w:jc w:val="center"/>
              <w:rPr>
                <w:rFonts w:ascii="Poppins" w:hAnsi="Poppins" w:cs="Poppins"/>
              </w:rPr>
            </w:pPr>
          </w:p>
        </w:tc>
        <w:tc>
          <w:tcPr>
            <w:tcW w:w="786" w:type="dxa"/>
            <w:vAlign w:val="center"/>
          </w:tcPr>
          <w:p w14:paraId="29819C03" w14:textId="19AA8895" w:rsidR="00B16682" w:rsidRPr="00875611" w:rsidRDefault="00B01486" w:rsidP="004752E1">
            <w:pPr>
              <w:jc w:val="center"/>
              <w:rPr>
                <w:rFonts w:ascii="Poppins" w:hAnsi="Poppins" w:cs="Poppins"/>
                <w:color w:val="000000"/>
                <w:szCs w:val="22"/>
              </w:rPr>
            </w:pPr>
            <w:r>
              <w:rPr>
                <w:rFonts w:ascii="Poppins" w:hAnsi="Poppins" w:cs="Poppins"/>
                <w:color w:val="000000"/>
                <w:szCs w:val="22"/>
              </w:rPr>
              <w:t>C</w:t>
            </w:r>
          </w:p>
        </w:tc>
        <w:tc>
          <w:tcPr>
            <w:tcW w:w="786" w:type="dxa"/>
            <w:vAlign w:val="center"/>
          </w:tcPr>
          <w:p w14:paraId="6C4AF88D" w14:textId="77777777" w:rsidR="00B16682" w:rsidRPr="00875611" w:rsidRDefault="00B16682" w:rsidP="004752E1">
            <w:pPr>
              <w:jc w:val="center"/>
              <w:rPr>
                <w:rFonts w:ascii="Poppins" w:hAnsi="Poppins" w:cs="Poppins"/>
              </w:rPr>
            </w:pPr>
          </w:p>
        </w:tc>
        <w:tc>
          <w:tcPr>
            <w:tcW w:w="786" w:type="dxa"/>
            <w:vAlign w:val="center"/>
          </w:tcPr>
          <w:p w14:paraId="132E34C8" w14:textId="77777777" w:rsidR="00B16682" w:rsidRPr="00875611" w:rsidRDefault="00B16682" w:rsidP="004752E1">
            <w:pPr>
              <w:jc w:val="center"/>
              <w:rPr>
                <w:rFonts w:ascii="Poppins" w:hAnsi="Poppins" w:cs="Poppins"/>
              </w:rPr>
            </w:pPr>
          </w:p>
        </w:tc>
      </w:tr>
      <w:tr w:rsidR="00B16682" w:rsidRPr="00875611" w14:paraId="66E1DFCE" w14:textId="77777777" w:rsidTr="00B16682">
        <w:trPr>
          <w:cantSplit/>
          <w:trHeight w:val="20"/>
        </w:trPr>
        <w:tc>
          <w:tcPr>
            <w:tcW w:w="6658" w:type="dxa"/>
            <w:shd w:val="clear" w:color="auto" w:fill="EDE7DD" w:themeFill="accent5"/>
            <w:vAlign w:val="center"/>
          </w:tcPr>
          <w:p w14:paraId="18CDD2CF" w14:textId="1CCED772"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Appointing/dismissing academy level staff members</w:t>
            </w:r>
          </w:p>
        </w:tc>
        <w:tc>
          <w:tcPr>
            <w:tcW w:w="786" w:type="dxa"/>
            <w:vAlign w:val="center"/>
          </w:tcPr>
          <w:p w14:paraId="1307F801"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33C20745"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359DB1CB" w14:textId="77777777" w:rsidR="00B16682" w:rsidRPr="00875611" w:rsidRDefault="00B16682" w:rsidP="004752E1">
            <w:pPr>
              <w:jc w:val="center"/>
              <w:rPr>
                <w:rFonts w:ascii="Poppins" w:hAnsi="Poppins" w:cs="Poppins"/>
              </w:rPr>
            </w:pPr>
          </w:p>
        </w:tc>
        <w:tc>
          <w:tcPr>
            <w:tcW w:w="786" w:type="dxa"/>
            <w:vAlign w:val="center"/>
          </w:tcPr>
          <w:p w14:paraId="7DBA7669" w14:textId="77777777" w:rsidR="00B16682" w:rsidRPr="00875611" w:rsidRDefault="00B16682" w:rsidP="004752E1">
            <w:pPr>
              <w:jc w:val="center"/>
              <w:rPr>
                <w:rFonts w:ascii="Poppins" w:hAnsi="Poppins" w:cs="Poppins"/>
              </w:rPr>
            </w:pPr>
          </w:p>
        </w:tc>
        <w:tc>
          <w:tcPr>
            <w:tcW w:w="786" w:type="dxa"/>
            <w:vAlign w:val="center"/>
          </w:tcPr>
          <w:p w14:paraId="220F7386" w14:textId="77777777" w:rsidR="00B16682" w:rsidRPr="00875611" w:rsidRDefault="00B16682" w:rsidP="004752E1">
            <w:pPr>
              <w:jc w:val="center"/>
              <w:rPr>
                <w:rFonts w:ascii="Poppins" w:hAnsi="Poppins" w:cs="Poppins"/>
              </w:rPr>
            </w:pPr>
          </w:p>
        </w:tc>
        <w:tc>
          <w:tcPr>
            <w:tcW w:w="786" w:type="dxa"/>
            <w:vAlign w:val="center"/>
          </w:tcPr>
          <w:p w14:paraId="755D86CA" w14:textId="509FEB37" w:rsidR="00B16682" w:rsidRPr="00875611" w:rsidRDefault="00B16682" w:rsidP="004752E1">
            <w:pPr>
              <w:jc w:val="center"/>
              <w:rPr>
                <w:rFonts w:ascii="Poppins" w:hAnsi="Poppins" w:cs="Poppins"/>
              </w:rPr>
            </w:pPr>
          </w:p>
        </w:tc>
        <w:tc>
          <w:tcPr>
            <w:tcW w:w="786" w:type="dxa"/>
            <w:vAlign w:val="center"/>
          </w:tcPr>
          <w:p w14:paraId="2008DBE9" w14:textId="77777777" w:rsidR="00B16682" w:rsidRPr="00875611" w:rsidRDefault="00B16682" w:rsidP="004752E1">
            <w:pPr>
              <w:jc w:val="center"/>
              <w:rPr>
                <w:rFonts w:ascii="Poppins" w:hAnsi="Poppins" w:cs="Poppins"/>
              </w:rPr>
            </w:pPr>
          </w:p>
        </w:tc>
        <w:tc>
          <w:tcPr>
            <w:tcW w:w="786" w:type="dxa"/>
            <w:vAlign w:val="center"/>
          </w:tcPr>
          <w:p w14:paraId="0EE93C1C" w14:textId="77777777" w:rsidR="00B16682" w:rsidRPr="00875611" w:rsidRDefault="00B16682" w:rsidP="004752E1">
            <w:pPr>
              <w:jc w:val="center"/>
              <w:rPr>
                <w:rFonts w:ascii="Poppins" w:hAnsi="Poppins" w:cs="Poppins"/>
              </w:rPr>
            </w:pPr>
          </w:p>
        </w:tc>
        <w:tc>
          <w:tcPr>
            <w:tcW w:w="786" w:type="dxa"/>
            <w:vAlign w:val="center"/>
          </w:tcPr>
          <w:p w14:paraId="24B3B612" w14:textId="6F045CA5" w:rsidR="00B16682" w:rsidRPr="00875611" w:rsidRDefault="002215AE" w:rsidP="004752E1">
            <w:pPr>
              <w:jc w:val="center"/>
              <w:rPr>
                <w:rFonts w:ascii="Poppins" w:hAnsi="Poppins" w:cs="Poppins"/>
              </w:rPr>
            </w:pPr>
            <w:r>
              <w:rPr>
                <w:rFonts w:ascii="Poppins" w:hAnsi="Poppins" w:cs="Poppins"/>
              </w:rPr>
              <w:t>A</w:t>
            </w:r>
          </w:p>
        </w:tc>
        <w:tc>
          <w:tcPr>
            <w:tcW w:w="786" w:type="dxa"/>
            <w:vAlign w:val="center"/>
          </w:tcPr>
          <w:p w14:paraId="1D5C9759" w14:textId="73FF4767"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0426FDC3" w14:textId="77777777" w:rsidR="00B16682" w:rsidRPr="00875611" w:rsidRDefault="00B16682" w:rsidP="004752E1">
            <w:pPr>
              <w:jc w:val="center"/>
              <w:rPr>
                <w:rFonts w:ascii="Poppins" w:hAnsi="Poppins" w:cs="Poppins"/>
              </w:rPr>
            </w:pPr>
          </w:p>
        </w:tc>
      </w:tr>
      <w:tr w:rsidR="00B16682" w:rsidRPr="00875611" w14:paraId="64F1E6E6" w14:textId="77777777" w:rsidTr="00B16682">
        <w:trPr>
          <w:cantSplit/>
          <w:trHeight w:val="20"/>
        </w:trPr>
        <w:tc>
          <w:tcPr>
            <w:tcW w:w="6658" w:type="dxa"/>
            <w:shd w:val="clear" w:color="auto" w:fill="EDE7DD" w:themeFill="accent5"/>
            <w:vAlign w:val="center"/>
          </w:tcPr>
          <w:p w14:paraId="607FD772" w14:textId="4432DF8F"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Performance management and determining pay/progression of CEO</w:t>
            </w:r>
          </w:p>
        </w:tc>
        <w:tc>
          <w:tcPr>
            <w:tcW w:w="786" w:type="dxa"/>
            <w:vAlign w:val="center"/>
          </w:tcPr>
          <w:p w14:paraId="77DB56A4"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3497CC63" w14:textId="3F8FF342" w:rsidR="00B16682" w:rsidRPr="00875611" w:rsidRDefault="00457B4D" w:rsidP="004752E1">
            <w:pPr>
              <w:jc w:val="center"/>
              <w:rPr>
                <w:rFonts w:ascii="Poppins" w:hAnsi="Poppins" w:cs="Poppins"/>
                <w:color w:val="000000"/>
                <w:szCs w:val="22"/>
              </w:rPr>
            </w:pPr>
            <w:r>
              <w:rPr>
                <w:rFonts w:ascii="Poppins" w:hAnsi="Poppins" w:cs="Poppins"/>
                <w:color w:val="000000"/>
                <w:szCs w:val="22"/>
              </w:rPr>
              <w:t>RA</w:t>
            </w:r>
          </w:p>
        </w:tc>
        <w:tc>
          <w:tcPr>
            <w:tcW w:w="786" w:type="dxa"/>
            <w:vAlign w:val="center"/>
          </w:tcPr>
          <w:p w14:paraId="3E88C0B7" w14:textId="77777777" w:rsidR="00B16682" w:rsidRPr="00875611" w:rsidRDefault="00B16682" w:rsidP="004752E1">
            <w:pPr>
              <w:jc w:val="center"/>
              <w:rPr>
                <w:rFonts w:ascii="Poppins" w:hAnsi="Poppins" w:cs="Poppins"/>
              </w:rPr>
            </w:pPr>
          </w:p>
        </w:tc>
        <w:tc>
          <w:tcPr>
            <w:tcW w:w="786" w:type="dxa"/>
            <w:vAlign w:val="center"/>
          </w:tcPr>
          <w:p w14:paraId="1F5602A6" w14:textId="77777777" w:rsidR="00B16682" w:rsidRPr="00875611" w:rsidRDefault="00B16682" w:rsidP="004752E1">
            <w:pPr>
              <w:jc w:val="center"/>
              <w:rPr>
                <w:rFonts w:ascii="Poppins" w:hAnsi="Poppins" w:cs="Poppins"/>
              </w:rPr>
            </w:pPr>
          </w:p>
        </w:tc>
        <w:tc>
          <w:tcPr>
            <w:tcW w:w="786" w:type="dxa"/>
            <w:vAlign w:val="center"/>
          </w:tcPr>
          <w:p w14:paraId="775DC9E7" w14:textId="77777777" w:rsidR="00B16682" w:rsidRPr="00875611" w:rsidRDefault="00B16682" w:rsidP="004752E1">
            <w:pPr>
              <w:jc w:val="center"/>
              <w:rPr>
                <w:rFonts w:ascii="Poppins" w:hAnsi="Poppins" w:cs="Poppins"/>
              </w:rPr>
            </w:pPr>
          </w:p>
        </w:tc>
        <w:tc>
          <w:tcPr>
            <w:tcW w:w="786" w:type="dxa"/>
            <w:vAlign w:val="center"/>
          </w:tcPr>
          <w:p w14:paraId="41B06FCC" w14:textId="4B46D4C8" w:rsidR="00B16682" w:rsidRPr="00875611" w:rsidRDefault="00B16682" w:rsidP="004752E1">
            <w:pPr>
              <w:jc w:val="center"/>
              <w:rPr>
                <w:rFonts w:ascii="Poppins" w:hAnsi="Poppins" w:cs="Poppins"/>
              </w:rPr>
            </w:pPr>
          </w:p>
        </w:tc>
        <w:tc>
          <w:tcPr>
            <w:tcW w:w="786" w:type="dxa"/>
            <w:vAlign w:val="center"/>
          </w:tcPr>
          <w:p w14:paraId="28BDC89E" w14:textId="77777777" w:rsidR="00B16682" w:rsidRPr="00875611" w:rsidRDefault="00B16682" w:rsidP="004752E1">
            <w:pPr>
              <w:jc w:val="center"/>
              <w:rPr>
                <w:rFonts w:ascii="Poppins" w:hAnsi="Poppins" w:cs="Poppins"/>
              </w:rPr>
            </w:pPr>
          </w:p>
        </w:tc>
        <w:tc>
          <w:tcPr>
            <w:tcW w:w="786" w:type="dxa"/>
            <w:vAlign w:val="center"/>
          </w:tcPr>
          <w:p w14:paraId="13C61145" w14:textId="77777777" w:rsidR="00B16682" w:rsidRPr="00875611" w:rsidRDefault="00B16682" w:rsidP="004752E1">
            <w:pPr>
              <w:jc w:val="center"/>
              <w:rPr>
                <w:rFonts w:ascii="Poppins" w:hAnsi="Poppins" w:cs="Poppins"/>
              </w:rPr>
            </w:pPr>
          </w:p>
        </w:tc>
        <w:tc>
          <w:tcPr>
            <w:tcW w:w="786" w:type="dxa"/>
            <w:vAlign w:val="center"/>
          </w:tcPr>
          <w:p w14:paraId="30913C90" w14:textId="77777777" w:rsidR="00B16682" w:rsidRPr="00875611" w:rsidRDefault="00B16682" w:rsidP="004752E1">
            <w:pPr>
              <w:jc w:val="center"/>
              <w:rPr>
                <w:rFonts w:ascii="Poppins" w:hAnsi="Poppins" w:cs="Poppins"/>
              </w:rPr>
            </w:pPr>
          </w:p>
        </w:tc>
        <w:tc>
          <w:tcPr>
            <w:tcW w:w="786" w:type="dxa"/>
            <w:vAlign w:val="center"/>
          </w:tcPr>
          <w:p w14:paraId="4ECD3881" w14:textId="77777777" w:rsidR="00B16682" w:rsidRPr="00875611" w:rsidRDefault="00B16682" w:rsidP="004752E1">
            <w:pPr>
              <w:jc w:val="center"/>
              <w:rPr>
                <w:rFonts w:ascii="Poppins" w:hAnsi="Poppins" w:cs="Poppins"/>
              </w:rPr>
            </w:pPr>
          </w:p>
        </w:tc>
        <w:tc>
          <w:tcPr>
            <w:tcW w:w="786" w:type="dxa"/>
            <w:vAlign w:val="center"/>
          </w:tcPr>
          <w:p w14:paraId="31FD7EB0" w14:textId="77777777" w:rsidR="00B16682" w:rsidRPr="00875611" w:rsidRDefault="00B16682" w:rsidP="004752E1">
            <w:pPr>
              <w:jc w:val="center"/>
              <w:rPr>
                <w:rFonts w:ascii="Poppins" w:hAnsi="Poppins" w:cs="Poppins"/>
              </w:rPr>
            </w:pPr>
          </w:p>
        </w:tc>
      </w:tr>
      <w:tr w:rsidR="00B16682" w:rsidRPr="00875611" w14:paraId="08DC171C" w14:textId="77777777" w:rsidTr="00B16682">
        <w:trPr>
          <w:cantSplit/>
          <w:trHeight w:val="20"/>
        </w:trPr>
        <w:tc>
          <w:tcPr>
            <w:tcW w:w="6658" w:type="dxa"/>
            <w:shd w:val="clear" w:color="auto" w:fill="EDE7DD" w:themeFill="accent5"/>
            <w:vAlign w:val="center"/>
          </w:tcPr>
          <w:p w14:paraId="3102BEEB" w14:textId="2C7B60CF"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lastRenderedPageBreak/>
              <w:t>Performance management and determining pay/progression of other staff members of executive team</w:t>
            </w:r>
          </w:p>
        </w:tc>
        <w:tc>
          <w:tcPr>
            <w:tcW w:w="786" w:type="dxa"/>
            <w:vAlign w:val="center"/>
          </w:tcPr>
          <w:p w14:paraId="5E8D262C"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7FE44EB" w14:textId="39DFCE83" w:rsidR="00B16682" w:rsidRPr="00875611" w:rsidRDefault="004004A8"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A</w:t>
            </w:r>
          </w:p>
        </w:tc>
        <w:tc>
          <w:tcPr>
            <w:tcW w:w="786" w:type="dxa"/>
            <w:vAlign w:val="center"/>
          </w:tcPr>
          <w:p w14:paraId="20A6CA88" w14:textId="77777777" w:rsidR="00B16682" w:rsidRPr="00875611" w:rsidRDefault="00B16682" w:rsidP="004752E1">
            <w:pPr>
              <w:jc w:val="center"/>
              <w:rPr>
                <w:rFonts w:ascii="Poppins" w:hAnsi="Poppins" w:cs="Poppins"/>
              </w:rPr>
            </w:pPr>
          </w:p>
        </w:tc>
        <w:tc>
          <w:tcPr>
            <w:tcW w:w="786" w:type="dxa"/>
            <w:vAlign w:val="center"/>
          </w:tcPr>
          <w:p w14:paraId="39B4911C" w14:textId="77777777" w:rsidR="00B16682" w:rsidRPr="00875611" w:rsidRDefault="00B16682" w:rsidP="004752E1">
            <w:pPr>
              <w:jc w:val="center"/>
              <w:rPr>
                <w:rFonts w:ascii="Poppins" w:hAnsi="Poppins" w:cs="Poppins"/>
              </w:rPr>
            </w:pPr>
          </w:p>
        </w:tc>
        <w:tc>
          <w:tcPr>
            <w:tcW w:w="786" w:type="dxa"/>
            <w:vAlign w:val="center"/>
          </w:tcPr>
          <w:p w14:paraId="4F9D0352" w14:textId="77777777" w:rsidR="00B16682" w:rsidRPr="00875611" w:rsidRDefault="00B16682" w:rsidP="004752E1">
            <w:pPr>
              <w:jc w:val="center"/>
              <w:rPr>
                <w:rFonts w:ascii="Poppins" w:hAnsi="Poppins" w:cs="Poppins"/>
              </w:rPr>
            </w:pPr>
          </w:p>
        </w:tc>
        <w:tc>
          <w:tcPr>
            <w:tcW w:w="786" w:type="dxa"/>
            <w:vAlign w:val="center"/>
          </w:tcPr>
          <w:p w14:paraId="5F2FA082" w14:textId="0F33C1C3" w:rsidR="00B16682" w:rsidRPr="00875611" w:rsidRDefault="00B16682" w:rsidP="004752E1">
            <w:pPr>
              <w:jc w:val="center"/>
              <w:rPr>
                <w:rFonts w:ascii="Poppins" w:hAnsi="Poppins" w:cs="Poppins"/>
              </w:rPr>
            </w:pPr>
          </w:p>
        </w:tc>
        <w:tc>
          <w:tcPr>
            <w:tcW w:w="786" w:type="dxa"/>
            <w:vAlign w:val="center"/>
          </w:tcPr>
          <w:p w14:paraId="412D840D" w14:textId="5C0F976B"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0A2FC4FC" w14:textId="77777777" w:rsidR="00B16682" w:rsidRPr="00875611" w:rsidRDefault="00B16682" w:rsidP="004752E1">
            <w:pPr>
              <w:jc w:val="center"/>
              <w:rPr>
                <w:rFonts w:ascii="Poppins" w:hAnsi="Poppins" w:cs="Poppins"/>
              </w:rPr>
            </w:pPr>
          </w:p>
        </w:tc>
        <w:tc>
          <w:tcPr>
            <w:tcW w:w="786" w:type="dxa"/>
            <w:vAlign w:val="center"/>
          </w:tcPr>
          <w:p w14:paraId="65A4BE5A" w14:textId="77777777" w:rsidR="00B16682" w:rsidRPr="00875611" w:rsidRDefault="00B16682" w:rsidP="004752E1">
            <w:pPr>
              <w:jc w:val="center"/>
              <w:rPr>
                <w:rFonts w:ascii="Poppins" w:hAnsi="Poppins" w:cs="Poppins"/>
              </w:rPr>
            </w:pPr>
          </w:p>
        </w:tc>
        <w:tc>
          <w:tcPr>
            <w:tcW w:w="786" w:type="dxa"/>
            <w:vAlign w:val="center"/>
          </w:tcPr>
          <w:p w14:paraId="7C27757B" w14:textId="77777777" w:rsidR="00B16682" w:rsidRPr="00875611" w:rsidRDefault="00B16682" w:rsidP="004752E1">
            <w:pPr>
              <w:jc w:val="center"/>
              <w:rPr>
                <w:rFonts w:ascii="Poppins" w:hAnsi="Poppins" w:cs="Poppins"/>
              </w:rPr>
            </w:pPr>
          </w:p>
        </w:tc>
        <w:tc>
          <w:tcPr>
            <w:tcW w:w="786" w:type="dxa"/>
            <w:vAlign w:val="center"/>
          </w:tcPr>
          <w:p w14:paraId="10D2FA61" w14:textId="77777777" w:rsidR="00B16682" w:rsidRPr="00875611" w:rsidRDefault="00B16682" w:rsidP="004752E1">
            <w:pPr>
              <w:jc w:val="center"/>
              <w:rPr>
                <w:rFonts w:ascii="Poppins" w:hAnsi="Poppins" w:cs="Poppins"/>
              </w:rPr>
            </w:pPr>
          </w:p>
        </w:tc>
      </w:tr>
      <w:tr w:rsidR="00B16682" w:rsidRPr="00875611" w14:paraId="0A40F930" w14:textId="77777777" w:rsidTr="00B16682">
        <w:trPr>
          <w:cantSplit/>
          <w:trHeight w:val="20"/>
        </w:trPr>
        <w:tc>
          <w:tcPr>
            <w:tcW w:w="6658" w:type="dxa"/>
            <w:shd w:val="clear" w:color="auto" w:fill="EDE7DD" w:themeFill="accent5"/>
            <w:vAlign w:val="center"/>
          </w:tcPr>
          <w:p w14:paraId="3F74A6EF" w14:textId="3DB10C6D"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Performance management and determining pay/progression of headteacher</w:t>
            </w:r>
          </w:p>
        </w:tc>
        <w:tc>
          <w:tcPr>
            <w:tcW w:w="786" w:type="dxa"/>
            <w:vAlign w:val="center"/>
          </w:tcPr>
          <w:p w14:paraId="7D46252E"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070D56F7" w14:textId="17763B46" w:rsidR="00B16682" w:rsidRPr="00875611" w:rsidRDefault="00AD09D5"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A</w:t>
            </w:r>
          </w:p>
        </w:tc>
        <w:tc>
          <w:tcPr>
            <w:tcW w:w="786" w:type="dxa"/>
            <w:vAlign w:val="center"/>
          </w:tcPr>
          <w:p w14:paraId="25CE01F2" w14:textId="77777777" w:rsidR="00B16682" w:rsidRPr="00875611" w:rsidRDefault="00B16682" w:rsidP="004752E1">
            <w:pPr>
              <w:jc w:val="center"/>
              <w:rPr>
                <w:rFonts w:ascii="Poppins" w:hAnsi="Poppins" w:cs="Poppins"/>
              </w:rPr>
            </w:pPr>
          </w:p>
        </w:tc>
        <w:tc>
          <w:tcPr>
            <w:tcW w:w="786" w:type="dxa"/>
            <w:vAlign w:val="center"/>
          </w:tcPr>
          <w:p w14:paraId="6B2D6DF0" w14:textId="77777777" w:rsidR="00B16682" w:rsidRPr="00875611" w:rsidRDefault="00B16682" w:rsidP="004752E1">
            <w:pPr>
              <w:jc w:val="center"/>
              <w:rPr>
                <w:rFonts w:ascii="Poppins" w:hAnsi="Poppins" w:cs="Poppins"/>
              </w:rPr>
            </w:pPr>
          </w:p>
        </w:tc>
        <w:tc>
          <w:tcPr>
            <w:tcW w:w="786" w:type="dxa"/>
            <w:vAlign w:val="center"/>
          </w:tcPr>
          <w:p w14:paraId="26A5334F" w14:textId="77777777" w:rsidR="00B16682" w:rsidRPr="00875611" w:rsidRDefault="00B16682" w:rsidP="004752E1">
            <w:pPr>
              <w:jc w:val="center"/>
              <w:rPr>
                <w:rFonts w:ascii="Poppins" w:hAnsi="Poppins" w:cs="Poppins"/>
              </w:rPr>
            </w:pPr>
          </w:p>
        </w:tc>
        <w:tc>
          <w:tcPr>
            <w:tcW w:w="786" w:type="dxa"/>
            <w:vAlign w:val="center"/>
          </w:tcPr>
          <w:p w14:paraId="48DF85E6" w14:textId="056FA1F7" w:rsidR="00B16682" w:rsidRPr="00875611" w:rsidRDefault="00B16682" w:rsidP="004752E1">
            <w:pPr>
              <w:jc w:val="center"/>
              <w:rPr>
                <w:rFonts w:ascii="Poppins" w:hAnsi="Poppins" w:cs="Poppins"/>
              </w:rPr>
            </w:pPr>
          </w:p>
        </w:tc>
        <w:tc>
          <w:tcPr>
            <w:tcW w:w="786" w:type="dxa"/>
            <w:vAlign w:val="center"/>
          </w:tcPr>
          <w:p w14:paraId="4220B02E" w14:textId="31A00427"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B13B690" w14:textId="77777777" w:rsidR="00B16682" w:rsidRPr="00875611" w:rsidRDefault="00B16682" w:rsidP="004752E1">
            <w:pPr>
              <w:jc w:val="center"/>
              <w:rPr>
                <w:rFonts w:ascii="Poppins" w:hAnsi="Poppins" w:cs="Poppins"/>
              </w:rPr>
            </w:pPr>
          </w:p>
        </w:tc>
        <w:tc>
          <w:tcPr>
            <w:tcW w:w="786" w:type="dxa"/>
            <w:vAlign w:val="center"/>
          </w:tcPr>
          <w:p w14:paraId="3E4FBB0F" w14:textId="3543CEF9" w:rsidR="00B16682" w:rsidRPr="00875611" w:rsidRDefault="00B01486" w:rsidP="004752E1">
            <w:pPr>
              <w:jc w:val="center"/>
              <w:rPr>
                <w:rFonts w:ascii="Poppins" w:hAnsi="Poppins" w:cs="Poppins"/>
                <w:color w:val="000000"/>
                <w:szCs w:val="22"/>
              </w:rPr>
            </w:pPr>
            <w:r>
              <w:rPr>
                <w:rFonts w:ascii="Poppins" w:hAnsi="Poppins" w:cs="Poppins"/>
                <w:color w:val="000000"/>
                <w:szCs w:val="22"/>
              </w:rPr>
              <w:t>C</w:t>
            </w:r>
          </w:p>
        </w:tc>
        <w:tc>
          <w:tcPr>
            <w:tcW w:w="786" w:type="dxa"/>
            <w:vAlign w:val="center"/>
          </w:tcPr>
          <w:p w14:paraId="13C7F4F6" w14:textId="77777777" w:rsidR="00B16682" w:rsidRPr="00875611" w:rsidRDefault="00B16682" w:rsidP="004752E1">
            <w:pPr>
              <w:jc w:val="center"/>
              <w:rPr>
                <w:rFonts w:ascii="Poppins" w:hAnsi="Poppins" w:cs="Poppins"/>
              </w:rPr>
            </w:pPr>
          </w:p>
        </w:tc>
        <w:tc>
          <w:tcPr>
            <w:tcW w:w="786" w:type="dxa"/>
            <w:vAlign w:val="center"/>
          </w:tcPr>
          <w:p w14:paraId="790D31EB" w14:textId="77777777" w:rsidR="00B16682" w:rsidRPr="00875611" w:rsidRDefault="00B16682" w:rsidP="004752E1">
            <w:pPr>
              <w:jc w:val="center"/>
              <w:rPr>
                <w:rFonts w:ascii="Poppins" w:hAnsi="Poppins" w:cs="Poppins"/>
              </w:rPr>
            </w:pPr>
          </w:p>
        </w:tc>
      </w:tr>
      <w:tr w:rsidR="00B16682" w:rsidRPr="00875611" w14:paraId="2B4BE70E" w14:textId="77777777" w:rsidTr="00B16682">
        <w:trPr>
          <w:cantSplit/>
          <w:trHeight w:val="20"/>
        </w:trPr>
        <w:tc>
          <w:tcPr>
            <w:tcW w:w="6658" w:type="dxa"/>
            <w:shd w:val="clear" w:color="auto" w:fill="EDE7DD" w:themeFill="accent5"/>
            <w:vAlign w:val="center"/>
          </w:tcPr>
          <w:p w14:paraId="328CA92D" w14:textId="04EB000F"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Performance management and determining pay/progression of academy level staff members </w:t>
            </w:r>
          </w:p>
        </w:tc>
        <w:tc>
          <w:tcPr>
            <w:tcW w:w="786" w:type="dxa"/>
            <w:vAlign w:val="center"/>
          </w:tcPr>
          <w:p w14:paraId="78A1DB7F"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746E8E92"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5060658F" w14:textId="77777777" w:rsidR="00B16682" w:rsidRPr="00875611" w:rsidRDefault="00B16682" w:rsidP="004752E1">
            <w:pPr>
              <w:jc w:val="center"/>
              <w:rPr>
                <w:rFonts w:ascii="Poppins" w:hAnsi="Poppins" w:cs="Poppins"/>
              </w:rPr>
            </w:pPr>
          </w:p>
        </w:tc>
        <w:tc>
          <w:tcPr>
            <w:tcW w:w="786" w:type="dxa"/>
            <w:vAlign w:val="center"/>
          </w:tcPr>
          <w:p w14:paraId="1D24F5CB" w14:textId="77777777" w:rsidR="00B16682" w:rsidRPr="00875611" w:rsidRDefault="00B16682" w:rsidP="004752E1">
            <w:pPr>
              <w:jc w:val="center"/>
              <w:rPr>
                <w:rFonts w:ascii="Poppins" w:hAnsi="Poppins" w:cs="Poppins"/>
              </w:rPr>
            </w:pPr>
          </w:p>
        </w:tc>
        <w:tc>
          <w:tcPr>
            <w:tcW w:w="786" w:type="dxa"/>
            <w:vAlign w:val="center"/>
          </w:tcPr>
          <w:p w14:paraId="6ECB2889" w14:textId="77777777" w:rsidR="00B16682" w:rsidRPr="00875611" w:rsidRDefault="00B16682" w:rsidP="004752E1">
            <w:pPr>
              <w:jc w:val="center"/>
              <w:rPr>
                <w:rFonts w:ascii="Poppins" w:hAnsi="Poppins" w:cs="Poppins"/>
              </w:rPr>
            </w:pPr>
          </w:p>
        </w:tc>
        <w:tc>
          <w:tcPr>
            <w:tcW w:w="786" w:type="dxa"/>
            <w:vAlign w:val="center"/>
          </w:tcPr>
          <w:p w14:paraId="2DF6343B" w14:textId="044BE635" w:rsidR="00B16682" w:rsidRPr="00875611" w:rsidRDefault="00B16682" w:rsidP="004752E1">
            <w:pPr>
              <w:jc w:val="center"/>
              <w:rPr>
                <w:rFonts w:ascii="Poppins" w:hAnsi="Poppins" w:cs="Poppins"/>
              </w:rPr>
            </w:pPr>
          </w:p>
        </w:tc>
        <w:tc>
          <w:tcPr>
            <w:tcW w:w="786" w:type="dxa"/>
            <w:vAlign w:val="center"/>
          </w:tcPr>
          <w:p w14:paraId="593E79D9" w14:textId="12548394" w:rsidR="00B16682" w:rsidRPr="00875611" w:rsidRDefault="00CE3865" w:rsidP="004752E1">
            <w:pPr>
              <w:jc w:val="center"/>
              <w:rPr>
                <w:rFonts w:ascii="Poppins" w:hAnsi="Poppins" w:cs="Poppins"/>
              </w:rPr>
            </w:pPr>
            <w:r>
              <w:rPr>
                <w:rFonts w:ascii="Poppins" w:hAnsi="Poppins" w:cs="Poppins"/>
                <w:color w:val="000000"/>
                <w:szCs w:val="22"/>
              </w:rPr>
              <w:t>RA</w:t>
            </w:r>
          </w:p>
        </w:tc>
        <w:tc>
          <w:tcPr>
            <w:tcW w:w="786" w:type="dxa"/>
            <w:vAlign w:val="center"/>
          </w:tcPr>
          <w:p w14:paraId="4CD55F6F" w14:textId="77777777" w:rsidR="00B16682" w:rsidRPr="00875611" w:rsidRDefault="00B16682" w:rsidP="004752E1">
            <w:pPr>
              <w:jc w:val="center"/>
              <w:rPr>
                <w:rFonts w:ascii="Poppins" w:hAnsi="Poppins" w:cs="Poppins"/>
              </w:rPr>
            </w:pPr>
          </w:p>
        </w:tc>
        <w:tc>
          <w:tcPr>
            <w:tcW w:w="786" w:type="dxa"/>
            <w:vAlign w:val="center"/>
          </w:tcPr>
          <w:p w14:paraId="30BB0ADA" w14:textId="77777777" w:rsidR="00B16682" w:rsidRPr="00875611" w:rsidRDefault="00B16682" w:rsidP="004752E1">
            <w:pPr>
              <w:jc w:val="center"/>
              <w:rPr>
                <w:rFonts w:ascii="Poppins" w:hAnsi="Poppins" w:cs="Poppins"/>
              </w:rPr>
            </w:pPr>
          </w:p>
        </w:tc>
        <w:tc>
          <w:tcPr>
            <w:tcW w:w="786" w:type="dxa"/>
            <w:vAlign w:val="center"/>
          </w:tcPr>
          <w:p w14:paraId="129C2BC2" w14:textId="3C1E72EE"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0C476DCC" w14:textId="77777777" w:rsidR="00B16682" w:rsidRPr="00875611" w:rsidRDefault="00B16682" w:rsidP="004752E1">
            <w:pPr>
              <w:jc w:val="center"/>
              <w:rPr>
                <w:rFonts w:ascii="Poppins" w:hAnsi="Poppins" w:cs="Poppins"/>
              </w:rPr>
            </w:pPr>
          </w:p>
        </w:tc>
      </w:tr>
      <w:tr w:rsidR="00B16682" w:rsidRPr="00875611" w14:paraId="1DA1C186" w14:textId="77777777" w:rsidTr="00B16682">
        <w:trPr>
          <w:cantSplit/>
          <w:trHeight w:val="20"/>
        </w:trPr>
        <w:tc>
          <w:tcPr>
            <w:tcW w:w="6658" w:type="dxa"/>
            <w:shd w:val="clear" w:color="auto" w:fill="EDE7DD" w:themeFill="accent5"/>
            <w:vAlign w:val="center"/>
          </w:tcPr>
          <w:p w14:paraId="4403E4A3" w14:textId="327B73EC"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Undertake panel hearings for staff procedures such as disciplinary, grievance and capability matters re CEO</w:t>
            </w:r>
          </w:p>
        </w:tc>
        <w:tc>
          <w:tcPr>
            <w:tcW w:w="786" w:type="dxa"/>
            <w:vAlign w:val="center"/>
          </w:tcPr>
          <w:p w14:paraId="6140E85F"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121F6339" w14:textId="757BC370" w:rsidR="00B16682" w:rsidRPr="00875611" w:rsidRDefault="00CE3865" w:rsidP="004752E1">
            <w:pPr>
              <w:jc w:val="center"/>
              <w:rPr>
                <w:rFonts w:ascii="Poppins" w:hAnsi="Poppins" w:cs="Poppins"/>
                <w:color w:val="000000"/>
                <w:szCs w:val="22"/>
              </w:rPr>
            </w:pPr>
            <w:r>
              <w:rPr>
                <w:rFonts w:ascii="Poppins" w:hAnsi="Poppins" w:cs="Poppins"/>
                <w:color w:val="000000"/>
                <w:szCs w:val="22"/>
              </w:rPr>
              <w:t>RA</w:t>
            </w:r>
          </w:p>
        </w:tc>
        <w:tc>
          <w:tcPr>
            <w:tcW w:w="786" w:type="dxa"/>
            <w:vAlign w:val="center"/>
          </w:tcPr>
          <w:p w14:paraId="592E4BF6" w14:textId="77777777" w:rsidR="00B16682" w:rsidRPr="00875611" w:rsidRDefault="00B16682" w:rsidP="004752E1">
            <w:pPr>
              <w:jc w:val="center"/>
              <w:rPr>
                <w:rFonts w:ascii="Poppins" w:hAnsi="Poppins" w:cs="Poppins"/>
              </w:rPr>
            </w:pPr>
          </w:p>
        </w:tc>
        <w:tc>
          <w:tcPr>
            <w:tcW w:w="786" w:type="dxa"/>
            <w:vAlign w:val="center"/>
          </w:tcPr>
          <w:p w14:paraId="6024F66E" w14:textId="77777777" w:rsidR="00B16682" w:rsidRPr="00875611" w:rsidRDefault="00B16682" w:rsidP="004752E1">
            <w:pPr>
              <w:jc w:val="center"/>
              <w:rPr>
                <w:rFonts w:ascii="Poppins" w:hAnsi="Poppins" w:cs="Poppins"/>
              </w:rPr>
            </w:pPr>
          </w:p>
        </w:tc>
        <w:tc>
          <w:tcPr>
            <w:tcW w:w="786" w:type="dxa"/>
            <w:vAlign w:val="center"/>
          </w:tcPr>
          <w:p w14:paraId="699C76F7" w14:textId="77777777" w:rsidR="00B16682" w:rsidRPr="00875611" w:rsidRDefault="00B16682" w:rsidP="004752E1">
            <w:pPr>
              <w:jc w:val="center"/>
              <w:rPr>
                <w:rFonts w:ascii="Poppins" w:hAnsi="Poppins" w:cs="Poppins"/>
              </w:rPr>
            </w:pPr>
          </w:p>
        </w:tc>
        <w:tc>
          <w:tcPr>
            <w:tcW w:w="786" w:type="dxa"/>
            <w:vAlign w:val="center"/>
          </w:tcPr>
          <w:p w14:paraId="050EC08B" w14:textId="1363756C" w:rsidR="00B16682" w:rsidRPr="00875611" w:rsidRDefault="00B16682" w:rsidP="004752E1">
            <w:pPr>
              <w:jc w:val="center"/>
              <w:rPr>
                <w:rFonts w:ascii="Poppins" w:hAnsi="Poppins" w:cs="Poppins"/>
              </w:rPr>
            </w:pPr>
          </w:p>
        </w:tc>
        <w:tc>
          <w:tcPr>
            <w:tcW w:w="786" w:type="dxa"/>
            <w:vAlign w:val="center"/>
          </w:tcPr>
          <w:p w14:paraId="21FD3B29" w14:textId="77777777" w:rsidR="00B16682" w:rsidRPr="00875611" w:rsidRDefault="00B16682" w:rsidP="004752E1">
            <w:pPr>
              <w:jc w:val="center"/>
              <w:rPr>
                <w:rFonts w:ascii="Poppins" w:hAnsi="Poppins" w:cs="Poppins"/>
              </w:rPr>
            </w:pPr>
          </w:p>
        </w:tc>
        <w:tc>
          <w:tcPr>
            <w:tcW w:w="786" w:type="dxa"/>
            <w:vAlign w:val="center"/>
          </w:tcPr>
          <w:p w14:paraId="0AD3633F" w14:textId="77777777" w:rsidR="00B16682" w:rsidRPr="00875611" w:rsidRDefault="00B16682" w:rsidP="004752E1">
            <w:pPr>
              <w:jc w:val="center"/>
              <w:rPr>
                <w:rFonts w:ascii="Poppins" w:hAnsi="Poppins" w:cs="Poppins"/>
              </w:rPr>
            </w:pPr>
          </w:p>
        </w:tc>
        <w:tc>
          <w:tcPr>
            <w:tcW w:w="786" w:type="dxa"/>
            <w:vAlign w:val="center"/>
          </w:tcPr>
          <w:p w14:paraId="6A932912" w14:textId="77777777" w:rsidR="00B16682" w:rsidRPr="00875611" w:rsidRDefault="00B16682" w:rsidP="004752E1">
            <w:pPr>
              <w:jc w:val="center"/>
              <w:rPr>
                <w:rFonts w:ascii="Poppins" w:hAnsi="Poppins" w:cs="Poppins"/>
              </w:rPr>
            </w:pPr>
          </w:p>
        </w:tc>
        <w:tc>
          <w:tcPr>
            <w:tcW w:w="786" w:type="dxa"/>
            <w:vAlign w:val="center"/>
          </w:tcPr>
          <w:p w14:paraId="2A9B98CB" w14:textId="77777777" w:rsidR="00B16682" w:rsidRPr="00875611" w:rsidRDefault="00B16682" w:rsidP="004752E1">
            <w:pPr>
              <w:jc w:val="center"/>
              <w:rPr>
                <w:rFonts w:ascii="Poppins" w:hAnsi="Poppins" w:cs="Poppins"/>
              </w:rPr>
            </w:pPr>
          </w:p>
        </w:tc>
        <w:tc>
          <w:tcPr>
            <w:tcW w:w="786" w:type="dxa"/>
            <w:vAlign w:val="center"/>
          </w:tcPr>
          <w:p w14:paraId="2E4163E3" w14:textId="77777777" w:rsidR="00B16682" w:rsidRPr="00875611" w:rsidRDefault="00B16682" w:rsidP="004752E1">
            <w:pPr>
              <w:jc w:val="center"/>
              <w:rPr>
                <w:rFonts w:ascii="Poppins" w:hAnsi="Poppins" w:cs="Poppins"/>
              </w:rPr>
            </w:pPr>
          </w:p>
        </w:tc>
      </w:tr>
      <w:tr w:rsidR="00B16682" w:rsidRPr="00875611" w14:paraId="5875247E" w14:textId="77777777" w:rsidTr="00B16682">
        <w:trPr>
          <w:cantSplit/>
          <w:trHeight w:val="20"/>
        </w:trPr>
        <w:tc>
          <w:tcPr>
            <w:tcW w:w="6658" w:type="dxa"/>
            <w:shd w:val="clear" w:color="auto" w:fill="EDE7DD" w:themeFill="accent5"/>
            <w:vAlign w:val="center"/>
          </w:tcPr>
          <w:p w14:paraId="1F4C080B" w14:textId="726926C0"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Undertake panel hearings for staff procedures such as disciplinary, grievance and capability matters re other staff members of executive team</w:t>
            </w:r>
          </w:p>
        </w:tc>
        <w:tc>
          <w:tcPr>
            <w:tcW w:w="786" w:type="dxa"/>
            <w:vAlign w:val="center"/>
          </w:tcPr>
          <w:p w14:paraId="40250E19"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89ABAAF" w14:textId="7789858A" w:rsidR="00B16682" w:rsidRPr="00875611" w:rsidRDefault="00CE3865" w:rsidP="004752E1">
            <w:pPr>
              <w:jc w:val="center"/>
              <w:rPr>
                <w:rFonts w:ascii="Poppins" w:hAnsi="Poppins" w:cs="Poppins"/>
                <w:color w:val="000000"/>
                <w:szCs w:val="22"/>
              </w:rPr>
            </w:pPr>
            <w:r>
              <w:rPr>
                <w:rFonts w:ascii="Poppins" w:hAnsi="Poppins" w:cs="Poppins"/>
                <w:color w:val="000000"/>
                <w:szCs w:val="22"/>
              </w:rPr>
              <w:t>RA</w:t>
            </w:r>
          </w:p>
        </w:tc>
        <w:tc>
          <w:tcPr>
            <w:tcW w:w="786" w:type="dxa"/>
            <w:vAlign w:val="center"/>
          </w:tcPr>
          <w:p w14:paraId="12F8B11B" w14:textId="77777777" w:rsidR="00B16682" w:rsidRPr="00875611" w:rsidRDefault="00B16682" w:rsidP="004752E1">
            <w:pPr>
              <w:jc w:val="center"/>
              <w:rPr>
                <w:rFonts w:ascii="Poppins" w:hAnsi="Poppins" w:cs="Poppins"/>
              </w:rPr>
            </w:pPr>
          </w:p>
        </w:tc>
        <w:tc>
          <w:tcPr>
            <w:tcW w:w="786" w:type="dxa"/>
            <w:vAlign w:val="center"/>
          </w:tcPr>
          <w:p w14:paraId="69AF1101" w14:textId="77777777" w:rsidR="00B16682" w:rsidRPr="00875611" w:rsidRDefault="00B16682" w:rsidP="004752E1">
            <w:pPr>
              <w:jc w:val="center"/>
              <w:rPr>
                <w:rFonts w:ascii="Poppins" w:hAnsi="Poppins" w:cs="Poppins"/>
              </w:rPr>
            </w:pPr>
          </w:p>
        </w:tc>
        <w:tc>
          <w:tcPr>
            <w:tcW w:w="786" w:type="dxa"/>
            <w:vAlign w:val="center"/>
          </w:tcPr>
          <w:p w14:paraId="4E58261D" w14:textId="77777777" w:rsidR="00B16682" w:rsidRPr="00875611" w:rsidRDefault="00B16682" w:rsidP="004752E1">
            <w:pPr>
              <w:jc w:val="center"/>
              <w:rPr>
                <w:rFonts w:ascii="Poppins" w:hAnsi="Poppins" w:cs="Poppins"/>
              </w:rPr>
            </w:pPr>
          </w:p>
        </w:tc>
        <w:tc>
          <w:tcPr>
            <w:tcW w:w="786" w:type="dxa"/>
            <w:vAlign w:val="center"/>
          </w:tcPr>
          <w:p w14:paraId="7C2C360A" w14:textId="1ABFE245" w:rsidR="00B16682" w:rsidRPr="00875611" w:rsidRDefault="00B16682" w:rsidP="004752E1">
            <w:pPr>
              <w:jc w:val="center"/>
              <w:rPr>
                <w:rFonts w:ascii="Poppins" w:hAnsi="Poppins" w:cs="Poppins"/>
              </w:rPr>
            </w:pPr>
          </w:p>
        </w:tc>
        <w:tc>
          <w:tcPr>
            <w:tcW w:w="786" w:type="dxa"/>
            <w:vAlign w:val="center"/>
          </w:tcPr>
          <w:p w14:paraId="4722264D" w14:textId="77777777" w:rsidR="00B16682" w:rsidRPr="00875611" w:rsidRDefault="00B16682" w:rsidP="004752E1">
            <w:pPr>
              <w:jc w:val="center"/>
              <w:rPr>
                <w:rFonts w:ascii="Poppins" w:hAnsi="Poppins" w:cs="Poppins"/>
              </w:rPr>
            </w:pPr>
          </w:p>
        </w:tc>
        <w:tc>
          <w:tcPr>
            <w:tcW w:w="786" w:type="dxa"/>
            <w:vAlign w:val="center"/>
          </w:tcPr>
          <w:p w14:paraId="04243DCE" w14:textId="77777777" w:rsidR="00B16682" w:rsidRPr="00875611" w:rsidRDefault="00B16682" w:rsidP="004752E1">
            <w:pPr>
              <w:jc w:val="center"/>
              <w:rPr>
                <w:rFonts w:ascii="Poppins" w:hAnsi="Poppins" w:cs="Poppins"/>
              </w:rPr>
            </w:pPr>
          </w:p>
        </w:tc>
        <w:tc>
          <w:tcPr>
            <w:tcW w:w="786" w:type="dxa"/>
            <w:vAlign w:val="center"/>
          </w:tcPr>
          <w:p w14:paraId="7D63B58A" w14:textId="77777777" w:rsidR="00B16682" w:rsidRPr="00875611" w:rsidRDefault="00B16682" w:rsidP="004752E1">
            <w:pPr>
              <w:jc w:val="center"/>
              <w:rPr>
                <w:rFonts w:ascii="Poppins" w:hAnsi="Poppins" w:cs="Poppins"/>
              </w:rPr>
            </w:pPr>
          </w:p>
        </w:tc>
        <w:tc>
          <w:tcPr>
            <w:tcW w:w="786" w:type="dxa"/>
            <w:vAlign w:val="center"/>
          </w:tcPr>
          <w:p w14:paraId="753867B1" w14:textId="77777777" w:rsidR="00B16682" w:rsidRPr="00875611" w:rsidRDefault="00B16682" w:rsidP="004752E1">
            <w:pPr>
              <w:jc w:val="center"/>
              <w:rPr>
                <w:rFonts w:ascii="Poppins" w:hAnsi="Poppins" w:cs="Poppins"/>
              </w:rPr>
            </w:pPr>
          </w:p>
        </w:tc>
        <w:tc>
          <w:tcPr>
            <w:tcW w:w="786" w:type="dxa"/>
            <w:vAlign w:val="center"/>
          </w:tcPr>
          <w:p w14:paraId="0FEED52F" w14:textId="77777777" w:rsidR="00B16682" w:rsidRPr="00875611" w:rsidRDefault="00B16682" w:rsidP="004752E1">
            <w:pPr>
              <w:jc w:val="center"/>
              <w:rPr>
                <w:rFonts w:ascii="Poppins" w:hAnsi="Poppins" w:cs="Poppins"/>
              </w:rPr>
            </w:pPr>
          </w:p>
        </w:tc>
      </w:tr>
      <w:tr w:rsidR="00B16682" w:rsidRPr="00875611" w14:paraId="245D0362" w14:textId="77777777" w:rsidTr="00B16682">
        <w:trPr>
          <w:cantSplit/>
          <w:trHeight w:val="20"/>
        </w:trPr>
        <w:tc>
          <w:tcPr>
            <w:tcW w:w="6658" w:type="dxa"/>
            <w:shd w:val="clear" w:color="auto" w:fill="EDE7DD" w:themeFill="accent5"/>
            <w:vAlign w:val="center"/>
          </w:tcPr>
          <w:p w14:paraId="2FC2BDDC" w14:textId="6A0F3009"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Undertake panel hearings for staff procedures such as disciplinary, grievance and capability matters re headteacher</w:t>
            </w:r>
          </w:p>
        </w:tc>
        <w:tc>
          <w:tcPr>
            <w:tcW w:w="786" w:type="dxa"/>
            <w:vAlign w:val="center"/>
          </w:tcPr>
          <w:p w14:paraId="0B819359"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04FE8558"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334E2370" w14:textId="77777777" w:rsidR="00B16682" w:rsidRPr="00875611" w:rsidRDefault="00B16682" w:rsidP="004752E1">
            <w:pPr>
              <w:jc w:val="center"/>
              <w:rPr>
                <w:rFonts w:ascii="Poppins" w:hAnsi="Poppins" w:cs="Poppins"/>
              </w:rPr>
            </w:pPr>
          </w:p>
        </w:tc>
        <w:tc>
          <w:tcPr>
            <w:tcW w:w="786" w:type="dxa"/>
            <w:vAlign w:val="center"/>
          </w:tcPr>
          <w:p w14:paraId="57B24871" w14:textId="77777777" w:rsidR="00B16682" w:rsidRPr="00875611" w:rsidRDefault="00B16682" w:rsidP="004752E1">
            <w:pPr>
              <w:jc w:val="center"/>
              <w:rPr>
                <w:rFonts w:ascii="Poppins" w:hAnsi="Poppins" w:cs="Poppins"/>
              </w:rPr>
            </w:pPr>
          </w:p>
        </w:tc>
        <w:tc>
          <w:tcPr>
            <w:tcW w:w="786" w:type="dxa"/>
            <w:vAlign w:val="center"/>
          </w:tcPr>
          <w:p w14:paraId="770FBC00" w14:textId="77777777" w:rsidR="00B16682" w:rsidRPr="00875611" w:rsidRDefault="00B16682" w:rsidP="004752E1">
            <w:pPr>
              <w:jc w:val="center"/>
              <w:rPr>
                <w:rFonts w:ascii="Poppins" w:hAnsi="Poppins" w:cs="Poppins"/>
              </w:rPr>
            </w:pPr>
          </w:p>
        </w:tc>
        <w:tc>
          <w:tcPr>
            <w:tcW w:w="786" w:type="dxa"/>
            <w:vAlign w:val="center"/>
          </w:tcPr>
          <w:p w14:paraId="6D91FF33" w14:textId="22461E93" w:rsidR="00B16682" w:rsidRPr="00875611" w:rsidRDefault="00B16682" w:rsidP="004752E1">
            <w:pPr>
              <w:jc w:val="center"/>
              <w:rPr>
                <w:rFonts w:ascii="Poppins" w:hAnsi="Poppins" w:cs="Poppins"/>
              </w:rPr>
            </w:pPr>
          </w:p>
        </w:tc>
        <w:tc>
          <w:tcPr>
            <w:tcW w:w="786" w:type="dxa"/>
            <w:vAlign w:val="center"/>
          </w:tcPr>
          <w:p w14:paraId="14F833CD" w14:textId="4A5AD069" w:rsidR="00B16682" w:rsidRPr="00875611" w:rsidRDefault="00151984" w:rsidP="004752E1">
            <w:pPr>
              <w:jc w:val="center"/>
              <w:rPr>
                <w:rFonts w:ascii="Poppins" w:hAnsi="Poppins" w:cs="Poppins"/>
                <w:color w:val="000000"/>
                <w:szCs w:val="22"/>
              </w:rPr>
            </w:pPr>
            <w:r>
              <w:rPr>
                <w:rFonts w:ascii="Poppins" w:hAnsi="Poppins" w:cs="Poppins"/>
                <w:color w:val="000000"/>
                <w:szCs w:val="22"/>
              </w:rPr>
              <w:t>A</w:t>
            </w:r>
          </w:p>
        </w:tc>
        <w:tc>
          <w:tcPr>
            <w:tcW w:w="786" w:type="dxa"/>
            <w:vAlign w:val="center"/>
          </w:tcPr>
          <w:p w14:paraId="10E80516" w14:textId="77777777" w:rsidR="00B16682" w:rsidRPr="00875611" w:rsidRDefault="00B16682" w:rsidP="004752E1">
            <w:pPr>
              <w:jc w:val="center"/>
              <w:rPr>
                <w:rFonts w:ascii="Poppins" w:hAnsi="Poppins" w:cs="Poppins"/>
              </w:rPr>
            </w:pPr>
          </w:p>
        </w:tc>
        <w:tc>
          <w:tcPr>
            <w:tcW w:w="786" w:type="dxa"/>
            <w:vAlign w:val="center"/>
          </w:tcPr>
          <w:p w14:paraId="3017C6A7" w14:textId="5295436E" w:rsidR="00B16682" w:rsidRPr="00875611" w:rsidRDefault="00151984" w:rsidP="004752E1">
            <w:pPr>
              <w:jc w:val="center"/>
              <w:rPr>
                <w:rFonts w:ascii="Poppins" w:hAnsi="Poppins" w:cs="Poppins"/>
                <w:color w:val="000000"/>
                <w:szCs w:val="22"/>
              </w:rPr>
            </w:pPr>
            <w:r>
              <w:rPr>
                <w:rFonts w:ascii="Poppins" w:hAnsi="Poppins" w:cs="Poppins"/>
                <w:color w:val="000000"/>
                <w:szCs w:val="22"/>
              </w:rPr>
              <w:t>R</w:t>
            </w:r>
          </w:p>
        </w:tc>
        <w:tc>
          <w:tcPr>
            <w:tcW w:w="786" w:type="dxa"/>
            <w:vAlign w:val="center"/>
          </w:tcPr>
          <w:p w14:paraId="1B2CCE36" w14:textId="77777777" w:rsidR="00B16682" w:rsidRPr="00875611" w:rsidRDefault="00B16682" w:rsidP="004752E1">
            <w:pPr>
              <w:jc w:val="center"/>
              <w:rPr>
                <w:rFonts w:ascii="Poppins" w:hAnsi="Poppins" w:cs="Poppins"/>
              </w:rPr>
            </w:pPr>
          </w:p>
        </w:tc>
        <w:tc>
          <w:tcPr>
            <w:tcW w:w="786" w:type="dxa"/>
            <w:vAlign w:val="center"/>
          </w:tcPr>
          <w:p w14:paraId="20EFA36B" w14:textId="77777777" w:rsidR="00B16682" w:rsidRPr="00875611" w:rsidRDefault="00B16682" w:rsidP="004752E1">
            <w:pPr>
              <w:jc w:val="center"/>
              <w:rPr>
                <w:rFonts w:ascii="Poppins" w:hAnsi="Poppins" w:cs="Poppins"/>
              </w:rPr>
            </w:pPr>
          </w:p>
        </w:tc>
      </w:tr>
      <w:tr w:rsidR="00B16682" w:rsidRPr="00875611" w14:paraId="19A4F4AE" w14:textId="77777777" w:rsidTr="00B16682">
        <w:trPr>
          <w:cantSplit/>
          <w:trHeight w:val="20"/>
        </w:trPr>
        <w:tc>
          <w:tcPr>
            <w:tcW w:w="6658" w:type="dxa"/>
            <w:shd w:val="clear" w:color="auto" w:fill="EDE7DD" w:themeFill="accent5"/>
            <w:vAlign w:val="center"/>
          </w:tcPr>
          <w:p w14:paraId="146B0759" w14:textId="7C615F13"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Undertake panel hearings for staff procedures such as disciplinary, grievance and capability matters re academy level staff members</w:t>
            </w:r>
          </w:p>
        </w:tc>
        <w:tc>
          <w:tcPr>
            <w:tcW w:w="786" w:type="dxa"/>
            <w:vAlign w:val="center"/>
          </w:tcPr>
          <w:p w14:paraId="17472E12"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20BF2994"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0AADFB7" w14:textId="77777777" w:rsidR="00B16682" w:rsidRPr="00875611" w:rsidRDefault="00B16682" w:rsidP="004752E1">
            <w:pPr>
              <w:jc w:val="center"/>
              <w:rPr>
                <w:rFonts w:ascii="Poppins" w:hAnsi="Poppins" w:cs="Poppins"/>
              </w:rPr>
            </w:pPr>
          </w:p>
        </w:tc>
        <w:tc>
          <w:tcPr>
            <w:tcW w:w="786" w:type="dxa"/>
            <w:vAlign w:val="center"/>
          </w:tcPr>
          <w:p w14:paraId="16555E3A" w14:textId="77777777" w:rsidR="00B16682" w:rsidRPr="00875611" w:rsidRDefault="00B16682" w:rsidP="004752E1">
            <w:pPr>
              <w:jc w:val="center"/>
              <w:rPr>
                <w:rFonts w:ascii="Poppins" w:hAnsi="Poppins" w:cs="Poppins"/>
              </w:rPr>
            </w:pPr>
          </w:p>
        </w:tc>
        <w:tc>
          <w:tcPr>
            <w:tcW w:w="786" w:type="dxa"/>
            <w:vAlign w:val="center"/>
          </w:tcPr>
          <w:p w14:paraId="21E1B8F8" w14:textId="77777777" w:rsidR="00B16682" w:rsidRPr="00875611" w:rsidRDefault="00B16682" w:rsidP="004752E1">
            <w:pPr>
              <w:jc w:val="center"/>
              <w:rPr>
                <w:rFonts w:ascii="Poppins" w:hAnsi="Poppins" w:cs="Poppins"/>
              </w:rPr>
            </w:pPr>
          </w:p>
        </w:tc>
        <w:tc>
          <w:tcPr>
            <w:tcW w:w="786" w:type="dxa"/>
            <w:vAlign w:val="center"/>
          </w:tcPr>
          <w:p w14:paraId="640C9C61" w14:textId="2E879166" w:rsidR="00B16682" w:rsidRPr="00875611" w:rsidRDefault="00B16682" w:rsidP="004752E1">
            <w:pPr>
              <w:jc w:val="center"/>
              <w:rPr>
                <w:rFonts w:ascii="Poppins" w:hAnsi="Poppins" w:cs="Poppins"/>
              </w:rPr>
            </w:pPr>
          </w:p>
        </w:tc>
        <w:tc>
          <w:tcPr>
            <w:tcW w:w="786" w:type="dxa"/>
            <w:vAlign w:val="center"/>
          </w:tcPr>
          <w:p w14:paraId="52D80FC0" w14:textId="0E85ECDB" w:rsidR="00B16682" w:rsidRPr="00875611" w:rsidRDefault="00A56BF9" w:rsidP="004752E1">
            <w:pPr>
              <w:jc w:val="center"/>
              <w:rPr>
                <w:rFonts w:ascii="Poppins" w:hAnsi="Poppins" w:cs="Poppins"/>
              </w:rPr>
            </w:pPr>
            <w:r>
              <w:rPr>
                <w:rFonts w:ascii="Poppins" w:hAnsi="Poppins" w:cs="Poppins"/>
              </w:rPr>
              <w:t>A</w:t>
            </w:r>
          </w:p>
        </w:tc>
        <w:tc>
          <w:tcPr>
            <w:tcW w:w="786" w:type="dxa"/>
            <w:vAlign w:val="center"/>
          </w:tcPr>
          <w:p w14:paraId="45E122C6" w14:textId="77777777" w:rsidR="00B16682" w:rsidRPr="00875611" w:rsidRDefault="00B16682" w:rsidP="004752E1">
            <w:pPr>
              <w:jc w:val="center"/>
              <w:rPr>
                <w:rFonts w:ascii="Poppins" w:hAnsi="Poppins" w:cs="Poppins"/>
              </w:rPr>
            </w:pPr>
          </w:p>
        </w:tc>
        <w:tc>
          <w:tcPr>
            <w:tcW w:w="786" w:type="dxa"/>
            <w:vAlign w:val="center"/>
          </w:tcPr>
          <w:p w14:paraId="68FFE097" w14:textId="5BBD815F"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3B57F8D1" w14:textId="77777777" w:rsidR="00B16682" w:rsidRPr="00875611" w:rsidRDefault="00B16682" w:rsidP="004752E1">
            <w:pPr>
              <w:jc w:val="center"/>
              <w:rPr>
                <w:rFonts w:ascii="Poppins" w:hAnsi="Poppins" w:cs="Poppins"/>
              </w:rPr>
            </w:pPr>
          </w:p>
        </w:tc>
        <w:tc>
          <w:tcPr>
            <w:tcW w:w="786" w:type="dxa"/>
            <w:vAlign w:val="center"/>
          </w:tcPr>
          <w:p w14:paraId="38F13C59" w14:textId="77777777" w:rsidR="00B16682" w:rsidRPr="00875611" w:rsidRDefault="00B16682" w:rsidP="004752E1">
            <w:pPr>
              <w:jc w:val="center"/>
              <w:rPr>
                <w:rFonts w:ascii="Poppins" w:hAnsi="Poppins" w:cs="Poppins"/>
              </w:rPr>
            </w:pPr>
          </w:p>
        </w:tc>
      </w:tr>
      <w:tr w:rsidR="00B16682" w:rsidRPr="00875611" w14:paraId="06C5C503" w14:textId="77777777" w:rsidTr="00B16682">
        <w:trPr>
          <w:cantSplit/>
          <w:trHeight w:val="20"/>
        </w:trPr>
        <w:tc>
          <w:tcPr>
            <w:tcW w:w="6658" w:type="dxa"/>
            <w:shd w:val="clear" w:color="auto" w:fill="EDE7DD" w:themeFill="accent5"/>
            <w:vAlign w:val="center"/>
          </w:tcPr>
          <w:p w14:paraId="4D03257C" w14:textId="6C7B1F65"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Determine executive team staffing structure</w:t>
            </w:r>
          </w:p>
        </w:tc>
        <w:tc>
          <w:tcPr>
            <w:tcW w:w="786" w:type="dxa"/>
            <w:vAlign w:val="center"/>
          </w:tcPr>
          <w:p w14:paraId="06BC41DD"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7F37616C" w14:textId="4A5E810F" w:rsidR="00B16682" w:rsidRPr="00875611" w:rsidRDefault="009F4C6F"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C</w:t>
            </w:r>
          </w:p>
        </w:tc>
        <w:tc>
          <w:tcPr>
            <w:tcW w:w="786" w:type="dxa"/>
            <w:vAlign w:val="center"/>
          </w:tcPr>
          <w:p w14:paraId="0AA15789" w14:textId="77777777" w:rsidR="00B16682" w:rsidRPr="00875611" w:rsidRDefault="00B16682" w:rsidP="004752E1">
            <w:pPr>
              <w:jc w:val="center"/>
              <w:rPr>
                <w:rFonts w:ascii="Poppins" w:hAnsi="Poppins" w:cs="Poppins"/>
              </w:rPr>
            </w:pPr>
          </w:p>
        </w:tc>
        <w:tc>
          <w:tcPr>
            <w:tcW w:w="786" w:type="dxa"/>
            <w:vAlign w:val="center"/>
          </w:tcPr>
          <w:p w14:paraId="6AA7DA70" w14:textId="77777777" w:rsidR="00B16682" w:rsidRPr="00875611" w:rsidRDefault="00B16682" w:rsidP="004752E1">
            <w:pPr>
              <w:jc w:val="center"/>
              <w:rPr>
                <w:rFonts w:ascii="Poppins" w:hAnsi="Poppins" w:cs="Poppins"/>
              </w:rPr>
            </w:pPr>
          </w:p>
        </w:tc>
        <w:tc>
          <w:tcPr>
            <w:tcW w:w="786" w:type="dxa"/>
            <w:vAlign w:val="center"/>
          </w:tcPr>
          <w:p w14:paraId="1F359CB1" w14:textId="77777777" w:rsidR="00B16682" w:rsidRPr="00875611" w:rsidRDefault="00B16682" w:rsidP="004752E1">
            <w:pPr>
              <w:jc w:val="center"/>
              <w:rPr>
                <w:rFonts w:ascii="Poppins" w:hAnsi="Poppins" w:cs="Poppins"/>
              </w:rPr>
            </w:pPr>
          </w:p>
        </w:tc>
        <w:tc>
          <w:tcPr>
            <w:tcW w:w="786" w:type="dxa"/>
            <w:vAlign w:val="center"/>
          </w:tcPr>
          <w:p w14:paraId="4473F951" w14:textId="0E88551B" w:rsidR="00B16682" w:rsidRPr="00875611" w:rsidRDefault="00B16682" w:rsidP="004752E1">
            <w:pPr>
              <w:jc w:val="center"/>
              <w:rPr>
                <w:rFonts w:ascii="Poppins" w:hAnsi="Poppins" w:cs="Poppins"/>
              </w:rPr>
            </w:pPr>
          </w:p>
        </w:tc>
        <w:tc>
          <w:tcPr>
            <w:tcW w:w="786" w:type="dxa"/>
            <w:vAlign w:val="center"/>
          </w:tcPr>
          <w:p w14:paraId="30307138" w14:textId="2BEE4AD2"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4D742E2F" w14:textId="77777777" w:rsidR="00B16682" w:rsidRPr="00875611" w:rsidRDefault="00B16682" w:rsidP="004752E1">
            <w:pPr>
              <w:jc w:val="center"/>
              <w:rPr>
                <w:rFonts w:ascii="Poppins" w:hAnsi="Poppins" w:cs="Poppins"/>
              </w:rPr>
            </w:pPr>
          </w:p>
        </w:tc>
        <w:tc>
          <w:tcPr>
            <w:tcW w:w="786" w:type="dxa"/>
            <w:vAlign w:val="center"/>
          </w:tcPr>
          <w:p w14:paraId="7D1CADCB" w14:textId="77777777" w:rsidR="00B16682" w:rsidRPr="00875611" w:rsidRDefault="00B16682" w:rsidP="004752E1">
            <w:pPr>
              <w:jc w:val="center"/>
              <w:rPr>
                <w:rFonts w:ascii="Poppins" w:hAnsi="Poppins" w:cs="Poppins"/>
              </w:rPr>
            </w:pPr>
          </w:p>
        </w:tc>
        <w:tc>
          <w:tcPr>
            <w:tcW w:w="786" w:type="dxa"/>
            <w:vAlign w:val="center"/>
          </w:tcPr>
          <w:p w14:paraId="50443417" w14:textId="77777777" w:rsidR="00B16682" w:rsidRPr="00875611" w:rsidRDefault="00B16682" w:rsidP="004752E1">
            <w:pPr>
              <w:jc w:val="center"/>
              <w:rPr>
                <w:rFonts w:ascii="Poppins" w:hAnsi="Poppins" w:cs="Poppins"/>
              </w:rPr>
            </w:pPr>
          </w:p>
        </w:tc>
        <w:tc>
          <w:tcPr>
            <w:tcW w:w="786" w:type="dxa"/>
            <w:vAlign w:val="center"/>
          </w:tcPr>
          <w:p w14:paraId="638F2D32" w14:textId="77777777" w:rsidR="00B16682" w:rsidRPr="00875611" w:rsidRDefault="00B16682" w:rsidP="004752E1">
            <w:pPr>
              <w:jc w:val="center"/>
              <w:rPr>
                <w:rFonts w:ascii="Poppins" w:hAnsi="Poppins" w:cs="Poppins"/>
              </w:rPr>
            </w:pPr>
          </w:p>
        </w:tc>
      </w:tr>
      <w:tr w:rsidR="00B16682" w:rsidRPr="00875611" w14:paraId="1CC472B5" w14:textId="77777777" w:rsidTr="00B16682">
        <w:trPr>
          <w:cantSplit/>
          <w:trHeight w:val="20"/>
        </w:trPr>
        <w:tc>
          <w:tcPr>
            <w:tcW w:w="6658" w:type="dxa"/>
            <w:shd w:val="clear" w:color="auto" w:fill="EDE7DD" w:themeFill="accent5"/>
            <w:vAlign w:val="center"/>
          </w:tcPr>
          <w:p w14:paraId="1147500D" w14:textId="05C8B42D"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Determine academy level staffing structure</w:t>
            </w:r>
          </w:p>
        </w:tc>
        <w:tc>
          <w:tcPr>
            <w:tcW w:w="786" w:type="dxa"/>
            <w:vAlign w:val="center"/>
          </w:tcPr>
          <w:p w14:paraId="04EFFEFE"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06161824"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18A8C398" w14:textId="77777777" w:rsidR="00B16682" w:rsidRPr="00875611" w:rsidRDefault="00B16682" w:rsidP="004752E1">
            <w:pPr>
              <w:jc w:val="center"/>
              <w:rPr>
                <w:rFonts w:ascii="Poppins" w:hAnsi="Poppins" w:cs="Poppins"/>
              </w:rPr>
            </w:pPr>
          </w:p>
        </w:tc>
        <w:tc>
          <w:tcPr>
            <w:tcW w:w="786" w:type="dxa"/>
            <w:vAlign w:val="center"/>
          </w:tcPr>
          <w:p w14:paraId="1D645FA2" w14:textId="77777777" w:rsidR="00B16682" w:rsidRPr="00875611" w:rsidRDefault="00B16682" w:rsidP="004752E1">
            <w:pPr>
              <w:jc w:val="center"/>
              <w:rPr>
                <w:rFonts w:ascii="Poppins" w:hAnsi="Poppins" w:cs="Poppins"/>
              </w:rPr>
            </w:pPr>
          </w:p>
        </w:tc>
        <w:tc>
          <w:tcPr>
            <w:tcW w:w="786" w:type="dxa"/>
            <w:vAlign w:val="center"/>
          </w:tcPr>
          <w:p w14:paraId="76112795" w14:textId="77777777" w:rsidR="00B16682" w:rsidRPr="00875611" w:rsidRDefault="00B16682" w:rsidP="004752E1">
            <w:pPr>
              <w:jc w:val="center"/>
              <w:rPr>
                <w:rFonts w:ascii="Poppins" w:hAnsi="Poppins" w:cs="Poppins"/>
              </w:rPr>
            </w:pPr>
          </w:p>
        </w:tc>
        <w:tc>
          <w:tcPr>
            <w:tcW w:w="786" w:type="dxa"/>
            <w:vAlign w:val="center"/>
          </w:tcPr>
          <w:p w14:paraId="2EB59348" w14:textId="414E5B4B" w:rsidR="00B16682" w:rsidRPr="00875611" w:rsidRDefault="00B16682" w:rsidP="004752E1">
            <w:pPr>
              <w:jc w:val="center"/>
              <w:rPr>
                <w:rFonts w:ascii="Poppins" w:hAnsi="Poppins" w:cs="Poppins"/>
              </w:rPr>
            </w:pPr>
          </w:p>
        </w:tc>
        <w:tc>
          <w:tcPr>
            <w:tcW w:w="786" w:type="dxa"/>
            <w:vAlign w:val="center"/>
          </w:tcPr>
          <w:p w14:paraId="06E00B4C" w14:textId="3BE0DF01" w:rsidR="00B16682" w:rsidRPr="00875611" w:rsidRDefault="00631452" w:rsidP="004752E1">
            <w:pPr>
              <w:jc w:val="center"/>
              <w:rPr>
                <w:rFonts w:ascii="Poppins" w:hAnsi="Poppins" w:cs="Poppins"/>
              </w:rPr>
            </w:pPr>
            <w:r>
              <w:rPr>
                <w:rFonts w:ascii="Poppins" w:hAnsi="Poppins" w:cs="Poppins"/>
                <w:color w:val="000000"/>
                <w:szCs w:val="22"/>
              </w:rPr>
              <w:t>RA</w:t>
            </w:r>
          </w:p>
        </w:tc>
        <w:tc>
          <w:tcPr>
            <w:tcW w:w="786" w:type="dxa"/>
            <w:vAlign w:val="center"/>
          </w:tcPr>
          <w:p w14:paraId="5C1E29CA" w14:textId="77777777" w:rsidR="00B16682" w:rsidRPr="00875611" w:rsidRDefault="00B16682" w:rsidP="004752E1">
            <w:pPr>
              <w:jc w:val="center"/>
              <w:rPr>
                <w:rFonts w:ascii="Poppins" w:hAnsi="Poppins" w:cs="Poppins"/>
              </w:rPr>
            </w:pPr>
          </w:p>
        </w:tc>
        <w:tc>
          <w:tcPr>
            <w:tcW w:w="786" w:type="dxa"/>
            <w:vAlign w:val="center"/>
          </w:tcPr>
          <w:p w14:paraId="0C3619A8" w14:textId="2D095F12"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1282EB65" w14:textId="63C6336A"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438D3F5C" w14:textId="77777777" w:rsidR="00B16682" w:rsidRPr="00875611" w:rsidRDefault="00B16682" w:rsidP="004752E1">
            <w:pPr>
              <w:jc w:val="center"/>
              <w:rPr>
                <w:rFonts w:ascii="Poppins" w:hAnsi="Poppins" w:cs="Poppins"/>
              </w:rPr>
            </w:pPr>
          </w:p>
        </w:tc>
      </w:tr>
      <w:tr w:rsidR="00B16682" w:rsidRPr="00875611" w14:paraId="09A7B5F7" w14:textId="77777777" w:rsidTr="00B16682">
        <w:trPr>
          <w:cantSplit/>
          <w:trHeight w:val="20"/>
        </w:trPr>
        <w:tc>
          <w:tcPr>
            <w:tcW w:w="6658" w:type="dxa"/>
            <w:shd w:val="clear" w:color="auto" w:fill="EDE7DD" w:themeFill="accent5"/>
            <w:vAlign w:val="center"/>
          </w:tcPr>
          <w:p w14:paraId="4E9EAF11" w14:textId="0A698BC3"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lastRenderedPageBreak/>
              <w:t>Ensure appointment of DSLs and deputy DSLs</w:t>
            </w:r>
          </w:p>
        </w:tc>
        <w:tc>
          <w:tcPr>
            <w:tcW w:w="786" w:type="dxa"/>
            <w:vAlign w:val="center"/>
          </w:tcPr>
          <w:p w14:paraId="2985D7CB"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0EB45307"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36E1E393" w14:textId="77777777" w:rsidR="00B16682" w:rsidRPr="00875611" w:rsidRDefault="00B16682" w:rsidP="004752E1">
            <w:pPr>
              <w:jc w:val="center"/>
              <w:rPr>
                <w:rFonts w:ascii="Poppins" w:hAnsi="Poppins" w:cs="Poppins"/>
              </w:rPr>
            </w:pPr>
          </w:p>
        </w:tc>
        <w:tc>
          <w:tcPr>
            <w:tcW w:w="786" w:type="dxa"/>
            <w:vAlign w:val="center"/>
          </w:tcPr>
          <w:p w14:paraId="12E44271" w14:textId="77777777" w:rsidR="00B16682" w:rsidRPr="00875611" w:rsidRDefault="00B16682" w:rsidP="004752E1">
            <w:pPr>
              <w:jc w:val="center"/>
              <w:rPr>
                <w:rFonts w:ascii="Poppins" w:hAnsi="Poppins" w:cs="Poppins"/>
              </w:rPr>
            </w:pPr>
          </w:p>
        </w:tc>
        <w:tc>
          <w:tcPr>
            <w:tcW w:w="786" w:type="dxa"/>
            <w:vAlign w:val="center"/>
          </w:tcPr>
          <w:p w14:paraId="2984E7D2" w14:textId="77777777" w:rsidR="00B16682" w:rsidRPr="00875611" w:rsidRDefault="00B16682" w:rsidP="004752E1">
            <w:pPr>
              <w:jc w:val="center"/>
              <w:rPr>
                <w:rFonts w:ascii="Poppins" w:hAnsi="Poppins" w:cs="Poppins"/>
              </w:rPr>
            </w:pPr>
          </w:p>
        </w:tc>
        <w:tc>
          <w:tcPr>
            <w:tcW w:w="786" w:type="dxa"/>
            <w:vAlign w:val="center"/>
          </w:tcPr>
          <w:p w14:paraId="59D599D4" w14:textId="38622DD4" w:rsidR="00B16682" w:rsidRPr="00875611" w:rsidRDefault="00B16682" w:rsidP="004752E1">
            <w:pPr>
              <w:jc w:val="center"/>
              <w:rPr>
                <w:rFonts w:ascii="Poppins" w:hAnsi="Poppins" w:cs="Poppins"/>
              </w:rPr>
            </w:pPr>
          </w:p>
        </w:tc>
        <w:tc>
          <w:tcPr>
            <w:tcW w:w="786" w:type="dxa"/>
            <w:vAlign w:val="center"/>
          </w:tcPr>
          <w:p w14:paraId="727B3D5E" w14:textId="708675B1"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CEE39CD" w14:textId="77777777" w:rsidR="00B16682" w:rsidRPr="00875611" w:rsidRDefault="00B16682" w:rsidP="004752E1">
            <w:pPr>
              <w:jc w:val="center"/>
              <w:rPr>
                <w:rFonts w:ascii="Poppins" w:hAnsi="Poppins" w:cs="Poppins"/>
              </w:rPr>
            </w:pPr>
          </w:p>
        </w:tc>
        <w:tc>
          <w:tcPr>
            <w:tcW w:w="786" w:type="dxa"/>
            <w:vAlign w:val="center"/>
          </w:tcPr>
          <w:p w14:paraId="5A2C7B03" w14:textId="77777777" w:rsidR="00B16682" w:rsidRPr="00875611" w:rsidRDefault="00B16682" w:rsidP="004752E1">
            <w:pPr>
              <w:jc w:val="center"/>
              <w:rPr>
                <w:rFonts w:ascii="Poppins" w:hAnsi="Poppins" w:cs="Poppins"/>
              </w:rPr>
            </w:pPr>
          </w:p>
        </w:tc>
        <w:tc>
          <w:tcPr>
            <w:tcW w:w="786" w:type="dxa"/>
            <w:vAlign w:val="center"/>
          </w:tcPr>
          <w:p w14:paraId="77780092" w14:textId="3B08A303"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51BAE31D" w14:textId="77777777" w:rsidR="00B16682" w:rsidRPr="00875611" w:rsidRDefault="00B16682" w:rsidP="004752E1">
            <w:pPr>
              <w:jc w:val="center"/>
              <w:rPr>
                <w:rFonts w:ascii="Poppins" w:hAnsi="Poppins" w:cs="Poppins"/>
              </w:rPr>
            </w:pPr>
          </w:p>
        </w:tc>
      </w:tr>
      <w:tr w:rsidR="00B16682" w:rsidRPr="00875611" w14:paraId="2B0C7650" w14:textId="77777777" w:rsidTr="00B16682">
        <w:trPr>
          <w:cantSplit/>
          <w:trHeight w:val="20"/>
        </w:trPr>
        <w:tc>
          <w:tcPr>
            <w:tcW w:w="6658" w:type="dxa"/>
            <w:shd w:val="clear" w:color="auto" w:fill="EDE7DD" w:themeFill="accent5"/>
            <w:vAlign w:val="center"/>
          </w:tcPr>
          <w:p w14:paraId="62C8F66C" w14:textId="710F0398"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Ensure appointment of SENCOs</w:t>
            </w:r>
          </w:p>
        </w:tc>
        <w:tc>
          <w:tcPr>
            <w:tcW w:w="786" w:type="dxa"/>
            <w:vAlign w:val="center"/>
          </w:tcPr>
          <w:p w14:paraId="3E3EB435"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06943996"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7F71EB48" w14:textId="77777777" w:rsidR="00B16682" w:rsidRPr="00875611" w:rsidRDefault="00B16682" w:rsidP="004752E1">
            <w:pPr>
              <w:jc w:val="center"/>
              <w:rPr>
                <w:rFonts w:ascii="Poppins" w:hAnsi="Poppins" w:cs="Poppins"/>
              </w:rPr>
            </w:pPr>
          </w:p>
        </w:tc>
        <w:tc>
          <w:tcPr>
            <w:tcW w:w="786" w:type="dxa"/>
            <w:vAlign w:val="center"/>
          </w:tcPr>
          <w:p w14:paraId="505C2769" w14:textId="77777777" w:rsidR="00B16682" w:rsidRPr="00875611" w:rsidRDefault="00B16682" w:rsidP="004752E1">
            <w:pPr>
              <w:jc w:val="center"/>
              <w:rPr>
                <w:rFonts w:ascii="Poppins" w:hAnsi="Poppins" w:cs="Poppins"/>
              </w:rPr>
            </w:pPr>
          </w:p>
        </w:tc>
        <w:tc>
          <w:tcPr>
            <w:tcW w:w="786" w:type="dxa"/>
            <w:vAlign w:val="center"/>
          </w:tcPr>
          <w:p w14:paraId="6C07BC86" w14:textId="77777777" w:rsidR="00B16682" w:rsidRPr="00875611" w:rsidRDefault="00B16682" w:rsidP="004752E1">
            <w:pPr>
              <w:jc w:val="center"/>
              <w:rPr>
                <w:rFonts w:ascii="Poppins" w:hAnsi="Poppins" w:cs="Poppins"/>
              </w:rPr>
            </w:pPr>
          </w:p>
        </w:tc>
        <w:tc>
          <w:tcPr>
            <w:tcW w:w="786" w:type="dxa"/>
            <w:vAlign w:val="center"/>
          </w:tcPr>
          <w:p w14:paraId="7A60C387" w14:textId="531F1F7C" w:rsidR="00B16682" w:rsidRPr="00875611" w:rsidRDefault="00B16682" w:rsidP="004752E1">
            <w:pPr>
              <w:jc w:val="center"/>
              <w:rPr>
                <w:rFonts w:ascii="Poppins" w:hAnsi="Poppins" w:cs="Poppins"/>
              </w:rPr>
            </w:pPr>
          </w:p>
        </w:tc>
        <w:tc>
          <w:tcPr>
            <w:tcW w:w="786" w:type="dxa"/>
            <w:vAlign w:val="center"/>
          </w:tcPr>
          <w:p w14:paraId="6D3A10D2" w14:textId="409CC56D"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7A42F03" w14:textId="77777777" w:rsidR="00B16682" w:rsidRPr="00875611" w:rsidRDefault="00B16682" w:rsidP="004752E1">
            <w:pPr>
              <w:jc w:val="center"/>
              <w:rPr>
                <w:rFonts w:ascii="Poppins" w:hAnsi="Poppins" w:cs="Poppins"/>
              </w:rPr>
            </w:pPr>
          </w:p>
        </w:tc>
        <w:tc>
          <w:tcPr>
            <w:tcW w:w="786" w:type="dxa"/>
            <w:vAlign w:val="center"/>
          </w:tcPr>
          <w:p w14:paraId="20AC877E" w14:textId="77777777" w:rsidR="00B16682" w:rsidRPr="00875611" w:rsidRDefault="00B16682" w:rsidP="004752E1">
            <w:pPr>
              <w:jc w:val="center"/>
              <w:rPr>
                <w:rFonts w:ascii="Poppins" w:hAnsi="Poppins" w:cs="Poppins"/>
              </w:rPr>
            </w:pPr>
          </w:p>
        </w:tc>
        <w:tc>
          <w:tcPr>
            <w:tcW w:w="786" w:type="dxa"/>
            <w:vAlign w:val="center"/>
          </w:tcPr>
          <w:p w14:paraId="15D6BADA" w14:textId="3AEEF4BE"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9CAFB02" w14:textId="77777777" w:rsidR="00B16682" w:rsidRPr="00875611" w:rsidRDefault="00B16682" w:rsidP="004752E1">
            <w:pPr>
              <w:jc w:val="center"/>
              <w:rPr>
                <w:rFonts w:ascii="Poppins" w:hAnsi="Poppins" w:cs="Poppins"/>
              </w:rPr>
            </w:pPr>
          </w:p>
        </w:tc>
      </w:tr>
      <w:tr w:rsidR="00B16682" w:rsidRPr="00875611" w14:paraId="4BA93E58" w14:textId="77777777" w:rsidTr="00B16682">
        <w:trPr>
          <w:cantSplit/>
          <w:trHeight w:val="20"/>
        </w:trPr>
        <w:tc>
          <w:tcPr>
            <w:tcW w:w="6658" w:type="dxa"/>
            <w:shd w:val="clear" w:color="auto" w:fill="EDE7DD" w:themeFill="accent5"/>
            <w:vAlign w:val="center"/>
          </w:tcPr>
          <w:p w14:paraId="0818E598" w14:textId="432B41C4"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Ensure there is effective school improvement capacity within, or accessed by, the trust</w:t>
            </w:r>
          </w:p>
        </w:tc>
        <w:tc>
          <w:tcPr>
            <w:tcW w:w="786" w:type="dxa"/>
            <w:vAlign w:val="center"/>
          </w:tcPr>
          <w:p w14:paraId="51312F71"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6F5DCF0"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0129C9B2" w14:textId="77777777" w:rsidR="00B16682" w:rsidRPr="00875611" w:rsidRDefault="00B16682" w:rsidP="004752E1">
            <w:pPr>
              <w:jc w:val="center"/>
              <w:rPr>
                <w:rFonts w:ascii="Poppins" w:hAnsi="Poppins" w:cs="Poppins"/>
              </w:rPr>
            </w:pPr>
          </w:p>
        </w:tc>
        <w:tc>
          <w:tcPr>
            <w:tcW w:w="786" w:type="dxa"/>
            <w:vAlign w:val="center"/>
          </w:tcPr>
          <w:p w14:paraId="3B2B515C" w14:textId="77777777" w:rsidR="00B16682" w:rsidRPr="00875611" w:rsidRDefault="00B16682" w:rsidP="004752E1">
            <w:pPr>
              <w:jc w:val="center"/>
              <w:rPr>
                <w:rFonts w:ascii="Poppins" w:hAnsi="Poppins" w:cs="Poppins"/>
              </w:rPr>
            </w:pPr>
          </w:p>
        </w:tc>
        <w:tc>
          <w:tcPr>
            <w:tcW w:w="786" w:type="dxa"/>
            <w:vAlign w:val="center"/>
          </w:tcPr>
          <w:p w14:paraId="0E49344B" w14:textId="77777777" w:rsidR="00B16682" w:rsidRPr="00875611" w:rsidRDefault="00B16682" w:rsidP="004752E1">
            <w:pPr>
              <w:jc w:val="center"/>
              <w:rPr>
                <w:rFonts w:ascii="Poppins" w:hAnsi="Poppins" w:cs="Poppins"/>
              </w:rPr>
            </w:pPr>
          </w:p>
        </w:tc>
        <w:tc>
          <w:tcPr>
            <w:tcW w:w="786" w:type="dxa"/>
            <w:vAlign w:val="center"/>
          </w:tcPr>
          <w:p w14:paraId="07DD09E6" w14:textId="0BBA89E8" w:rsidR="00B16682" w:rsidRPr="00875611" w:rsidRDefault="00B16682" w:rsidP="004752E1">
            <w:pPr>
              <w:jc w:val="center"/>
              <w:rPr>
                <w:rFonts w:ascii="Poppins" w:hAnsi="Poppins" w:cs="Poppins"/>
              </w:rPr>
            </w:pPr>
          </w:p>
        </w:tc>
        <w:tc>
          <w:tcPr>
            <w:tcW w:w="786" w:type="dxa"/>
            <w:vAlign w:val="center"/>
          </w:tcPr>
          <w:p w14:paraId="45D16278" w14:textId="568E946C"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0CBB6BFD" w14:textId="6B390BC7"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0D2A8CF3" w14:textId="77777777" w:rsidR="00B16682" w:rsidRPr="00875611" w:rsidRDefault="00B16682" w:rsidP="004752E1">
            <w:pPr>
              <w:jc w:val="center"/>
              <w:rPr>
                <w:rFonts w:ascii="Poppins" w:hAnsi="Poppins" w:cs="Poppins"/>
              </w:rPr>
            </w:pPr>
          </w:p>
        </w:tc>
        <w:tc>
          <w:tcPr>
            <w:tcW w:w="786" w:type="dxa"/>
            <w:vAlign w:val="center"/>
          </w:tcPr>
          <w:p w14:paraId="346DF70F" w14:textId="77777777" w:rsidR="00B16682" w:rsidRPr="00875611" w:rsidRDefault="00B16682" w:rsidP="004752E1">
            <w:pPr>
              <w:jc w:val="center"/>
              <w:rPr>
                <w:rFonts w:ascii="Poppins" w:hAnsi="Poppins" w:cs="Poppins"/>
              </w:rPr>
            </w:pPr>
          </w:p>
        </w:tc>
        <w:tc>
          <w:tcPr>
            <w:tcW w:w="786" w:type="dxa"/>
            <w:vAlign w:val="center"/>
          </w:tcPr>
          <w:p w14:paraId="79ABB770" w14:textId="77777777" w:rsidR="00B16682" w:rsidRPr="00875611" w:rsidRDefault="00B16682" w:rsidP="004752E1">
            <w:pPr>
              <w:jc w:val="center"/>
              <w:rPr>
                <w:rFonts w:ascii="Poppins" w:hAnsi="Poppins" w:cs="Poppins"/>
              </w:rPr>
            </w:pPr>
          </w:p>
        </w:tc>
      </w:tr>
      <w:tr w:rsidR="00B16682" w:rsidRPr="00875611" w14:paraId="7489ED34" w14:textId="77777777" w:rsidTr="00B16682">
        <w:trPr>
          <w:cantSplit/>
          <w:trHeight w:val="20"/>
        </w:trPr>
        <w:tc>
          <w:tcPr>
            <w:tcW w:w="6658" w:type="dxa"/>
            <w:shd w:val="clear" w:color="auto" w:fill="EDE7DD" w:themeFill="accent5"/>
            <w:vAlign w:val="center"/>
          </w:tcPr>
          <w:p w14:paraId="1F630897" w14:textId="5670C12C"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Monitor compliance with safer recruitment requirements</w:t>
            </w:r>
          </w:p>
        </w:tc>
        <w:tc>
          <w:tcPr>
            <w:tcW w:w="786" w:type="dxa"/>
            <w:vAlign w:val="center"/>
          </w:tcPr>
          <w:p w14:paraId="6EBA1E6E"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752E43E4" w14:textId="14E8F614" w:rsidR="00B16682" w:rsidRPr="00875611" w:rsidRDefault="00106D86" w:rsidP="004752E1">
            <w:pPr>
              <w:jc w:val="center"/>
              <w:rPr>
                <w:rFonts w:ascii="Poppins" w:hAnsi="Poppins" w:cs="Poppins"/>
                <w:color w:val="000000"/>
                <w:szCs w:val="22"/>
              </w:rPr>
            </w:pPr>
            <w:r>
              <w:rPr>
                <w:rFonts w:ascii="Poppins" w:hAnsi="Poppins" w:cs="Poppins"/>
                <w:color w:val="000000"/>
                <w:szCs w:val="22"/>
              </w:rPr>
              <w:t>A</w:t>
            </w:r>
          </w:p>
        </w:tc>
        <w:tc>
          <w:tcPr>
            <w:tcW w:w="786" w:type="dxa"/>
            <w:vAlign w:val="center"/>
          </w:tcPr>
          <w:p w14:paraId="0AEF6B41" w14:textId="77777777" w:rsidR="00B16682" w:rsidRPr="00875611" w:rsidRDefault="00B16682" w:rsidP="004752E1">
            <w:pPr>
              <w:jc w:val="center"/>
              <w:rPr>
                <w:rFonts w:ascii="Poppins" w:hAnsi="Poppins" w:cs="Poppins"/>
              </w:rPr>
            </w:pPr>
          </w:p>
        </w:tc>
        <w:tc>
          <w:tcPr>
            <w:tcW w:w="786" w:type="dxa"/>
            <w:vAlign w:val="center"/>
          </w:tcPr>
          <w:p w14:paraId="1DF265F8" w14:textId="77777777" w:rsidR="00B16682" w:rsidRPr="00875611" w:rsidRDefault="00B16682" w:rsidP="004752E1">
            <w:pPr>
              <w:jc w:val="center"/>
              <w:rPr>
                <w:rFonts w:ascii="Poppins" w:hAnsi="Poppins" w:cs="Poppins"/>
              </w:rPr>
            </w:pPr>
          </w:p>
        </w:tc>
        <w:tc>
          <w:tcPr>
            <w:tcW w:w="786" w:type="dxa"/>
            <w:vAlign w:val="center"/>
          </w:tcPr>
          <w:p w14:paraId="7DD1E661" w14:textId="77777777" w:rsidR="00B16682" w:rsidRPr="00875611" w:rsidRDefault="00B16682" w:rsidP="004752E1">
            <w:pPr>
              <w:jc w:val="center"/>
              <w:rPr>
                <w:rFonts w:ascii="Poppins" w:hAnsi="Poppins" w:cs="Poppins"/>
              </w:rPr>
            </w:pPr>
          </w:p>
        </w:tc>
        <w:tc>
          <w:tcPr>
            <w:tcW w:w="786" w:type="dxa"/>
            <w:vAlign w:val="center"/>
          </w:tcPr>
          <w:p w14:paraId="773EAE43" w14:textId="0C49947B" w:rsidR="00B16682" w:rsidRPr="00875611" w:rsidRDefault="00B16682" w:rsidP="004752E1">
            <w:pPr>
              <w:jc w:val="center"/>
              <w:rPr>
                <w:rFonts w:ascii="Poppins" w:hAnsi="Poppins" w:cs="Poppins"/>
              </w:rPr>
            </w:pPr>
          </w:p>
        </w:tc>
        <w:tc>
          <w:tcPr>
            <w:tcW w:w="786" w:type="dxa"/>
            <w:vAlign w:val="center"/>
          </w:tcPr>
          <w:p w14:paraId="3AB03202" w14:textId="6FC44445"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147B3F56" w14:textId="77777777" w:rsidR="00B16682" w:rsidRPr="00875611" w:rsidRDefault="00B16682" w:rsidP="004752E1">
            <w:pPr>
              <w:jc w:val="center"/>
              <w:rPr>
                <w:rFonts w:ascii="Poppins" w:hAnsi="Poppins" w:cs="Poppins"/>
              </w:rPr>
            </w:pPr>
          </w:p>
        </w:tc>
        <w:tc>
          <w:tcPr>
            <w:tcW w:w="786" w:type="dxa"/>
            <w:vAlign w:val="center"/>
          </w:tcPr>
          <w:p w14:paraId="57397A17" w14:textId="480EFE56"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530DB8DE" w14:textId="6A534A5D"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507A07CC" w14:textId="77777777" w:rsidR="00B16682" w:rsidRPr="00875611" w:rsidRDefault="00B16682" w:rsidP="004752E1">
            <w:pPr>
              <w:jc w:val="center"/>
              <w:rPr>
                <w:rFonts w:ascii="Poppins" w:hAnsi="Poppins" w:cs="Poppins"/>
              </w:rPr>
            </w:pPr>
          </w:p>
        </w:tc>
      </w:tr>
      <w:tr w:rsidR="00B16682" w:rsidRPr="00875611" w14:paraId="388C5F57" w14:textId="77777777" w:rsidTr="00B16682">
        <w:trPr>
          <w:cantSplit/>
          <w:trHeight w:val="20"/>
        </w:trPr>
        <w:tc>
          <w:tcPr>
            <w:tcW w:w="6658" w:type="dxa"/>
            <w:shd w:val="clear" w:color="auto" w:fill="EDE7DD" w:themeFill="accent5"/>
            <w:vAlign w:val="center"/>
          </w:tcPr>
          <w:p w14:paraId="7C863AE2" w14:textId="66EF42CA" w:rsidR="00B16682" w:rsidRPr="00875611" w:rsidRDefault="00B16682" w:rsidP="004752E1">
            <w:pPr>
              <w:jc w:val="left"/>
              <w:rPr>
                <w:rFonts w:ascii="Poppins" w:hAnsi="Poppins" w:cs="Poppins"/>
                <w:color w:val="EE0000"/>
                <w:szCs w:val="22"/>
              </w:rPr>
            </w:pPr>
            <w:r w:rsidRPr="00875611">
              <w:rPr>
                <w:rFonts w:ascii="Poppins" w:hAnsi="Poppins" w:cs="Poppins"/>
                <w:szCs w:val="22"/>
              </w:rPr>
              <w:t xml:space="preserve">Monitor staff wellbeing and workload </w:t>
            </w:r>
          </w:p>
        </w:tc>
        <w:tc>
          <w:tcPr>
            <w:tcW w:w="786" w:type="dxa"/>
            <w:vAlign w:val="center"/>
          </w:tcPr>
          <w:p w14:paraId="114654BF"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522DD54A"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435C50AC" w14:textId="77777777" w:rsidR="00B16682" w:rsidRPr="00875611" w:rsidRDefault="00B16682" w:rsidP="004752E1">
            <w:pPr>
              <w:jc w:val="center"/>
              <w:rPr>
                <w:rFonts w:ascii="Poppins" w:hAnsi="Poppins" w:cs="Poppins"/>
              </w:rPr>
            </w:pPr>
          </w:p>
        </w:tc>
        <w:tc>
          <w:tcPr>
            <w:tcW w:w="786" w:type="dxa"/>
            <w:vAlign w:val="center"/>
          </w:tcPr>
          <w:p w14:paraId="478FB9B0" w14:textId="77777777" w:rsidR="00B16682" w:rsidRPr="00875611" w:rsidRDefault="00B16682" w:rsidP="004752E1">
            <w:pPr>
              <w:jc w:val="center"/>
              <w:rPr>
                <w:rFonts w:ascii="Poppins" w:hAnsi="Poppins" w:cs="Poppins"/>
              </w:rPr>
            </w:pPr>
          </w:p>
        </w:tc>
        <w:tc>
          <w:tcPr>
            <w:tcW w:w="786" w:type="dxa"/>
            <w:vAlign w:val="center"/>
          </w:tcPr>
          <w:p w14:paraId="0017850B" w14:textId="6933DAA4" w:rsidR="00B16682" w:rsidRPr="00875611" w:rsidRDefault="009F4C6F" w:rsidP="004752E1">
            <w:pPr>
              <w:jc w:val="center"/>
              <w:rPr>
                <w:rFonts w:ascii="Poppins" w:hAnsi="Poppins" w:cs="Poppins"/>
              </w:rPr>
            </w:pPr>
            <w:r>
              <w:rPr>
                <w:rFonts w:ascii="Poppins" w:hAnsi="Poppins" w:cs="Poppins"/>
              </w:rPr>
              <w:t>R</w:t>
            </w:r>
          </w:p>
        </w:tc>
        <w:tc>
          <w:tcPr>
            <w:tcW w:w="786" w:type="dxa"/>
            <w:vAlign w:val="center"/>
          </w:tcPr>
          <w:p w14:paraId="6FD381A8" w14:textId="70C992F4" w:rsidR="00B16682" w:rsidRPr="00875611" w:rsidRDefault="00B16682" w:rsidP="004752E1">
            <w:pPr>
              <w:jc w:val="center"/>
              <w:rPr>
                <w:rFonts w:ascii="Poppins" w:hAnsi="Poppins" w:cs="Poppins"/>
              </w:rPr>
            </w:pPr>
          </w:p>
        </w:tc>
        <w:tc>
          <w:tcPr>
            <w:tcW w:w="786" w:type="dxa"/>
            <w:vAlign w:val="center"/>
          </w:tcPr>
          <w:p w14:paraId="2021F961" w14:textId="0B9654A7" w:rsidR="00B16682" w:rsidRPr="00875611" w:rsidRDefault="009F4C6F" w:rsidP="004752E1">
            <w:pPr>
              <w:jc w:val="center"/>
              <w:rPr>
                <w:rFonts w:ascii="Poppins" w:hAnsi="Poppins" w:cs="Poppins"/>
              </w:rPr>
            </w:pPr>
            <w:r>
              <w:rPr>
                <w:rFonts w:ascii="Poppins" w:hAnsi="Poppins" w:cs="Poppins"/>
              </w:rPr>
              <w:t>R</w:t>
            </w:r>
          </w:p>
        </w:tc>
        <w:tc>
          <w:tcPr>
            <w:tcW w:w="786" w:type="dxa"/>
            <w:vAlign w:val="center"/>
          </w:tcPr>
          <w:p w14:paraId="5268AEB7" w14:textId="77777777" w:rsidR="00B16682" w:rsidRPr="00875611" w:rsidRDefault="00B16682" w:rsidP="004752E1">
            <w:pPr>
              <w:jc w:val="center"/>
              <w:rPr>
                <w:rFonts w:ascii="Poppins" w:hAnsi="Poppins" w:cs="Poppins"/>
              </w:rPr>
            </w:pPr>
          </w:p>
        </w:tc>
        <w:tc>
          <w:tcPr>
            <w:tcW w:w="786" w:type="dxa"/>
            <w:vAlign w:val="center"/>
          </w:tcPr>
          <w:p w14:paraId="15039054" w14:textId="022C115B"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44C4A4EE" w14:textId="499CC4EF"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46F82410" w14:textId="77777777" w:rsidR="00B16682" w:rsidRPr="00875611" w:rsidRDefault="00B16682" w:rsidP="004752E1">
            <w:pPr>
              <w:jc w:val="center"/>
              <w:rPr>
                <w:rFonts w:ascii="Poppins" w:hAnsi="Poppins" w:cs="Poppins"/>
              </w:rPr>
            </w:pPr>
          </w:p>
        </w:tc>
      </w:tr>
      <w:tr w:rsidR="00B16682" w:rsidRPr="00875611" w14:paraId="329E7947" w14:textId="77777777" w:rsidTr="00B16682">
        <w:trPr>
          <w:cantSplit/>
          <w:trHeight w:val="20"/>
        </w:trPr>
        <w:tc>
          <w:tcPr>
            <w:tcW w:w="6658" w:type="dxa"/>
            <w:shd w:val="clear" w:color="auto" w:fill="EDE7DD" w:themeFill="accent5"/>
            <w:vAlign w:val="center"/>
          </w:tcPr>
          <w:p w14:paraId="25EBBE10" w14:textId="03E2248A"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Monitor staff statutory training (safeguarding, prevent, H&amp;S etc) and impact of CPD </w:t>
            </w:r>
          </w:p>
        </w:tc>
        <w:tc>
          <w:tcPr>
            <w:tcW w:w="786" w:type="dxa"/>
            <w:vAlign w:val="center"/>
          </w:tcPr>
          <w:p w14:paraId="4262D7A3"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4F77323"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0408E747" w14:textId="77777777" w:rsidR="00B16682" w:rsidRPr="00875611" w:rsidRDefault="00B16682" w:rsidP="004752E1">
            <w:pPr>
              <w:jc w:val="center"/>
              <w:rPr>
                <w:rFonts w:ascii="Poppins" w:hAnsi="Poppins" w:cs="Poppins"/>
              </w:rPr>
            </w:pPr>
          </w:p>
        </w:tc>
        <w:tc>
          <w:tcPr>
            <w:tcW w:w="786" w:type="dxa"/>
            <w:vAlign w:val="center"/>
          </w:tcPr>
          <w:p w14:paraId="649D2EEF" w14:textId="77777777" w:rsidR="00B16682" w:rsidRPr="00875611" w:rsidRDefault="00B16682" w:rsidP="004752E1">
            <w:pPr>
              <w:jc w:val="center"/>
              <w:rPr>
                <w:rFonts w:ascii="Poppins" w:hAnsi="Poppins" w:cs="Poppins"/>
              </w:rPr>
            </w:pPr>
          </w:p>
        </w:tc>
        <w:tc>
          <w:tcPr>
            <w:tcW w:w="786" w:type="dxa"/>
            <w:vAlign w:val="center"/>
          </w:tcPr>
          <w:p w14:paraId="331CF921" w14:textId="3A8AAF96" w:rsidR="00B16682" w:rsidRPr="00875611" w:rsidRDefault="009F4C6F" w:rsidP="004752E1">
            <w:pPr>
              <w:jc w:val="center"/>
              <w:rPr>
                <w:rFonts w:ascii="Poppins" w:hAnsi="Poppins" w:cs="Poppins"/>
              </w:rPr>
            </w:pPr>
            <w:r>
              <w:rPr>
                <w:rFonts w:ascii="Poppins" w:hAnsi="Poppins" w:cs="Poppins"/>
              </w:rPr>
              <w:t>R</w:t>
            </w:r>
          </w:p>
        </w:tc>
        <w:tc>
          <w:tcPr>
            <w:tcW w:w="786" w:type="dxa"/>
            <w:vAlign w:val="center"/>
          </w:tcPr>
          <w:p w14:paraId="7D1E841A" w14:textId="47E4E473" w:rsidR="00B16682" w:rsidRPr="00875611" w:rsidRDefault="00B16682" w:rsidP="004752E1">
            <w:pPr>
              <w:jc w:val="center"/>
              <w:rPr>
                <w:rFonts w:ascii="Poppins" w:hAnsi="Poppins" w:cs="Poppins"/>
              </w:rPr>
            </w:pPr>
          </w:p>
        </w:tc>
        <w:tc>
          <w:tcPr>
            <w:tcW w:w="786" w:type="dxa"/>
            <w:vAlign w:val="center"/>
          </w:tcPr>
          <w:p w14:paraId="16BECE43" w14:textId="7A022F9E"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30FB9AB6" w14:textId="77777777" w:rsidR="00B16682" w:rsidRPr="00875611" w:rsidRDefault="00B16682" w:rsidP="004752E1">
            <w:pPr>
              <w:jc w:val="center"/>
              <w:rPr>
                <w:rFonts w:ascii="Poppins" w:hAnsi="Poppins" w:cs="Poppins"/>
              </w:rPr>
            </w:pPr>
          </w:p>
        </w:tc>
        <w:tc>
          <w:tcPr>
            <w:tcW w:w="786" w:type="dxa"/>
            <w:vAlign w:val="center"/>
          </w:tcPr>
          <w:p w14:paraId="3F6AFEB3" w14:textId="5F97C7D5"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06B9F6EB" w14:textId="37B802F8"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27423957" w14:textId="77777777" w:rsidR="00B16682" w:rsidRPr="00875611" w:rsidRDefault="00B16682" w:rsidP="004752E1">
            <w:pPr>
              <w:jc w:val="center"/>
              <w:rPr>
                <w:rFonts w:ascii="Poppins" w:hAnsi="Poppins" w:cs="Poppins"/>
              </w:rPr>
            </w:pPr>
          </w:p>
        </w:tc>
      </w:tr>
      <w:tr w:rsidR="00B16682" w:rsidRPr="00875611" w14:paraId="00A4DB69" w14:textId="77777777" w:rsidTr="00B16682">
        <w:trPr>
          <w:cantSplit/>
          <w:trHeight w:val="20"/>
        </w:trPr>
        <w:tc>
          <w:tcPr>
            <w:tcW w:w="6658" w:type="dxa"/>
            <w:shd w:val="clear" w:color="auto" w:fill="66FF66"/>
            <w:vAlign w:val="center"/>
          </w:tcPr>
          <w:p w14:paraId="76E95815" w14:textId="59316701" w:rsidR="00B16682" w:rsidRPr="00875611" w:rsidRDefault="00B16682" w:rsidP="004752E1">
            <w:pPr>
              <w:jc w:val="left"/>
              <w:rPr>
                <w:rFonts w:ascii="Poppins" w:hAnsi="Poppins" w:cs="Poppins"/>
                <w:b/>
                <w:bCs/>
                <w:color w:val="000000"/>
                <w:szCs w:val="22"/>
              </w:rPr>
            </w:pPr>
            <w:bookmarkStart w:id="10" w:name="Curriculum"/>
            <w:r w:rsidRPr="00875611">
              <w:rPr>
                <w:rFonts w:ascii="Poppins" w:hAnsi="Poppins" w:cs="Poppins"/>
                <w:b/>
                <w:bCs/>
                <w:sz w:val="28"/>
                <w:szCs w:val="28"/>
              </w:rPr>
              <w:t xml:space="preserve"> </w:t>
            </w:r>
            <w:r>
              <w:rPr>
                <w:rFonts w:ascii="Poppins" w:hAnsi="Poppins" w:cs="Poppins"/>
                <w:b/>
                <w:bCs/>
                <w:sz w:val="28"/>
                <w:szCs w:val="28"/>
              </w:rPr>
              <w:t>4</w:t>
            </w:r>
            <w:r w:rsidRPr="00875611">
              <w:rPr>
                <w:rFonts w:ascii="Poppins" w:hAnsi="Poppins" w:cs="Poppins"/>
                <w:b/>
                <w:bCs/>
                <w:sz w:val="28"/>
                <w:szCs w:val="28"/>
              </w:rPr>
              <w:t>.6 CURRICULUM</w:t>
            </w:r>
            <w:bookmarkEnd w:id="10"/>
          </w:p>
        </w:tc>
        <w:tc>
          <w:tcPr>
            <w:tcW w:w="786" w:type="dxa"/>
            <w:shd w:val="clear" w:color="auto" w:fill="66FF66"/>
            <w:vAlign w:val="center"/>
          </w:tcPr>
          <w:p w14:paraId="1FFB6E9C"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shd w:val="clear" w:color="auto" w:fill="66FF66"/>
            <w:vAlign w:val="center"/>
          </w:tcPr>
          <w:p w14:paraId="0BCF170A"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shd w:val="clear" w:color="auto" w:fill="66FF66"/>
            <w:vAlign w:val="center"/>
          </w:tcPr>
          <w:p w14:paraId="22B38F3C"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5D8AB7E7"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2BBBC013"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2DBE0138" w14:textId="0C3015AA" w:rsidR="00B16682" w:rsidRPr="00875611" w:rsidRDefault="00B16682" w:rsidP="004752E1">
            <w:pPr>
              <w:jc w:val="center"/>
              <w:rPr>
                <w:rFonts w:ascii="Poppins" w:hAnsi="Poppins" w:cs="Poppins"/>
              </w:rPr>
            </w:pPr>
          </w:p>
        </w:tc>
        <w:tc>
          <w:tcPr>
            <w:tcW w:w="786" w:type="dxa"/>
            <w:shd w:val="clear" w:color="auto" w:fill="66FF66"/>
            <w:vAlign w:val="center"/>
          </w:tcPr>
          <w:p w14:paraId="6D419530"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08053619"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4AF900AC"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4D9BAB0A"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67FD6F54" w14:textId="77777777" w:rsidR="00B16682" w:rsidRPr="00875611" w:rsidRDefault="00B16682" w:rsidP="004752E1">
            <w:pPr>
              <w:jc w:val="center"/>
              <w:rPr>
                <w:rFonts w:ascii="Poppins" w:hAnsi="Poppins" w:cs="Poppins"/>
              </w:rPr>
            </w:pPr>
          </w:p>
        </w:tc>
      </w:tr>
      <w:tr w:rsidR="00B16682" w:rsidRPr="00875611" w14:paraId="13ADF3A6" w14:textId="77777777" w:rsidTr="00B16682">
        <w:trPr>
          <w:cantSplit/>
          <w:trHeight w:val="20"/>
        </w:trPr>
        <w:tc>
          <w:tcPr>
            <w:tcW w:w="6658" w:type="dxa"/>
            <w:shd w:val="clear" w:color="auto" w:fill="EDE7DD" w:themeFill="accent5"/>
            <w:vAlign w:val="center"/>
          </w:tcPr>
          <w:p w14:paraId="7534E7DC" w14:textId="2A50BB91"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Approve trust-wide curriculum</w:t>
            </w:r>
          </w:p>
        </w:tc>
        <w:tc>
          <w:tcPr>
            <w:tcW w:w="786" w:type="dxa"/>
            <w:vAlign w:val="center"/>
          </w:tcPr>
          <w:p w14:paraId="3919B1DC"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29C911CD"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21BCA6E3" w14:textId="77777777" w:rsidR="00B16682" w:rsidRPr="00875611" w:rsidRDefault="00B16682" w:rsidP="004752E1">
            <w:pPr>
              <w:jc w:val="center"/>
              <w:rPr>
                <w:rFonts w:ascii="Poppins" w:hAnsi="Poppins" w:cs="Poppins"/>
              </w:rPr>
            </w:pPr>
          </w:p>
        </w:tc>
        <w:tc>
          <w:tcPr>
            <w:tcW w:w="786" w:type="dxa"/>
            <w:vAlign w:val="center"/>
          </w:tcPr>
          <w:p w14:paraId="5D5B1BE5" w14:textId="77777777" w:rsidR="00B16682" w:rsidRPr="00875611" w:rsidRDefault="00B16682" w:rsidP="004752E1">
            <w:pPr>
              <w:jc w:val="center"/>
              <w:rPr>
                <w:rFonts w:ascii="Poppins" w:hAnsi="Poppins" w:cs="Poppins"/>
              </w:rPr>
            </w:pPr>
          </w:p>
        </w:tc>
        <w:tc>
          <w:tcPr>
            <w:tcW w:w="786" w:type="dxa"/>
            <w:vAlign w:val="center"/>
          </w:tcPr>
          <w:p w14:paraId="0562D105" w14:textId="77777777" w:rsidR="00B16682" w:rsidRPr="00875611" w:rsidRDefault="00B16682" w:rsidP="004752E1">
            <w:pPr>
              <w:jc w:val="center"/>
              <w:rPr>
                <w:rFonts w:ascii="Poppins" w:hAnsi="Poppins" w:cs="Poppins"/>
              </w:rPr>
            </w:pPr>
          </w:p>
        </w:tc>
        <w:tc>
          <w:tcPr>
            <w:tcW w:w="786" w:type="dxa"/>
            <w:vAlign w:val="center"/>
          </w:tcPr>
          <w:p w14:paraId="0B49FA55" w14:textId="4613EC73" w:rsidR="00B16682" w:rsidRPr="00875611" w:rsidRDefault="00B16682" w:rsidP="004752E1">
            <w:pPr>
              <w:jc w:val="center"/>
              <w:rPr>
                <w:rFonts w:ascii="Poppins" w:hAnsi="Poppins" w:cs="Poppins"/>
              </w:rPr>
            </w:pPr>
          </w:p>
        </w:tc>
        <w:tc>
          <w:tcPr>
            <w:tcW w:w="786" w:type="dxa"/>
            <w:vAlign w:val="center"/>
          </w:tcPr>
          <w:p w14:paraId="30155610" w14:textId="2BACAFA5"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3D936CB8" w14:textId="77777777" w:rsidR="00B16682" w:rsidRPr="00875611" w:rsidRDefault="00B16682" w:rsidP="004752E1">
            <w:pPr>
              <w:jc w:val="center"/>
              <w:rPr>
                <w:rFonts w:ascii="Poppins" w:hAnsi="Poppins" w:cs="Poppins"/>
              </w:rPr>
            </w:pPr>
          </w:p>
        </w:tc>
        <w:tc>
          <w:tcPr>
            <w:tcW w:w="786" w:type="dxa"/>
            <w:vAlign w:val="center"/>
          </w:tcPr>
          <w:p w14:paraId="5BBE9E91" w14:textId="77777777" w:rsidR="00B16682" w:rsidRPr="00875611" w:rsidRDefault="00B16682" w:rsidP="004752E1">
            <w:pPr>
              <w:jc w:val="center"/>
              <w:rPr>
                <w:rFonts w:ascii="Poppins" w:hAnsi="Poppins" w:cs="Poppins"/>
              </w:rPr>
            </w:pPr>
          </w:p>
        </w:tc>
        <w:tc>
          <w:tcPr>
            <w:tcW w:w="786" w:type="dxa"/>
            <w:vAlign w:val="center"/>
          </w:tcPr>
          <w:p w14:paraId="3AD604B5" w14:textId="636CBC60" w:rsidR="00B16682" w:rsidRPr="00875611" w:rsidRDefault="00B16682" w:rsidP="004752E1">
            <w:pPr>
              <w:jc w:val="center"/>
              <w:rPr>
                <w:rFonts w:ascii="Poppins" w:hAnsi="Poppins" w:cs="Poppins"/>
                <w:color w:val="000000"/>
                <w:szCs w:val="22"/>
              </w:rPr>
            </w:pPr>
          </w:p>
        </w:tc>
        <w:tc>
          <w:tcPr>
            <w:tcW w:w="786" w:type="dxa"/>
            <w:vAlign w:val="center"/>
          </w:tcPr>
          <w:p w14:paraId="3F7F5A09" w14:textId="77777777" w:rsidR="00B16682" w:rsidRPr="00875611" w:rsidRDefault="00B16682" w:rsidP="004752E1">
            <w:pPr>
              <w:jc w:val="center"/>
              <w:rPr>
                <w:rFonts w:ascii="Poppins" w:hAnsi="Poppins" w:cs="Poppins"/>
              </w:rPr>
            </w:pPr>
          </w:p>
        </w:tc>
      </w:tr>
      <w:tr w:rsidR="00B16682" w:rsidRPr="00875611" w14:paraId="5FC501EB" w14:textId="77777777" w:rsidTr="00B16682">
        <w:trPr>
          <w:cantSplit/>
          <w:trHeight w:val="20"/>
        </w:trPr>
        <w:tc>
          <w:tcPr>
            <w:tcW w:w="6658" w:type="dxa"/>
            <w:shd w:val="clear" w:color="auto" w:fill="EDE7DD" w:themeFill="accent5"/>
            <w:vAlign w:val="center"/>
          </w:tcPr>
          <w:p w14:paraId="7C15420C" w14:textId="3BB5F0CC"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Agree equality information and objectives (public sector equality duty) statement and monitor delivery</w:t>
            </w:r>
          </w:p>
        </w:tc>
        <w:tc>
          <w:tcPr>
            <w:tcW w:w="786" w:type="dxa"/>
            <w:vAlign w:val="center"/>
          </w:tcPr>
          <w:p w14:paraId="7E5D923F"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6C06E46" w14:textId="207E58B7"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F536923" w14:textId="77777777" w:rsidR="00B16682" w:rsidRPr="00875611" w:rsidRDefault="00B16682" w:rsidP="004752E1">
            <w:pPr>
              <w:jc w:val="center"/>
              <w:rPr>
                <w:rFonts w:ascii="Poppins" w:hAnsi="Poppins" w:cs="Poppins"/>
              </w:rPr>
            </w:pPr>
          </w:p>
        </w:tc>
        <w:tc>
          <w:tcPr>
            <w:tcW w:w="786" w:type="dxa"/>
            <w:vAlign w:val="center"/>
          </w:tcPr>
          <w:p w14:paraId="3DF571A1" w14:textId="77777777" w:rsidR="00B16682" w:rsidRPr="00875611" w:rsidRDefault="00B16682" w:rsidP="004752E1">
            <w:pPr>
              <w:jc w:val="center"/>
              <w:rPr>
                <w:rFonts w:ascii="Poppins" w:hAnsi="Poppins" w:cs="Poppins"/>
              </w:rPr>
            </w:pPr>
          </w:p>
        </w:tc>
        <w:tc>
          <w:tcPr>
            <w:tcW w:w="786" w:type="dxa"/>
            <w:vAlign w:val="center"/>
          </w:tcPr>
          <w:p w14:paraId="661147BC" w14:textId="77777777" w:rsidR="00B16682" w:rsidRPr="00875611" w:rsidRDefault="00B16682" w:rsidP="004752E1">
            <w:pPr>
              <w:jc w:val="center"/>
              <w:rPr>
                <w:rFonts w:ascii="Poppins" w:hAnsi="Poppins" w:cs="Poppins"/>
              </w:rPr>
            </w:pPr>
          </w:p>
        </w:tc>
        <w:tc>
          <w:tcPr>
            <w:tcW w:w="786" w:type="dxa"/>
            <w:vAlign w:val="center"/>
          </w:tcPr>
          <w:p w14:paraId="0C150888" w14:textId="37B64211" w:rsidR="00B16682" w:rsidRPr="00875611" w:rsidRDefault="00B16682" w:rsidP="004752E1">
            <w:pPr>
              <w:jc w:val="center"/>
              <w:rPr>
                <w:rFonts w:ascii="Poppins" w:hAnsi="Poppins" w:cs="Poppins"/>
              </w:rPr>
            </w:pPr>
          </w:p>
        </w:tc>
        <w:tc>
          <w:tcPr>
            <w:tcW w:w="786" w:type="dxa"/>
            <w:vAlign w:val="center"/>
          </w:tcPr>
          <w:p w14:paraId="1DF4F11F" w14:textId="1198EDFA"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58D2F014" w14:textId="77777777" w:rsidR="00B16682" w:rsidRPr="00875611" w:rsidRDefault="00B16682" w:rsidP="004752E1">
            <w:pPr>
              <w:jc w:val="center"/>
              <w:rPr>
                <w:rFonts w:ascii="Poppins" w:hAnsi="Poppins" w:cs="Poppins"/>
              </w:rPr>
            </w:pPr>
          </w:p>
        </w:tc>
        <w:tc>
          <w:tcPr>
            <w:tcW w:w="786" w:type="dxa"/>
            <w:vAlign w:val="center"/>
          </w:tcPr>
          <w:p w14:paraId="2F51037D" w14:textId="77777777" w:rsidR="00B16682" w:rsidRPr="00875611" w:rsidRDefault="00B16682" w:rsidP="004752E1">
            <w:pPr>
              <w:jc w:val="center"/>
              <w:rPr>
                <w:rFonts w:ascii="Poppins" w:hAnsi="Poppins" w:cs="Poppins"/>
              </w:rPr>
            </w:pPr>
          </w:p>
        </w:tc>
        <w:tc>
          <w:tcPr>
            <w:tcW w:w="786" w:type="dxa"/>
            <w:vAlign w:val="center"/>
          </w:tcPr>
          <w:p w14:paraId="51FF8C2E" w14:textId="77777777" w:rsidR="00B16682" w:rsidRPr="00875611" w:rsidRDefault="00B16682" w:rsidP="004752E1">
            <w:pPr>
              <w:jc w:val="center"/>
              <w:rPr>
                <w:rFonts w:ascii="Poppins" w:hAnsi="Poppins" w:cs="Poppins"/>
              </w:rPr>
            </w:pPr>
          </w:p>
        </w:tc>
        <w:tc>
          <w:tcPr>
            <w:tcW w:w="786" w:type="dxa"/>
            <w:vAlign w:val="center"/>
          </w:tcPr>
          <w:p w14:paraId="53B19C46" w14:textId="77777777" w:rsidR="00B16682" w:rsidRPr="00875611" w:rsidRDefault="00B16682" w:rsidP="004752E1">
            <w:pPr>
              <w:jc w:val="center"/>
              <w:rPr>
                <w:rFonts w:ascii="Poppins" w:hAnsi="Poppins" w:cs="Poppins"/>
              </w:rPr>
            </w:pPr>
          </w:p>
        </w:tc>
      </w:tr>
      <w:tr w:rsidR="00B16682" w:rsidRPr="00875611" w14:paraId="3F41BF78" w14:textId="77777777" w:rsidTr="00B16682">
        <w:trPr>
          <w:cantSplit/>
          <w:trHeight w:val="20"/>
        </w:trPr>
        <w:tc>
          <w:tcPr>
            <w:tcW w:w="6658" w:type="dxa"/>
            <w:shd w:val="clear" w:color="auto" w:fill="EDE7DD" w:themeFill="accent5"/>
            <w:vAlign w:val="center"/>
          </w:tcPr>
          <w:p w14:paraId="38844B3D" w14:textId="15A07DDB" w:rsidR="00B16682" w:rsidRPr="00875611" w:rsidRDefault="00B16682" w:rsidP="004752E1">
            <w:pPr>
              <w:jc w:val="left"/>
              <w:rPr>
                <w:rFonts w:ascii="Poppins" w:hAnsi="Poppins" w:cs="Poppins"/>
                <w:color w:val="EE0000"/>
                <w:szCs w:val="22"/>
              </w:rPr>
            </w:pPr>
            <w:r w:rsidRPr="00875611">
              <w:rPr>
                <w:rFonts w:ascii="Poppins" w:hAnsi="Poppins" w:cs="Poppins"/>
                <w:color w:val="000000"/>
                <w:szCs w:val="22"/>
              </w:rPr>
              <w:t>Ensure provision of religious education</w:t>
            </w:r>
            <w:r w:rsidRPr="00875611">
              <w:rPr>
                <w:rFonts w:ascii="Poppins" w:hAnsi="Poppins" w:cs="Poppins"/>
                <w:color w:val="EE0000"/>
                <w:szCs w:val="22"/>
              </w:rPr>
              <w:t xml:space="preserve"> </w:t>
            </w:r>
          </w:p>
        </w:tc>
        <w:tc>
          <w:tcPr>
            <w:tcW w:w="786" w:type="dxa"/>
            <w:vAlign w:val="center"/>
          </w:tcPr>
          <w:p w14:paraId="35AB7E4B"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0F18DCF0"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47E0A6EC" w14:textId="77777777" w:rsidR="00B16682" w:rsidRPr="00875611" w:rsidRDefault="00B16682" w:rsidP="004752E1">
            <w:pPr>
              <w:jc w:val="center"/>
              <w:rPr>
                <w:rFonts w:ascii="Poppins" w:hAnsi="Poppins" w:cs="Poppins"/>
              </w:rPr>
            </w:pPr>
          </w:p>
        </w:tc>
        <w:tc>
          <w:tcPr>
            <w:tcW w:w="786" w:type="dxa"/>
            <w:vAlign w:val="center"/>
          </w:tcPr>
          <w:p w14:paraId="10708D5F" w14:textId="77777777" w:rsidR="00B16682" w:rsidRPr="00875611" w:rsidRDefault="00B16682" w:rsidP="004752E1">
            <w:pPr>
              <w:jc w:val="center"/>
              <w:rPr>
                <w:rFonts w:ascii="Poppins" w:hAnsi="Poppins" w:cs="Poppins"/>
              </w:rPr>
            </w:pPr>
          </w:p>
        </w:tc>
        <w:tc>
          <w:tcPr>
            <w:tcW w:w="786" w:type="dxa"/>
            <w:vAlign w:val="center"/>
          </w:tcPr>
          <w:p w14:paraId="7114BA68" w14:textId="77777777" w:rsidR="00B16682" w:rsidRPr="00875611" w:rsidRDefault="00B16682" w:rsidP="004752E1">
            <w:pPr>
              <w:jc w:val="center"/>
              <w:rPr>
                <w:rFonts w:ascii="Poppins" w:hAnsi="Poppins" w:cs="Poppins"/>
              </w:rPr>
            </w:pPr>
          </w:p>
        </w:tc>
        <w:tc>
          <w:tcPr>
            <w:tcW w:w="786" w:type="dxa"/>
            <w:vAlign w:val="center"/>
          </w:tcPr>
          <w:p w14:paraId="48EC1CA0" w14:textId="0E3DB9FC" w:rsidR="00B16682" w:rsidRPr="00875611" w:rsidRDefault="00B16682" w:rsidP="004752E1">
            <w:pPr>
              <w:jc w:val="center"/>
              <w:rPr>
                <w:rFonts w:ascii="Poppins" w:hAnsi="Poppins" w:cs="Poppins"/>
              </w:rPr>
            </w:pPr>
          </w:p>
        </w:tc>
        <w:tc>
          <w:tcPr>
            <w:tcW w:w="786" w:type="dxa"/>
            <w:vAlign w:val="center"/>
          </w:tcPr>
          <w:p w14:paraId="2512F8EC" w14:textId="7B3F1944"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3E4448F" w14:textId="77777777" w:rsidR="00B16682" w:rsidRPr="00875611" w:rsidRDefault="00B16682" w:rsidP="004752E1">
            <w:pPr>
              <w:jc w:val="center"/>
              <w:rPr>
                <w:rFonts w:ascii="Poppins" w:hAnsi="Poppins" w:cs="Poppins"/>
              </w:rPr>
            </w:pPr>
          </w:p>
        </w:tc>
        <w:tc>
          <w:tcPr>
            <w:tcW w:w="786" w:type="dxa"/>
            <w:vAlign w:val="center"/>
          </w:tcPr>
          <w:p w14:paraId="4726FF16" w14:textId="5731D742" w:rsidR="00B16682" w:rsidRPr="00875611" w:rsidRDefault="00B16682" w:rsidP="004752E1">
            <w:pPr>
              <w:jc w:val="center"/>
              <w:rPr>
                <w:rFonts w:ascii="Poppins" w:hAnsi="Poppins" w:cs="Poppins"/>
                <w:color w:val="000000"/>
                <w:szCs w:val="22"/>
              </w:rPr>
            </w:pPr>
          </w:p>
        </w:tc>
        <w:tc>
          <w:tcPr>
            <w:tcW w:w="786" w:type="dxa"/>
            <w:vAlign w:val="center"/>
          </w:tcPr>
          <w:p w14:paraId="3E14C05D" w14:textId="65DDF9E4"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3D2493AA" w14:textId="77777777" w:rsidR="00B16682" w:rsidRPr="00875611" w:rsidRDefault="00B16682" w:rsidP="004752E1">
            <w:pPr>
              <w:jc w:val="center"/>
              <w:rPr>
                <w:rFonts w:ascii="Poppins" w:hAnsi="Poppins" w:cs="Poppins"/>
              </w:rPr>
            </w:pPr>
          </w:p>
        </w:tc>
      </w:tr>
      <w:tr w:rsidR="00B16682" w:rsidRPr="00875611" w14:paraId="0349A89F" w14:textId="77777777" w:rsidTr="00B16682">
        <w:trPr>
          <w:cantSplit/>
          <w:trHeight w:val="20"/>
        </w:trPr>
        <w:tc>
          <w:tcPr>
            <w:tcW w:w="6658" w:type="dxa"/>
            <w:shd w:val="clear" w:color="auto" w:fill="EDE7DD" w:themeFill="accent5"/>
            <w:vAlign w:val="center"/>
          </w:tcPr>
          <w:p w14:paraId="66E2E229" w14:textId="4908E51E" w:rsidR="00B16682" w:rsidRPr="00875611" w:rsidRDefault="00B16682" w:rsidP="004752E1">
            <w:pPr>
              <w:jc w:val="left"/>
              <w:rPr>
                <w:rFonts w:ascii="Poppins" w:hAnsi="Poppins" w:cs="Poppins"/>
                <w:color w:val="EE0000"/>
                <w:szCs w:val="22"/>
              </w:rPr>
            </w:pPr>
            <w:r w:rsidRPr="00875611">
              <w:rPr>
                <w:rFonts w:ascii="Poppins" w:hAnsi="Poppins" w:cs="Poppins"/>
                <w:color w:val="000000"/>
                <w:szCs w:val="22"/>
              </w:rPr>
              <w:t>Ensure delivery of collective worship</w:t>
            </w:r>
          </w:p>
        </w:tc>
        <w:tc>
          <w:tcPr>
            <w:tcW w:w="786" w:type="dxa"/>
            <w:vAlign w:val="center"/>
          </w:tcPr>
          <w:p w14:paraId="2C41B921"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70680219"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125747D" w14:textId="77777777" w:rsidR="00B16682" w:rsidRPr="00875611" w:rsidRDefault="00B16682" w:rsidP="004752E1">
            <w:pPr>
              <w:jc w:val="center"/>
              <w:rPr>
                <w:rFonts w:ascii="Poppins" w:hAnsi="Poppins" w:cs="Poppins"/>
              </w:rPr>
            </w:pPr>
          </w:p>
        </w:tc>
        <w:tc>
          <w:tcPr>
            <w:tcW w:w="786" w:type="dxa"/>
            <w:vAlign w:val="center"/>
          </w:tcPr>
          <w:p w14:paraId="74F2BF8A" w14:textId="77777777" w:rsidR="00B16682" w:rsidRPr="00875611" w:rsidRDefault="00B16682" w:rsidP="004752E1">
            <w:pPr>
              <w:jc w:val="center"/>
              <w:rPr>
                <w:rFonts w:ascii="Poppins" w:hAnsi="Poppins" w:cs="Poppins"/>
              </w:rPr>
            </w:pPr>
          </w:p>
        </w:tc>
        <w:tc>
          <w:tcPr>
            <w:tcW w:w="786" w:type="dxa"/>
            <w:vAlign w:val="center"/>
          </w:tcPr>
          <w:p w14:paraId="2C59843A" w14:textId="77777777" w:rsidR="00B16682" w:rsidRPr="00875611" w:rsidRDefault="00B16682" w:rsidP="004752E1">
            <w:pPr>
              <w:jc w:val="center"/>
              <w:rPr>
                <w:rFonts w:ascii="Poppins" w:hAnsi="Poppins" w:cs="Poppins"/>
              </w:rPr>
            </w:pPr>
          </w:p>
        </w:tc>
        <w:tc>
          <w:tcPr>
            <w:tcW w:w="786" w:type="dxa"/>
            <w:vAlign w:val="center"/>
          </w:tcPr>
          <w:p w14:paraId="1FAB1310" w14:textId="3C2D2E64" w:rsidR="00B16682" w:rsidRPr="00875611" w:rsidRDefault="00B16682" w:rsidP="004752E1">
            <w:pPr>
              <w:jc w:val="center"/>
              <w:rPr>
                <w:rFonts w:ascii="Poppins" w:hAnsi="Poppins" w:cs="Poppins"/>
              </w:rPr>
            </w:pPr>
          </w:p>
        </w:tc>
        <w:tc>
          <w:tcPr>
            <w:tcW w:w="786" w:type="dxa"/>
            <w:vAlign w:val="center"/>
          </w:tcPr>
          <w:p w14:paraId="0106FF18" w14:textId="19BC7D9D"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0474EAA1" w14:textId="77777777" w:rsidR="00B16682" w:rsidRPr="00875611" w:rsidRDefault="00B16682" w:rsidP="004752E1">
            <w:pPr>
              <w:jc w:val="center"/>
              <w:rPr>
                <w:rFonts w:ascii="Poppins" w:hAnsi="Poppins" w:cs="Poppins"/>
              </w:rPr>
            </w:pPr>
          </w:p>
        </w:tc>
        <w:tc>
          <w:tcPr>
            <w:tcW w:w="786" w:type="dxa"/>
            <w:vAlign w:val="center"/>
          </w:tcPr>
          <w:p w14:paraId="1459CABB" w14:textId="2E1BEB40" w:rsidR="00B16682" w:rsidRPr="00875611" w:rsidRDefault="00B16682" w:rsidP="004752E1">
            <w:pPr>
              <w:jc w:val="center"/>
              <w:rPr>
                <w:rFonts w:ascii="Poppins" w:hAnsi="Poppins" w:cs="Poppins"/>
                <w:color w:val="000000"/>
                <w:szCs w:val="22"/>
              </w:rPr>
            </w:pPr>
          </w:p>
        </w:tc>
        <w:tc>
          <w:tcPr>
            <w:tcW w:w="786" w:type="dxa"/>
            <w:vAlign w:val="center"/>
          </w:tcPr>
          <w:p w14:paraId="53C3154C" w14:textId="7A407255"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E14E95E" w14:textId="77777777" w:rsidR="00B16682" w:rsidRPr="00875611" w:rsidRDefault="00B16682" w:rsidP="004752E1">
            <w:pPr>
              <w:jc w:val="center"/>
              <w:rPr>
                <w:rFonts w:ascii="Poppins" w:hAnsi="Poppins" w:cs="Poppins"/>
              </w:rPr>
            </w:pPr>
          </w:p>
        </w:tc>
      </w:tr>
      <w:tr w:rsidR="00B16682" w:rsidRPr="00875611" w14:paraId="2EA499F2" w14:textId="77777777" w:rsidTr="00B16682">
        <w:trPr>
          <w:cantSplit/>
          <w:trHeight w:val="20"/>
        </w:trPr>
        <w:tc>
          <w:tcPr>
            <w:tcW w:w="6658" w:type="dxa"/>
            <w:shd w:val="clear" w:color="auto" w:fill="EDE7DD" w:themeFill="accent5"/>
            <w:vAlign w:val="center"/>
          </w:tcPr>
          <w:p w14:paraId="4AE17FA6" w14:textId="5ABAB53C"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Ensure compliance with SMSC requirements including the promotion of British values </w:t>
            </w:r>
          </w:p>
        </w:tc>
        <w:tc>
          <w:tcPr>
            <w:tcW w:w="786" w:type="dxa"/>
            <w:vAlign w:val="center"/>
          </w:tcPr>
          <w:p w14:paraId="194C5971"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21100936" w14:textId="5FC640F5"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F3E2931" w14:textId="77777777" w:rsidR="00B16682" w:rsidRPr="00875611" w:rsidRDefault="00B16682" w:rsidP="004752E1">
            <w:pPr>
              <w:jc w:val="center"/>
              <w:rPr>
                <w:rFonts w:ascii="Poppins" w:hAnsi="Poppins" w:cs="Poppins"/>
              </w:rPr>
            </w:pPr>
          </w:p>
        </w:tc>
        <w:tc>
          <w:tcPr>
            <w:tcW w:w="786" w:type="dxa"/>
            <w:vAlign w:val="center"/>
          </w:tcPr>
          <w:p w14:paraId="0EBF2F12" w14:textId="77777777" w:rsidR="00B16682" w:rsidRPr="00875611" w:rsidRDefault="00B16682" w:rsidP="004752E1">
            <w:pPr>
              <w:jc w:val="center"/>
              <w:rPr>
                <w:rFonts w:ascii="Poppins" w:hAnsi="Poppins" w:cs="Poppins"/>
              </w:rPr>
            </w:pPr>
          </w:p>
        </w:tc>
        <w:tc>
          <w:tcPr>
            <w:tcW w:w="786" w:type="dxa"/>
            <w:vAlign w:val="center"/>
          </w:tcPr>
          <w:p w14:paraId="411BE930" w14:textId="77777777" w:rsidR="00B16682" w:rsidRPr="00875611" w:rsidRDefault="00B16682" w:rsidP="004752E1">
            <w:pPr>
              <w:jc w:val="center"/>
              <w:rPr>
                <w:rFonts w:ascii="Poppins" w:hAnsi="Poppins" w:cs="Poppins"/>
              </w:rPr>
            </w:pPr>
          </w:p>
        </w:tc>
        <w:tc>
          <w:tcPr>
            <w:tcW w:w="786" w:type="dxa"/>
            <w:vAlign w:val="center"/>
          </w:tcPr>
          <w:p w14:paraId="577D792A" w14:textId="57465AF2" w:rsidR="00B16682" w:rsidRPr="00875611" w:rsidRDefault="00B16682" w:rsidP="004752E1">
            <w:pPr>
              <w:jc w:val="center"/>
              <w:rPr>
                <w:rFonts w:ascii="Poppins" w:hAnsi="Poppins" w:cs="Poppins"/>
              </w:rPr>
            </w:pPr>
          </w:p>
        </w:tc>
        <w:tc>
          <w:tcPr>
            <w:tcW w:w="786" w:type="dxa"/>
            <w:vAlign w:val="center"/>
          </w:tcPr>
          <w:p w14:paraId="039E1FDF" w14:textId="64E79A9D"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43958CB" w14:textId="77777777" w:rsidR="00B16682" w:rsidRPr="00875611" w:rsidRDefault="00B16682" w:rsidP="004752E1">
            <w:pPr>
              <w:jc w:val="center"/>
              <w:rPr>
                <w:rFonts w:ascii="Poppins" w:hAnsi="Poppins" w:cs="Poppins"/>
              </w:rPr>
            </w:pPr>
          </w:p>
        </w:tc>
        <w:tc>
          <w:tcPr>
            <w:tcW w:w="786" w:type="dxa"/>
            <w:vAlign w:val="center"/>
          </w:tcPr>
          <w:p w14:paraId="07105916" w14:textId="77777777" w:rsidR="00B16682" w:rsidRPr="00875611" w:rsidRDefault="00B16682" w:rsidP="004752E1">
            <w:pPr>
              <w:jc w:val="center"/>
              <w:rPr>
                <w:rFonts w:ascii="Poppins" w:hAnsi="Poppins" w:cs="Poppins"/>
              </w:rPr>
            </w:pPr>
          </w:p>
        </w:tc>
        <w:tc>
          <w:tcPr>
            <w:tcW w:w="786" w:type="dxa"/>
            <w:vAlign w:val="center"/>
          </w:tcPr>
          <w:p w14:paraId="193665B4" w14:textId="7E599D10"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56E87385" w14:textId="77777777" w:rsidR="00B16682" w:rsidRPr="00875611" w:rsidRDefault="00B16682" w:rsidP="004752E1">
            <w:pPr>
              <w:jc w:val="center"/>
              <w:rPr>
                <w:rFonts w:ascii="Poppins" w:hAnsi="Poppins" w:cs="Poppins"/>
              </w:rPr>
            </w:pPr>
          </w:p>
        </w:tc>
      </w:tr>
      <w:tr w:rsidR="00B16682" w:rsidRPr="00875611" w14:paraId="6BA2B80D" w14:textId="77777777" w:rsidTr="00B16682">
        <w:trPr>
          <w:cantSplit/>
          <w:trHeight w:val="20"/>
        </w:trPr>
        <w:tc>
          <w:tcPr>
            <w:tcW w:w="6658" w:type="dxa"/>
            <w:shd w:val="clear" w:color="auto" w:fill="EDE7DD" w:themeFill="accent5"/>
            <w:vAlign w:val="center"/>
          </w:tcPr>
          <w:p w14:paraId="65B60181" w14:textId="03BEF4E2"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Monitor the inclusiveness of the curriculum </w:t>
            </w:r>
          </w:p>
        </w:tc>
        <w:tc>
          <w:tcPr>
            <w:tcW w:w="786" w:type="dxa"/>
            <w:vAlign w:val="center"/>
          </w:tcPr>
          <w:p w14:paraId="379ADB31"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4AD7B2A1" w14:textId="3390813F" w:rsidR="00B16682" w:rsidRPr="00875611" w:rsidRDefault="00530057"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A</w:t>
            </w:r>
          </w:p>
        </w:tc>
        <w:tc>
          <w:tcPr>
            <w:tcW w:w="786" w:type="dxa"/>
            <w:vAlign w:val="center"/>
          </w:tcPr>
          <w:p w14:paraId="4FEC9D6F" w14:textId="77777777" w:rsidR="00B16682" w:rsidRPr="00875611" w:rsidRDefault="00B16682" w:rsidP="004752E1">
            <w:pPr>
              <w:jc w:val="center"/>
              <w:rPr>
                <w:rFonts w:ascii="Poppins" w:hAnsi="Poppins" w:cs="Poppins"/>
              </w:rPr>
            </w:pPr>
          </w:p>
        </w:tc>
        <w:tc>
          <w:tcPr>
            <w:tcW w:w="786" w:type="dxa"/>
            <w:vAlign w:val="center"/>
          </w:tcPr>
          <w:p w14:paraId="43608816" w14:textId="77777777" w:rsidR="00B16682" w:rsidRPr="00875611" w:rsidRDefault="00B16682" w:rsidP="004752E1">
            <w:pPr>
              <w:jc w:val="center"/>
              <w:rPr>
                <w:rFonts w:ascii="Poppins" w:hAnsi="Poppins" w:cs="Poppins"/>
              </w:rPr>
            </w:pPr>
          </w:p>
        </w:tc>
        <w:tc>
          <w:tcPr>
            <w:tcW w:w="786" w:type="dxa"/>
            <w:vAlign w:val="center"/>
          </w:tcPr>
          <w:p w14:paraId="0C2AFBA5" w14:textId="77777777" w:rsidR="00B16682" w:rsidRPr="00875611" w:rsidRDefault="00B16682" w:rsidP="004752E1">
            <w:pPr>
              <w:jc w:val="center"/>
              <w:rPr>
                <w:rFonts w:ascii="Poppins" w:hAnsi="Poppins" w:cs="Poppins"/>
              </w:rPr>
            </w:pPr>
          </w:p>
        </w:tc>
        <w:tc>
          <w:tcPr>
            <w:tcW w:w="786" w:type="dxa"/>
            <w:vAlign w:val="center"/>
          </w:tcPr>
          <w:p w14:paraId="695188E2" w14:textId="780FAB49" w:rsidR="00B16682" w:rsidRPr="00875611" w:rsidRDefault="00B16682" w:rsidP="004752E1">
            <w:pPr>
              <w:jc w:val="center"/>
              <w:rPr>
                <w:rFonts w:ascii="Poppins" w:hAnsi="Poppins" w:cs="Poppins"/>
              </w:rPr>
            </w:pPr>
          </w:p>
        </w:tc>
        <w:tc>
          <w:tcPr>
            <w:tcW w:w="786" w:type="dxa"/>
            <w:vAlign w:val="center"/>
          </w:tcPr>
          <w:p w14:paraId="77FD3E95" w14:textId="77777777" w:rsidR="00B16682" w:rsidRPr="00875611" w:rsidRDefault="00B16682" w:rsidP="004752E1">
            <w:pPr>
              <w:jc w:val="center"/>
              <w:rPr>
                <w:rFonts w:ascii="Poppins" w:hAnsi="Poppins" w:cs="Poppins"/>
              </w:rPr>
            </w:pPr>
          </w:p>
        </w:tc>
        <w:tc>
          <w:tcPr>
            <w:tcW w:w="786" w:type="dxa"/>
            <w:vAlign w:val="center"/>
          </w:tcPr>
          <w:p w14:paraId="4956DD54" w14:textId="77777777" w:rsidR="00B16682" w:rsidRPr="00875611" w:rsidRDefault="00B16682" w:rsidP="004752E1">
            <w:pPr>
              <w:jc w:val="center"/>
              <w:rPr>
                <w:rFonts w:ascii="Poppins" w:hAnsi="Poppins" w:cs="Poppins"/>
              </w:rPr>
            </w:pPr>
          </w:p>
        </w:tc>
        <w:tc>
          <w:tcPr>
            <w:tcW w:w="786" w:type="dxa"/>
            <w:vAlign w:val="center"/>
          </w:tcPr>
          <w:p w14:paraId="2475BB74" w14:textId="39D51534"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53A5261C" w14:textId="635F24AB"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01B3D944" w14:textId="77777777" w:rsidR="00B16682" w:rsidRPr="00875611" w:rsidRDefault="00B16682" w:rsidP="004752E1">
            <w:pPr>
              <w:jc w:val="center"/>
              <w:rPr>
                <w:rFonts w:ascii="Poppins" w:hAnsi="Poppins" w:cs="Poppins"/>
              </w:rPr>
            </w:pPr>
          </w:p>
        </w:tc>
      </w:tr>
      <w:tr w:rsidR="00B16682" w:rsidRPr="00875611" w14:paraId="1B11210E" w14:textId="77777777" w:rsidTr="00B16682">
        <w:trPr>
          <w:cantSplit/>
          <w:trHeight w:val="20"/>
        </w:trPr>
        <w:tc>
          <w:tcPr>
            <w:tcW w:w="6658" w:type="dxa"/>
            <w:shd w:val="clear" w:color="auto" w:fill="66FF66"/>
            <w:vAlign w:val="center"/>
          </w:tcPr>
          <w:p w14:paraId="4143E26C" w14:textId="27F04A3F" w:rsidR="00B16682" w:rsidRPr="00875611" w:rsidRDefault="00B16682" w:rsidP="004752E1">
            <w:pPr>
              <w:jc w:val="left"/>
              <w:rPr>
                <w:rFonts w:ascii="Poppins" w:hAnsi="Poppins" w:cs="Poppins"/>
                <w:b/>
                <w:bCs/>
                <w:color w:val="000000"/>
                <w:szCs w:val="22"/>
              </w:rPr>
            </w:pPr>
            <w:bookmarkStart w:id="11" w:name="Pupils"/>
            <w:r w:rsidRPr="00875611">
              <w:rPr>
                <w:rFonts w:ascii="Poppins" w:hAnsi="Poppins" w:cs="Poppins"/>
                <w:b/>
                <w:bCs/>
                <w:sz w:val="28"/>
                <w:szCs w:val="28"/>
              </w:rPr>
              <w:t xml:space="preserve"> </w:t>
            </w:r>
            <w:r>
              <w:rPr>
                <w:rFonts w:ascii="Poppins" w:hAnsi="Poppins" w:cs="Poppins"/>
                <w:b/>
                <w:bCs/>
                <w:sz w:val="28"/>
                <w:szCs w:val="28"/>
              </w:rPr>
              <w:t>4</w:t>
            </w:r>
            <w:r w:rsidRPr="00875611">
              <w:rPr>
                <w:rFonts w:ascii="Poppins" w:hAnsi="Poppins" w:cs="Poppins"/>
                <w:b/>
                <w:bCs/>
                <w:sz w:val="28"/>
                <w:szCs w:val="28"/>
              </w:rPr>
              <w:t xml:space="preserve">.7 PUPILS AND LEARNING SUPPORT </w:t>
            </w:r>
            <w:bookmarkEnd w:id="11"/>
          </w:p>
        </w:tc>
        <w:tc>
          <w:tcPr>
            <w:tcW w:w="786" w:type="dxa"/>
            <w:shd w:val="clear" w:color="auto" w:fill="66FF66"/>
            <w:vAlign w:val="center"/>
          </w:tcPr>
          <w:p w14:paraId="3FC1CE6F"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shd w:val="clear" w:color="auto" w:fill="66FF66"/>
            <w:vAlign w:val="center"/>
          </w:tcPr>
          <w:p w14:paraId="0919559D"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shd w:val="clear" w:color="auto" w:fill="66FF66"/>
            <w:vAlign w:val="center"/>
          </w:tcPr>
          <w:p w14:paraId="2BF620FB"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1C5C18D3"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215A6D0C"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14310FC0" w14:textId="532A85C3" w:rsidR="00B16682" w:rsidRPr="00875611" w:rsidRDefault="00B16682" w:rsidP="004752E1">
            <w:pPr>
              <w:jc w:val="center"/>
              <w:rPr>
                <w:rFonts w:ascii="Poppins" w:hAnsi="Poppins" w:cs="Poppins"/>
              </w:rPr>
            </w:pPr>
          </w:p>
        </w:tc>
        <w:tc>
          <w:tcPr>
            <w:tcW w:w="786" w:type="dxa"/>
            <w:shd w:val="clear" w:color="auto" w:fill="66FF66"/>
            <w:vAlign w:val="center"/>
          </w:tcPr>
          <w:p w14:paraId="3935FBF6"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670FE395"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679AB573"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352FF351"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0B962B8B" w14:textId="77777777" w:rsidR="00B16682" w:rsidRPr="00875611" w:rsidRDefault="00B16682" w:rsidP="004752E1">
            <w:pPr>
              <w:jc w:val="center"/>
              <w:rPr>
                <w:rFonts w:ascii="Poppins" w:hAnsi="Poppins" w:cs="Poppins"/>
              </w:rPr>
            </w:pPr>
          </w:p>
        </w:tc>
      </w:tr>
      <w:tr w:rsidR="00B16682" w:rsidRPr="00875611" w14:paraId="1D70358B" w14:textId="77777777" w:rsidTr="00B16682">
        <w:trPr>
          <w:cantSplit/>
          <w:trHeight w:val="20"/>
        </w:trPr>
        <w:tc>
          <w:tcPr>
            <w:tcW w:w="6658" w:type="dxa"/>
            <w:shd w:val="clear" w:color="auto" w:fill="EDE7DD" w:themeFill="accent5"/>
            <w:vAlign w:val="center"/>
          </w:tcPr>
          <w:p w14:paraId="1898CA5C" w14:textId="43881E19"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Ensure high standards of teaching and learning</w:t>
            </w:r>
          </w:p>
        </w:tc>
        <w:tc>
          <w:tcPr>
            <w:tcW w:w="786" w:type="dxa"/>
            <w:vAlign w:val="center"/>
          </w:tcPr>
          <w:p w14:paraId="39CCBB7F"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7E41D1B9"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3E179733" w14:textId="77777777" w:rsidR="00B16682" w:rsidRPr="00875611" w:rsidRDefault="00B16682" w:rsidP="004752E1">
            <w:pPr>
              <w:jc w:val="center"/>
              <w:rPr>
                <w:rFonts w:ascii="Poppins" w:hAnsi="Poppins" w:cs="Poppins"/>
              </w:rPr>
            </w:pPr>
          </w:p>
        </w:tc>
        <w:tc>
          <w:tcPr>
            <w:tcW w:w="786" w:type="dxa"/>
            <w:vAlign w:val="center"/>
          </w:tcPr>
          <w:p w14:paraId="2A105612" w14:textId="77777777" w:rsidR="00B16682" w:rsidRPr="00875611" w:rsidRDefault="00B16682" w:rsidP="004752E1">
            <w:pPr>
              <w:jc w:val="center"/>
              <w:rPr>
                <w:rFonts w:ascii="Poppins" w:hAnsi="Poppins" w:cs="Poppins"/>
              </w:rPr>
            </w:pPr>
          </w:p>
        </w:tc>
        <w:tc>
          <w:tcPr>
            <w:tcW w:w="786" w:type="dxa"/>
            <w:vAlign w:val="center"/>
          </w:tcPr>
          <w:p w14:paraId="1283DAE1" w14:textId="77777777" w:rsidR="00B16682" w:rsidRPr="00875611" w:rsidRDefault="00B16682" w:rsidP="004752E1">
            <w:pPr>
              <w:jc w:val="center"/>
              <w:rPr>
                <w:rFonts w:ascii="Poppins" w:hAnsi="Poppins" w:cs="Poppins"/>
              </w:rPr>
            </w:pPr>
          </w:p>
        </w:tc>
        <w:tc>
          <w:tcPr>
            <w:tcW w:w="786" w:type="dxa"/>
            <w:vAlign w:val="center"/>
          </w:tcPr>
          <w:p w14:paraId="4FC2C283" w14:textId="077E4759" w:rsidR="00B16682" w:rsidRPr="00875611" w:rsidRDefault="00B16682" w:rsidP="004752E1">
            <w:pPr>
              <w:jc w:val="center"/>
              <w:rPr>
                <w:rFonts w:ascii="Poppins" w:hAnsi="Poppins" w:cs="Poppins"/>
              </w:rPr>
            </w:pPr>
          </w:p>
        </w:tc>
        <w:tc>
          <w:tcPr>
            <w:tcW w:w="786" w:type="dxa"/>
            <w:vAlign w:val="center"/>
          </w:tcPr>
          <w:p w14:paraId="7DACEA7C" w14:textId="3ED7DE43"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DACA183" w14:textId="77777777" w:rsidR="00B16682" w:rsidRPr="00875611" w:rsidRDefault="00B16682" w:rsidP="004752E1">
            <w:pPr>
              <w:jc w:val="center"/>
              <w:rPr>
                <w:rFonts w:ascii="Poppins" w:hAnsi="Poppins" w:cs="Poppins"/>
              </w:rPr>
            </w:pPr>
          </w:p>
        </w:tc>
        <w:tc>
          <w:tcPr>
            <w:tcW w:w="786" w:type="dxa"/>
            <w:vAlign w:val="center"/>
          </w:tcPr>
          <w:p w14:paraId="12BD1235" w14:textId="01DE09B9" w:rsidR="00B16682" w:rsidRPr="00875611" w:rsidRDefault="00F55CDE" w:rsidP="004752E1">
            <w:pPr>
              <w:jc w:val="center"/>
              <w:rPr>
                <w:rFonts w:ascii="Poppins" w:hAnsi="Poppins" w:cs="Poppins"/>
              </w:rPr>
            </w:pPr>
            <w:r>
              <w:rPr>
                <w:rFonts w:ascii="Poppins" w:hAnsi="Poppins" w:cs="Poppins"/>
              </w:rPr>
              <w:t>C</w:t>
            </w:r>
          </w:p>
        </w:tc>
        <w:tc>
          <w:tcPr>
            <w:tcW w:w="786" w:type="dxa"/>
            <w:vAlign w:val="center"/>
          </w:tcPr>
          <w:p w14:paraId="7A703937" w14:textId="2F2A2932"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3E4FFB80" w14:textId="77777777" w:rsidR="00B16682" w:rsidRPr="00875611" w:rsidRDefault="00B16682" w:rsidP="004752E1">
            <w:pPr>
              <w:jc w:val="center"/>
              <w:rPr>
                <w:rFonts w:ascii="Poppins" w:hAnsi="Poppins" w:cs="Poppins"/>
              </w:rPr>
            </w:pPr>
          </w:p>
        </w:tc>
      </w:tr>
      <w:tr w:rsidR="00B16682" w:rsidRPr="00875611" w14:paraId="5D3D7346" w14:textId="77777777" w:rsidTr="00B16682">
        <w:trPr>
          <w:cantSplit/>
          <w:trHeight w:val="20"/>
        </w:trPr>
        <w:tc>
          <w:tcPr>
            <w:tcW w:w="6658" w:type="dxa"/>
            <w:shd w:val="clear" w:color="auto" w:fill="EDE7DD" w:themeFill="accent5"/>
            <w:vAlign w:val="center"/>
          </w:tcPr>
          <w:p w14:paraId="29F057D3" w14:textId="4CDD4EC5" w:rsidR="00B16682" w:rsidRPr="00875611" w:rsidRDefault="00B16682" w:rsidP="004752E1">
            <w:pPr>
              <w:jc w:val="left"/>
              <w:rPr>
                <w:rFonts w:ascii="Poppins" w:hAnsi="Poppins" w:cs="Poppins"/>
                <w:szCs w:val="22"/>
              </w:rPr>
            </w:pPr>
            <w:r w:rsidRPr="00875611">
              <w:rPr>
                <w:rFonts w:ascii="Poppins" w:hAnsi="Poppins" w:cs="Poppins"/>
                <w:szCs w:val="22"/>
              </w:rPr>
              <w:lastRenderedPageBreak/>
              <w:t>Set targets for pupil outcomes across trust and monitor in-year data termly</w:t>
            </w:r>
          </w:p>
        </w:tc>
        <w:tc>
          <w:tcPr>
            <w:tcW w:w="786" w:type="dxa"/>
            <w:vAlign w:val="center"/>
          </w:tcPr>
          <w:p w14:paraId="55B6F79E"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7463A85"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0C3FDD28" w14:textId="77777777" w:rsidR="00B16682" w:rsidRPr="00875611" w:rsidRDefault="00B16682" w:rsidP="004752E1">
            <w:pPr>
              <w:jc w:val="center"/>
              <w:rPr>
                <w:rFonts w:ascii="Poppins" w:hAnsi="Poppins" w:cs="Poppins"/>
              </w:rPr>
            </w:pPr>
          </w:p>
        </w:tc>
        <w:tc>
          <w:tcPr>
            <w:tcW w:w="786" w:type="dxa"/>
            <w:vAlign w:val="center"/>
          </w:tcPr>
          <w:p w14:paraId="0913FD09" w14:textId="77777777" w:rsidR="00B16682" w:rsidRPr="00875611" w:rsidRDefault="00B16682" w:rsidP="004752E1">
            <w:pPr>
              <w:jc w:val="center"/>
              <w:rPr>
                <w:rFonts w:ascii="Poppins" w:hAnsi="Poppins" w:cs="Poppins"/>
              </w:rPr>
            </w:pPr>
          </w:p>
        </w:tc>
        <w:tc>
          <w:tcPr>
            <w:tcW w:w="786" w:type="dxa"/>
            <w:vAlign w:val="center"/>
          </w:tcPr>
          <w:p w14:paraId="4AD87995" w14:textId="77777777" w:rsidR="00B16682" w:rsidRPr="00875611" w:rsidRDefault="00B16682" w:rsidP="004752E1">
            <w:pPr>
              <w:jc w:val="center"/>
              <w:rPr>
                <w:rFonts w:ascii="Poppins" w:hAnsi="Poppins" w:cs="Poppins"/>
              </w:rPr>
            </w:pPr>
          </w:p>
        </w:tc>
        <w:tc>
          <w:tcPr>
            <w:tcW w:w="786" w:type="dxa"/>
            <w:vAlign w:val="center"/>
          </w:tcPr>
          <w:p w14:paraId="5EDEE9E8" w14:textId="56C47C11" w:rsidR="00B16682" w:rsidRPr="00875611" w:rsidRDefault="00B16682" w:rsidP="004752E1">
            <w:pPr>
              <w:jc w:val="center"/>
              <w:rPr>
                <w:rFonts w:ascii="Poppins" w:hAnsi="Poppins" w:cs="Poppins"/>
              </w:rPr>
            </w:pPr>
          </w:p>
        </w:tc>
        <w:tc>
          <w:tcPr>
            <w:tcW w:w="786" w:type="dxa"/>
            <w:vAlign w:val="center"/>
          </w:tcPr>
          <w:p w14:paraId="28C0467E" w14:textId="359B2424"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35D281C" w14:textId="77777777" w:rsidR="00B16682" w:rsidRPr="00875611" w:rsidRDefault="00B16682" w:rsidP="004752E1">
            <w:pPr>
              <w:jc w:val="center"/>
              <w:rPr>
                <w:rFonts w:ascii="Poppins" w:hAnsi="Poppins" w:cs="Poppins"/>
              </w:rPr>
            </w:pPr>
          </w:p>
        </w:tc>
        <w:tc>
          <w:tcPr>
            <w:tcW w:w="786" w:type="dxa"/>
            <w:vAlign w:val="center"/>
          </w:tcPr>
          <w:p w14:paraId="57D8C04B" w14:textId="118CE9D9" w:rsidR="00B16682" w:rsidRPr="00875611" w:rsidRDefault="00911B00" w:rsidP="004752E1">
            <w:pPr>
              <w:jc w:val="center"/>
              <w:rPr>
                <w:rFonts w:ascii="Poppins" w:hAnsi="Poppins" w:cs="Poppins"/>
              </w:rPr>
            </w:pPr>
            <w:r>
              <w:rPr>
                <w:rFonts w:ascii="Poppins" w:hAnsi="Poppins" w:cs="Poppins"/>
              </w:rPr>
              <w:t>C</w:t>
            </w:r>
          </w:p>
        </w:tc>
        <w:tc>
          <w:tcPr>
            <w:tcW w:w="786" w:type="dxa"/>
            <w:vAlign w:val="center"/>
          </w:tcPr>
          <w:p w14:paraId="3155DC7B" w14:textId="77777777" w:rsidR="00B16682" w:rsidRPr="00875611" w:rsidRDefault="00B16682" w:rsidP="004752E1">
            <w:pPr>
              <w:jc w:val="center"/>
              <w:rPr>
                <w:rFonts w:ascii="Poppins" w:hAnsi="Poppins" w:cs="Poppins"/>
              </w:rPr>
            </w:pPr>
          </w:p>
        </w:tc>
        <w:tc>
          <w:tcPr>
            <w:tcW w:w="786" w:type="dxa"/>
            <w:vAlign w:val="center"/>
          </w:tcPr>
          <w:p w14:paraId="45F82F5A" w14:textId="77777777" w:rsidR="00B16682" w:rsidRPr="00875611" w:rsidRDefault="00B16682" w:rsidP="004752E1">
            <w:pPr>
              <w:jc w:val="center"/>
              <w:rPr>
                <w:rFonts w:ascii="Poppins" w:hAnsi="Poppins" w:cs="Poppins"/>
              </w:rPr>
            </w:pPr>
          </w:p>
        </w:tc>
      </w:tr>
      <w:tr w:rsidR="00B16682" w:rsidRPr="00875611" w14:paraId="552545F7" w14:textId="77777777" w:rsidTr="00B16682">
        <w:trPr>
          <w:cantSplit/>
          <w:trHeight w:val="20"/>
        </w:trPr>
        <w:tc>
          <w:tcPr>
            <w:tcW w:w="6658" w:type="dxa"/>
            <w:shd w:val="clear" w:color="auto" w:fill="EDE7DD" w:themeFill="accent5"/>
            <w:vAlign w:val="center"/>
          </w:tcPr>
          <w:p w14:paraId="09D6AA4D" w14:textId="39B19D07"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Agree school improvement strategies </w:t>
            </w:r>
          </w:p>
        </w:tc>
        <w:tc>
          <w:tcPr>
            <w:tcW w:w="786" w:type="dxa"/>
            <w:vAlign w:val="center"/>
          </w:tcPr>
          <w:p w14:paraId="19749484"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28725D8D"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467BBCA5" w14:textId="77777777" w:rsidR="00B16682" w:rsidRPr="00875611" w:rsidRDefault="00B16682" w:rsidP="004752E1">
            <w:pPr>
              <w:jc w:val="center"/>
              <w:rPr>
                <w:rFonts w:ascii="Poppins" w:hAnsi="Poppins" w:cs="Poppins"/>
              </w:rPr>
            </w:pPr>
          </w:p>
        </w:tc>
        <w:tc>
          <w:tcPr>
            <w:tcW w:w="786" w:type="dxa"/>
            <w:vAlign w:val="center"/>
          </w:tcPr>
          <w:p w14:paraId="1400D84A" w14:textId="77777777" w:rsidR="00B16682" w:rsidRPr="00875611" w:rsidRDefault="00B16682" w:rsidP="004752E1">
            <w:pPr>
              <w:jc w:val="center"/>
              <w:rPr>
                <w:rFonts w:ascii="Poppins" w:hAnsi="Poppins" w:cs="Poppins"/>
              </w:rPr>
            </w:pPr>
          </w:p>
        </w:tc>
        <w:tc>
          <w:tcPr>
            <w:tcW w:w="786" w:type="dxa"/>
            <w:vAlign w:val="center"/>
          </w:tcPr>
          <w:p w14:paraId="10E3B7FA" w14:textId="77777777" w:rsidR="00B16682" w:rsidRPr="00875611" w:rsidRDefault="00B16682" w:rsidP="004752E1">
            <w:pPr>
              <w:jc w:val="center"/>
              <w:rPr>
                <w:rFonts w:ascii="Poppins" w:hAnsi="Poppins" w:cs="Poppins"/>
              </w:rPr>
            </w:pPr>
          </w:p>
        </w:tc>
        <w:tc>
          <w:tcPr>
            <w:tcW w:w="786" w:type="dxa"/>
            <w:vAlign w:val="center"/>
          </w:tcPr>
          <w:p w14:paraId="7F765A42" w14:textId="09C86181" w:rsidR="00B16682" w:rsidRPr="00875611" w:rsidRDefault="00915BB5" w:rsidP="004752E1">
            <w:pPr>
              <w:jc w:val="center"/>
              <w:rPr>
                <w:rFonts w:ascii="Poppins" w:hAnsi="Poppins" w:cs="Poppins"/>
              </w:rPr>
            </w:pPr>
            <w:r>
              <w:rPr>
                <w:rFonts w:ascii="Poppins" w:hAnsi="Poppins" w:cs="Poppins"/>
              </w:rPr>
              <w:t>C</w:t>
            </w:r>
          </w:p>
        </w:tc>
        <w:tc>
          <w:tcPr>
            <w:tcW w:w="786" w:type="dxa"/>
            <w:vAlign w:val="center"/>
          </w:tcPr>
          <w:p w14:paraId="7A718BD6" w14:textId="41EDEDD5"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r w:rsidR="00915BB5">
              <w:rPr>
                <w:rFonts w:ascii="Poppins" w:hAnsi="Poppins" w:cs="Poppins"/>
                <w:color w:val="000000"/>
                <w:szCs w:val="22"/>
              </w:rPr>
              <w:t>A</w:t>
            </w:r>
          </w:p>
        </w:tc>
        <w:tc>
          <w:tcPr>
            <w:tcW w:w="786" w:type="dxa"/>
            <w:vAlign w:val="center"/>
          </w:tcPr>
          <w:p w14:paraId="710E864D" w14:textId="77777777" w:rsidR="00B16682" w:rsidRPr="00875611" w:rsidRDefault="00B16682" w:rsidP="004752E1">
            <w:pPr>
              <w:jc w:val="center"/>
              <w:rPr>
                <w:rFonts w:ascii="Poppins" w:hAnsi="Poppins" w:cs="Poppins"/>
              </w:rPr>
            </w:pPr>
          </w:p>
        </w:tc>
        <w:tc>
          <w:tcPr>
            <w:tcW w:w="786" w:type="dxa"/>
            <w:vAlign w:val="center"/>
          </w:tcPr>
          <w:p w14:paraId="55433806" w14:textId="1BE87C60" w:rsidR="00B16682" w:rsidRPr="00875611" w:rsidRDefault="002143C5" w:rsidP="004752E1">
            <w:pPr>
              <w:jc w:val="center"/>
              <w:rPr>
                <w:rFonts w:ascii="Poppins" w:hAnsi="Poppins" w:cs="Poppins"/>
              </w:rPr>
            </w:pPr>
            <w:r>
              <w:rPr>
                <w:rFonts w:ascii="Poppins" w:hAnsi="Poppins" w:cs="Poppins"/>
              </w:rPr>
              <w:t>C</w:t>
            </w:r>
          </w:p>
        </w:tc>
        <w:tc>
          <w:tcPr>
            <w:tcW w:w="786" w:type="dxa"/>
            <w:vAlign w:val="center"/>
          </w:tcPr>
          <w:p w14:paraId="0EC9285B" w14:textId="09B24F3A" w:rsidR="00B16682" w:rsidRPr="00875611" w:rsidRDefault="002143C5" w:rsidP="004752E1">
            <w:pPr>
              <w:jc w:val="center"/>
              <w:rPr>
                <w:rFonts w:ascii="Poppins" w:hAnsi="Poppins" w:cs="Poppins"/>
              </w:rPr>
            </w:pPr>
            <w:r>
              <w:rPr>
                <w:rFonts w:ascii="Poppins" w:hAnsi="Poppins" w:cs="Poppins"/>
                <w:color w:val="000000"/>
                <w:szCs w:val="22"/>
              </w:rPr>
              <w:t>RA</w:t>
            </w:r>
          </w:p>
        </w:tc>
        <w:tc>
          <w:tcPr>
            <w:tcW w:w="786" w:type="dxa"/>
            <w:vAlign w:val="center"/>
          </w:tcPr>
          <w:p w14:paraId="561DED4B" w14:textId="77777777" w:rsidR="00B16682" w:rsidRPr="00875611" w:rsidRDefault="00B16682" w:rsidP="004752E1">
            <w:pPr>
              <w:jc w:val="center"/>
              <w:rPr>
                <w:rFonts w:ascii="Poppins" w:hAnsi="Poppins" w:cs="Poppins"/>
              </w:rPr>
            </w:pPr>
          </w:p>
        </w:tc>
      </w:tr>
      <w:tr w:rsidR="00B16682" w:rsidRPr="00875611" w14:paraId="693EDB87" w14:textId="77777777" w:rsidTr="00B16682">
        <w:trPr>
          <w:cantSplit/>
          <w:trHeight w:val="20"/>
        </w:trPr>
        <w:tc>
          <w:tcPr>
            <w:tcW w:w="6658" w:type="dxa"/>
            <w:shd w:val="clear" w:color="auto" w:fill="EDE7DD" w:themeFill="accent5"/>
            <w:vAlign w:val="center"/>
          </w:tcPr>
          <w:p w14:paraId="069425A4" w14:textId="74AD440E" w:rsidR="00B16682" w:rsidRPr="00875611" w:rsidRDefault="00B16682" w:rsidP="004752E1">
            <w:pPr>
              <w:jc w:val="left"/>
              <w:rPr>
                <w:rFonts w:ascii="Poppins" w:hAnsi="Poppins" w:cs="Poppins"/>
                <w:szCs w:val="22"/>
              </w:rPr>
            </w:pPr>
            <w:r w:rsidRPr="00875611">
              <w:rPr>
                <w:rFonts w:ascii="Poppins" w:hAnsi="Poppins" w:cs="Poppins"/>
                <w:szCs w:val="22"/>
              </w:rPr>
              <w:t xml:space="preserve">Determine use and monitor impact of pupil premium </w:t>
            </w:r>
          </w:p>
        </w:tc>
        <w:tc>
          <w:tcPr>
            <w:tcW w:w="786" w:type="dxa"/>
            <w:vAlign w:val="center"/>
          </w:tcPr>
          <w:p w14:paraId="25EDD570"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302200AE"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2380E8A2" w14:textId="77777777" w:rsidR="00B16682" w:rsidRPr="00875611" w:rsidRDefault="00B16682" w:rsidP="004752E1">
            <w:pPr>
              <w:jc w:val="center"/>
              <w:rPr>
                <w:rFonts w:ascii="Poppins" w:hAnsi="Poppins" w:cs="Poppins"/>
              </w:rPr>
            </w:pPr>
          </w:p>
        </w:tc>
        <w:tc>
          <w:tcPr>
            <w:tcW w:w="786" w:type="dxa"/>
            <w:vAlign w:val="center"/>
          </w:tcPr>
          <w:p w14:paraId="23694507" w14:textId="65F3D4FD" w:rsidR="00B16682" w:rsidRPr="00875611" w:rsidRDefault="00911B00" w:rsidP="004752E1">
            <w:pPr>
              <w:jc w:val="center"/>
              <w:rPr>
                <w:rFonts w:ascii="Poppins" w:hAnsi="Poppins" w:cs="Poppins"/>
              </w:rPr>
            </w:pPr>
            <w:r>
              <w:rPr>
                <w:rFonts w:ascii="Poppins" w:hAnsi="Poppins" w:cs="Poppins"/>
              </w:rPr>
              <w:t>A</w:t>
            </w:r>
          </w:p>
        </w:tc>
        <w:tc>
          <w:tcPr>
            <w:tcW w:w="786" w:type="dxa"/>
            <w:vAlign w:val="center"/>
          </w:tcPr>
          <w:p w14:paraId="6D350855" w14:textId="77777777" w:rsidR="00B16682" w:rsidRPr="00875611" w:rsidRDefault="00B16682" w:rsidP="004752E1">
            <w:pPr>
              <w:jc w:val="center"/>
              <w:rPr>
                <w:rFonts w:ascii="Poppins" w:hAnsi="Poppins" w:cs="Poppins"/>
              </w:rPr>
            </w:pPr>
          </w:p>
        </w:tc>
        <w:tc>
          <w:tcPr>
            <w:tcW w:w="786" w:type="dxa"/>
            <w:vAlign w:val="center"/>
          </w:tcPr>
          <w:p w14:paraId="1889DD89" w14:textId="1951ABB5" w:rsidR="00B16682" w:rsidRPr="00875611" w:rsidRDefault="00B16682" w:rsidP="004752E1">
            <w:pPr>
              <w:jc w:val="center"/>
              <w:rPr>
                <w:rFonts w:ascii="Poppins" w:hAnsi="Poppins" w:cs="Poppins"/>
              </w:rPr>
            </w:pPr>
          </w:p>
        </w:tc>
        <w:tc>
          <w:tcPr>
            <w:tcW w:w="786" w:type="dxa"/>
            <w:vAlign w:val="center"/>
          </w:tcPr>
          <w:p w14:paraId="7C0488E3" w14:textId="5FC9E7CF" w:rsidR="00B16682" w:rsidRPr="00875611" w:rsidRDefault="00915BB5" w:rsidP="004752E1">
            <w:pPr>
              <w:jc w:val="center"/>
              <w:rPr>
                <w:rFonts w:ascii="Poppins" w:hAnsi="Poppins" w:cs="Poppins"/>
              </w:rPr>
            </w:pPr>
            <w:r>
              <w:rPr>
                <w:rFonts w:ascii="Poppins" w:hAnsi="Poppins" w:cs="Poppins"/>
                <w:color w:val="000000"/>
                <w:szCs w:val="22"/>
              </w:rPr>
              <w:t>RA</w:t>
            </w:r>
          </w:p>
        </w:tc>
        <w:tc>
          <w:tcPr>
            <w:tcW w:w="786" w:type="dxa"/>
            <w:vAlign w:val="center"/>
          </w:tcPr>
          <w:p w14:paraId="55046E8A" w14:textId="77777777" w:rsidR="00B16682" w:rsidRPr="00875611" w:rsidRDefault="00B16682" w:rsidP="004752E1">
            <w:pPr>
              <w:jc w:val="center"/>
              <w:rPr>
                <w:rFonts w:ascii="Poppins" w:hAnsi="Poppins" w:cs="Poppins"/>
              </w:rPr>
            </w:pPr>
          </w:p>
        </w:tc>
        <w:tc>
          <w:tcPr>
            <w:tcW w:w="786" w:type="dxa"/>
            <w:vAlign w:val="center"/>
          </w:tcPr>
          <w:p w14:paraId="26118A90" w14:textId="57F08595"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09FD7568" w14:textId="07B3CD26"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5B8DC802" w14:textId="77777777" w:rsidR="00B16682" w:rsidRPr="00875611" w:rsidRDefault="00B16682" w:rsidP="004752E1">
            <w:pPr>
              <w:jc w:val="center"/>
              <w:rPr>
                <w:rFonts w:ascii="Poppins" w:hAnsi="Poppins" w:cs="Poppins"/>
              </w:rPr>
            </w:pPr>
          </w:p>
        </w:tc>
      </w:tr>
      <w:tr w:rsidR="00B16682" w:rsidRPr="00875611" w14:paraId="1BA48941" w14:textId="77777777" w:rsidTr="00B16682">
        <w:trPr>
          <w:cantSplit/>
          <w:trHeight w:val="20"/>
        </w:trPr>
        <w:tc>
          <w:tcPr>
            <w:tcW w:w="6658" w:type="dxa"/>
            <w:shd w:val="clear" w:color="auto" w:fill="EDE7DD" w:themeFill="accent5"/>
            <w:vAlign w:val="center"/>
          </w:tcPr>
          <w:p w14:paraId="6D9E7DB4" w14:textId="581FA7A2" w:rsidR="00B16682" w:rsidRPr="00875611" w:rsidRDefault="00B16682" w:rsidP="004752E1">
            <w:pPr>
              <w:jc w:val="left"/>
              <w:rPr>
                <w:rFonts w:ascii="Poppins" w:hAnsi="Poppins" w:cs="Poppins"/>
                <w:szCs w:val="22"/>
              </w:rPr>
            </w:pPr>
            <w:r w:rsidRPr="00875611">
              <w:rPr>
                <w:rFonts w:ascii="Poppins" w:hAnsi="Poppins" w:cs="Poppins"/>
                <w:szCs w:val="22"/>
              </w:rPr>
              <w:t>Determine use and monitor impact of sports premium</w:t>
            </w:r>
          </w:p>
        </w:tc>
        <w:tc>
          <w:tcPr>
            <w:tcW w:w="786" w:type="dxa"/>
            <w:vAlign w:val="center"/>
          </w:tcPr>
          <w:p w14:paraId="3C80C82D"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338C3818"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2550D114" w14:textId="77777777" w:rsidR="00B16682" w:rsidRPr="00875611" w:rsidRDefault="00B16682" w:rsidP="004752E1">
            <w:pPr>
              <w:jc w:val="center"/>
              <w:rPr>
                <w:rFonts w:ascii="Poppins" w:hAnsi="Poppins" w:cs="Poppins"/>
              </w:rPr>
            </w:pPr>
          </w:p>
        </w:tc>
        <w:tc>
          <w:tcPr>
            <w:tcW w:w="786" w:type="dxa"/>
            <w:vAlign w:val="center"/>
          </w:tcPr>
          <w:p w14:paraId="2871B65F" w14:textId="563EDFBA" w:rsidR="00B16682" w:rsidRPr="00875611" w:rsidRDefault="00911B00" w:rsidP="004752E1">
            <w:pPr>
              <w:jc w:val="center"/>
              <w:rPr>
                <w:rFonts w:ascii="Poppins" w:hAnsi="Poppins" w:cs="Poppins"/>
              </w:rPr>
            </w:pPr>
            <w:r>
              <w:rPr>
                <w:rFonts w:ascii="Poppins" w:hAnsi="Poppins" w:cs="Poppins"/>
              </w:rPr>
              <w:t>A</w:t>
            </w:r>
          </w:p>
        </w:tc>
        <w:tc>
          <w:tcPr>
            <w:tcW w:w="786" w:type="dxa"/>
            <w:vAlign w:val="center"/>
          </w:tcPr>
          <w:p w14:paraId="1482659D" w14:textId="77777777" w:rsidR="00B16682" w:rsidRPr="00875611" w:rsidRDefault="00B16682" w:rsidP="004752E1">
            <w:pPr>
              <w:jc w:val="center"/>
              <w:rPr>
                <w:rFonts w:ascii="Poppins" w:hAnsi="Poppins" w:cs="Poppins"/>
              </w:rPr>
            </w:pPr>
          </w:p>
        </w:tc>
        <w:tc>
          <w:tcPr>
            <w:tcW w:w="786" w:type="dxa"/>
            <w:vAlign w:val="center"/>
          </w:tcPr>
          <w:p w14:paraId="2D6E26A4" w14:textId="0D085A71" w:rsidR="00B16682" w:rsidRPr="00875611" w:rsidRDefault="00B16682" w:rsidP="004752E1">
            <w:pPr>
              <w:jc w:val="center"/>
              <w:rPr>
                <w:rFonts w:ascii="Poppins" w:hAnsi="Poppins" w:cs="Poppins"/>
              </w:rPr>
            </w:pPr>
          </w:p>
        </w:tc>
        <w:tc>
          <w:tcPr>
            <w:tcW w:w="786" w:type="dxa"/>
            <w:vAlign w:val="center"/>
          </w:tcPr>
          <w:p w14:paraId="75CD2A08" w14:textId="5FCECB76" w:rsidR="00B16682" w:rsidRPr="00875611" w:rsidRDefault="00915BB5" w:rsidP="004752E1">
            <w:pPr>
              <w:jc w:val="center"/>
              <w:rPr>
                <w:rFonts w:ascii="Poppins" w:hAnsi="Poppins" w:cs="Poppins"/>
              </w:rPr>
            </w:pPr>
            <w:r>
              <w:rPr>
                <w:rFonts w:ascii="Poppins" w:hAnsi="Poppins" w:cs="Poppins"/>
                <w:color w:val="000000"/>
                <w:szCs w:val="22"/>
              </w:rPr>
              <w:t>RA</w:t>
            </w:r>
          </w:p>
        </w:tc>
        <w:tc>
          <w:tcPr>
            <w:tcW w:w="786" w:type="dxa"/>
            <w:vAlign w:val="center"/>
          </w:tcPr>
          <w:p w14:paraId="5AD2678C" w14:textId="77777777" w:rsidR="00B16682" w:rsidRPr="00875611" w:rsidRDefault="00B16682" w:rsidP="004752E1">
            <w:pPr>
              <w:jc w:val="center"/>
              <w:rPr>
                <w:rFonts w:ascii="Poppins" w:hAnsi="Poppins" w:cs="Poppins"/>
              </w:rPr>
            </w:pPr>
          </w:p>
        </w:tc>
        <w:tc>
          <w:tcPr>
            <w:tcW w:w="786" w:type="dxa"/>
            <w:vAlign w:val="center"/>
          </w:tcPr>
          <w:p w14:paraId="54DB3C67" w14:textId="6BD2E499"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9A90D63" w14:textId="3F611868"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573843A" w14:textId="77777777" w:rsidR="00B16682" w:rsidRPr="00875611" w:rsidRDefault="00B16682" w:rsidP="004752E1">
            <w:pPr>
              <w:jc w:val="center"/>
              <w:rPr>
                <w:rFonts w:ascii="Poppins" w:hAnsi="Poppins" w:cs="Poppins"/>
              </w:rPr>
            </w:pPr>
          </w:p>
        </w:tc>
      </w:tr>
      <w:tr w:rsidR="00B16682" w:rsidRPr="00875611" w14:paraId="189C0CB9" w14:textId="77777777" w:rsidTr="00B16682">
        <w:trPr>
          <w:cantSplit/>
          <w:trHeight w:val="20"/>
        </w:trPr>
        <w:tc>
          <w:tcPr>
            <w:tcW w:w="6658" w:type="dxa"/>
            <w:shd w:val="clear" w:color="auto" w:fill="EDE7DD" w:themeFill="accent5"/>
            <w:vAlign w:val="center"/>
          </w:tcPr>
          <w:p w14:paraId="1CA55DDC" w14:textId="6598CA26"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Set the dates of school terms and holidays</w:t>
            </w:r>
          </w:p>
        </w:tc>
        <w:tc>
          <w:tcPr>
            <w:tcW w:w="786" w:type="dxa"/>
            <w:vAlign w:val="center"/>
          </w:tcPr>
          <w:p w14:paraId="3AEFE392"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1FFA1C00" w14:textId="0837214E"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5910FC2C" w14:textId="77777777" w:rsidR="00B16682" w:rsidRPr="00875611" w:rsidRDefault="00B16682" w:rsidP="004752E1">
            <w:pPr>
              <w:jc w:val="center"/>
              <w:rPr>
                <w:rFonts w:ascii="Poppins" w:hAnsi="Poppins" w:cs="Poppins"/>
              </w:rPr>
            </w:pPr>
          </w:p>
        </w:tc>
        <w:tc>
          <w:tcPr>
            <w:tcW w:w="786" w:type="dxa"/>
            <w:vAlign w:val="center"/>
          </w:tcPr>
          <w:p w14:paraId="7BA70B75" w14:textId="77777777" w:rsidR="00B16682" w:rsidRPr="00875611" w:rsidRDefault="00B16682" w:rsidP="004752E1">
            <w:pPr>
              <w:jc w:val="center"/>
              <w:rPr>
                <w:rFonts w:ascii="Poppins" w:hAnsi="Poppins" w:cs="Poppins"/>
              </w:rPr>
            </w:pPr>
          </w:p>
        </w:tc>
        <w:tc>
          <w:tcPr>
            <w:tcW w:w="786" w:type="dxa"/>
            <w:vAlign w:val="center"/>
          </w:tcPr>
          <w:p w14:paraId="325D720B" w14:textId="77777777" w:rsidR="00B16682" w:rsidRPr="00875611" w:rsidRDefault="00B16682" w:rsidP="004752E1">
            <w:pPr>
              <w:jc w:val="center"/>
              <w:rPr>
                <w:rFonts w:ascii="Poppins" w:hAnsi="Poppins" w:cs="Poppins"/>
              </w:rPr>
            </w:pPr>
          </w:p>
        </w:tc>
        <w:tc>
          <w:tcPr>
            <w:tcW w:w="786" w:type="dxa"/>
            <w:vAlign w:val="center"/>
          </w:tcPr>
          <w:p w14:paraId="526F81C9" w14:textId="7DFEC877" w:rsidR="00B16682" w:rsidRPr="00875611" w:rsidRDefault="00B16682" w:rsidP="004752E1">
            <w:pPr>
              <w:jc w:val="center"/>
              <w:rPr>
                <w:rFonts w:ascii="Poppins" w:hAnsi="Poppins" w:cs="Poppins"/>
              </w:rPr>
            </w:pPr>
          </w:p>
        </w:tc>
        <w:tc>
          <w:tcPr>
            <w:tcW w:w="786" w:type="dxa"/>
            <w:vAlign w:val="center"/>
          </w:tcPr>
          <w:p w14:paraId="1AD2E6A5" w14:textId="59C9E16E"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27E70DA0" w14:textId="77777777" w:rsidR="00B16682" w:rsidRPr="00875611" w:rsidRDefault="00B16682" w:rsidP="004752E1">
            <w:pPr>
              <w:jc w:val="center"/>
              <w:rPr>
                <w:rFonts w:ascii="Poppins" w:hAnsi="Poppins" w:cs="Poppins"/>
              </w:rPr>
            </w:pPr>
          </w:p>
        </w:tc>
        <w:tc>
          <w:tcPr>
            <w:tcW w:w="786" w:type="dxa"/>
            <w:vAlign w:val="center"/>
          </w:tcPr>
          <w:p w14:paraId="66028A1D" w14:textId="77777777" w:rsidR="00B16682" w:rsidRPr="00875611" w:rsidRDefault="00B16682" w:rsidP="004752E1">
            <w:pPr>
              <w:jc w:val="center"/>
              <w:rPr>
                <w:rFonts w:ascii="Poppins" w:hAnsi="Poppins" w:cs="Poppins"/>
              </w:rPr>
            </w:pPr>
          </w:p>
        </w:tc>
        <w:tc>
          <w:tcPr>
            <w:tcW w:w="786" w:type="dxa"/>
            <w:vAlign w:val="center"/>
          </w:tcPr>
          <w:p w14:paraId="0A797652" w14:textId="77777777" w:rsidR="00B16682" w:rsidRPr="00875611" w:rsidRDefault="00B16682" w:rsidP="004752E1">
            <w:pPr>
              <w:jc w:val="center"/>
              <w:rPr>
                <w:rFonts w:ascii="Poppins" w:hAnsi="Poppins" w:cs="Poppins"/>
              </w:rPr>
            </w:pPr>
          </w:p>
        </w:tc>
        <w:tc>
          <w:tcPr>
            <w:tcW w:w="786" w:type="dxa"/>
            <w:vAlign w:val="center"/>
          </w:tcPr>
          <w:p w14:paraId="70BCDDF6" w14:textId="77777777" w:rsidR="00B16682" w:rsidRPr="00875611" w:rsidRDefault="00B16682" w:rsidP="004752E1">
            <w:pPr>
              <w:jc w:val="center"/>
              <w:rPr>
                <w:rFonts w:ascii="Poppins" w:hAnsi="Poppins" w:cs="Poppins"/>
              </w:rPr>
            </w:pPr>
          </w:p>
        </w:tc>
      </w:tr>
      <w:tr w:rsidR="00B16682" w:rsidRPr="00875611" w14:paraId="6EE57648" w14:textId="77777777" w:rsidTr="00B16682">
        <w:trPr>
          <w:cantSplit/>
          <w:trHeight w:val="20"/>
        </w:trPr>
        <w:tc>
          <w:tcPr>
            <w:tcW w:w="6658" w:type="dxa"/>
            <w:shd w:val="clear" w:color="auto" w:fill="EDE7DD" w:themeFill="accent5"/>
            <w:vAlign w:val="center"/>
          </w:tcPr>
          <w:p w14:paraId="45DED382" w14:textId="6BB8830F"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Set the times of school sessions</w:t>
            </w:r>
          </w:p>
        </w:tc>
        <w:tc>
          <w:tcPr>
            <w:tcW w:w="786" w:type="dxa"/>
            <w:vAlign w:val="center"/>
          </w:tcPr>
          <w:p w14:paraId="0DFBA048"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09409F22" w14:textId="34320F6D"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0F259EF1" w14:textId="77777777" w:rsidR="00B16682" w:rsidRPr="00875611" w:rsidRDefault="00B16682" w:rsidP="004752E1">
            <w:pPr>
              <w:jc w:val="center"/>
              <w:rPr>
                <w:rFonts w:ascii="Poppins" w:hAnsi="Poppins" w:cs="Poppins"/>
              </w:rPr>
            </w:pPr>
          </w:p>
        </w:tc>
        <w:tc>
          <w:tcPr>
            <w:tcW w:w="786" w:type="dxa"/>
            <w:vAlign w:val="center"/>
          </w:tcPr>
          <w:p w14:paraId="314F30E2" w14:textId="77777777" w:rsidR="00B16682" w:rsidRPr="00875611" w:rsidRDefault="00B16682" w:rsidP="004752E1">
            <w:pPr>
              <w:jc w:val="center"/>
              <w:rPr>
                <w:rFonts w:ascii="Poppins" w:hAnsi="Poppins" w:cs="Poppins"/>
              </w:rPr>
            </w:pPr>
          </w:p>
        </w:tc>
        <w:tc>
          <w:tcPr>
            <w:tcW w:w="786" w:type="dxa"/>
            <w:vAlign w:val="center"/>
          </w:tcPr>
          <w:p w14:paraId="3D4BCF6F" w14:textId="77777777" w:rsidR="00B16682" w:rsidRPr="00875611" w:rsidRDefault="00B16682" w:rsidP="004752E1">
            <w:pPr>
              <w:jc w:val="center"/>
              <w:rPr>
                <w:rFonts w:ascii="Poppins" w:hAnsi="Poppins" w:cs="Poppins"/>
              </w:rPr>
            </w:pPr>
          </w:p>
        </w:tc>
        <w:tc>
          <w:tcPr>
            <w:tcW w:w="786" w:type="dxa"/>
            <w:vAlign w:val="center"/>
          </w:tcPr>
          <w:p w14:paraId="461323D2" w14:textId="6B7331D6" w:rsidR="00B16682" w:rsidRPr="00875611" w:rsidRDefault="00B16682" w:rsidP="004752E1">
            <w:pPr>
              <w:jc w:val="center"/>
              <w:rPr>
                <w:rFonts w:ascii="Poppins" w:hAnsi="Poppins" w:cs="Poppins"/>
              </w:rPr>
            </w:pPr>
          </w:p>
        </w:tc>
        <w:tc>
          <w:tcPr>
            <w:tcW w:w="786" w:type="dxa"/>
            <w:vAlign w:val="center"/>
          </w:tcPr>
          <w:p w14:paraId="67520155" w14:textId="2A959C77"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500A161C" w14:textId="77777777" w:rsidR="00B16682" w:rsidRPr="00875611" w:rsidRDefault="00B16682" w:rsidP="004752E1">
            <w:pPr>
              <w:jc w:val="center"/>
              <w:rPr>
                <w:rFonts w:ascii="Poppins" w:hAnsi="Poppins" w:cs="Poppins"/>
              </w:rPr>
            </w:pPr>
          </w:p>
        </w:tc>
        <w:tc>
          <w:tcPr>
            <w:tcW w:w="786" w:type="dxa"/>
            <w:vAlign w:val="center"/>
          </w:tcPr>
          <w:p w14:paraId="2DFF1028" w14:textId="77777777" w:rsidR="00B16682" w:rsidRPr="00875611" w:rsidRDefault="00B16682" w:rsidP="004752E1">
            <w:pPr>
              <w:jc w:val="center"/>
              <w:rPr>
                <w:rFonts w:ascii="Poppins" w:hAnsi="Poppins" w:cs="Poppins"/>
              </w:rPr>
            </w:pPr>
          </w:p>
        </w:tc>
        <w:tc>
          <w:tcPr>
            <w:tcW w:w="786" w:type="dxa"/>
            <w:vAlign w:val="center"/>
          </w:tcPr>
          <w:p w14:paraId="2D1B9C29" w14:textId="77777777" w:rsidR="00B16682" w:rsidRPr="00875611" w:rsidRDefault="00B16682" w:rsidP="004752E1">
            <w:pPr>
              <w:jc w:val="center"/>
              <w:rPr>
                <w:rFonts w:ascii="Poppins" w:hAnsi="Poppins" w:cs="Poppins"/>
              </w:rPr>
            </w:pPr>
          </w:p>
        </w:tc>
        <w:tc>
          <w:tcPr>
            <w:tcW w:w="786" w:type="dxa"/>
            <w:vAlign w:val="center"/>
          </w:tcPr>
          <w:p w14:paraId="17428B44" w14:textId="77777777" w:rsidR="00B16682" w:rsidRPr="00875611" w:rsidRDefault="00B16682" w:rsidP="004752E1">
            <w:pPr>
              <w:jc w:val="center"/>
              <w:rPr>
                <w:rFonts w:ascii="Poppins" w:hAnsi="Poppins" w:cs="Poppins"/>
              </w:rPr>
            </w:pPr>
          </w:p>
        </w:tc>
      </w:tr>
      <w:tr w:rsidR="00B16682" w:rsidRPr="00875611" w14:paraId="4E26608B" w14:textId="77777777" w:rsidTr="00B16682">
        <w:trPr>
          <w:cantSplit/>
          <w:trHeight w:val="20"/>
        </w:trPr>
        <w:tc>
          <w:tcPr>
            <w:tcW w:w="6658" w:type="dxa"/>
            <w:shd w:val="clear" w:color="auto" w:fill="EDE7DD" w:themeFill="accent5"/>
            <w:vAlign w:val="center"/>
          </w:tcPr>
          <w:p w14:paraId="73834BB2" w14:textId="56AD0FFC" w:rsidR="00B16682" w:rsidRPr="00875611" w:rsidRDefault="00B16682" w:rsidP="004752E1">
            <w:pPr>
              <w:jc w:val="left"/>
              <w:rPr>
                <w:rFonts w:ascii="Poppins" w:hAnsi="Poppins" w:cs="Poppins"/>
                <w:color w:val="EE0000"/>
                <w:szCs w:val="22"/>
              </w:rPr>
            </w:pPr>
            <w:r w:rsidRPr="00875611">
              <w:rPr>
                <w:rFonts w:ascii="Poppins" w:hAnsi="Poppins" w:cs="Poppins"/>
                <w:color w:val="000000"/>
                <w:szCs w:val="22"/>
              </w:rPr>
              <w:t xml:space="preserve">Monitor attendance and persistent absence of pupils </w:t>
            </w:r>
          </w:p>
        </w:tc>
        <w:tc>
          <w:tcPr>
            <w:tcW w:w="786" w:type="dxa"/>
            <w:vAlign w:val="center"/>
          </w:tcPr>
          <w:p w14:paraId="71079BCE"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4BF11F47" w14:textId="116E6070" w:rsidR="00B16682" w:rsidRPr="00875611" w:rsidRDefault="009F4C6F"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I</w:t>
            </w:r>
          </w:p>
        </w:tc>
        <w:tc>
          <w:tcPr>
            <w:tcW w:w="786" w:type="dxa"/>
            <w:vAlign w:val="center"/>
          </w:tcPr>
          <w:p w14:paraId="7C49C0EE" w14:textId="77777777" w:rsidR="00B16682" w:rsidRPr="00875611" w:rsidRDefault="00B16682" w:rsidP="004752E1">
            <w:pPr>
              <w:jc w:val="center"/>
              <w:rPr>
                <w:rFonts w:ascii="Poppins" w:hAnsi="Poppins" w:cs="Poppins"/>
              </w:rPr>
            </w:pPr>
          </w:p>
        </w:tc>
        <w:tc>
          <w:tcPr>
            <w:tcW w:w="786" w:type="dxa"/>
            <w:vAlign w:val="center"/>
          </w:tcPr>
          <w:p w14:paraId="347B5802" w14:textId="77777777" w:rsidR="00B16682" w:rsidRPr="00875611" w:rsidRDefault="00B16682" w:rsidP="004752E1">
            <w:pPr>
              <w:jc w:val="center"/>
              <w:rPr>
                <w:rFonts w:ascii="Poppins" w:hAnsi="Poppins" w:cs="Poppins"/>
              </w:rPr>
            </w:pPr>
          </w:p>
        </w:tc>
        <w:tc>
          <w:tcPr>
            <w:tcW w:w="786" w:type="dxa"/>
            <w:vAlign w:val="center"/>
          </w:tcPr>
          <w:p w14:paraId="5D2A8AE2" w14:textId="77777777" w:rsidR="00B16682" w:rsidRPr="00875611" w:rsidRDefault="00B16682" w:rsidP="004752E1">
            <w:pPr>
              <w:jc w:val="center"/>
              <w:rPr>
                <w:rFonts w:ascii="Poppins" w:hAnsi="Poppins" w:cs="Poppins"/>
              </w:rPr>
            </w:pPr>
          </w:p>
        </w:tc>
        <w:tc>
          <w:tcPr>
            <w:tcW w:w="786" w:type="dxa"/>
            <w:vAlign w:val="center"/>
          </w:tcPr>
          <w:p w14:paraId="7AEC0DC7" w14:textId="3245BEA5" w:rsidR="00B16682" w:rsidRPr="00875611" w:rsidRDefault="00915BB5" w:rsidP="004752E1">
            <w:pPr>
              <w:jc w:val="center"/>
              <w:rPr>
                <w:rFonts w:ascii="Poppins" w:hAnsi="Poppins" w:cs="Poppins"/>
              </w:rPr>
            </w:pPr>
            <w:r>
              <w:rPr>
                <w:rFonts w:ascii="Poppins" w:hAnsi="Poppins" w:cs="Poppins"/>
              </w:rPr>
              <w:t>C</w:t>
            </w:r>
          </w:p>
        </w:tc>
        <w:tc>
          <w:tcPr>
            <w:tcW w:w="786" w:type="dxa"/>
            <w:vAlign w:val="center"/>
          </w:tcPr>
          <w:p w14:paraId="4CD98F51" w14:textId="1036A870" w:rsidR="00B16682" w:rsidRPr="00875611" w:rsidRDefault="002143C5" w:rsidP="004752E1">
            <w:pPr>
              <w:jc w:val="center"/>
              <w:rPr>
                <w:rFonts w:ascii="Poppins" w:hAnsi="Poppins" w:cs="Poppins"/>
                <w:color w:val="000000"/>
                <w:szCs w:val="22"/>
              </w:rPr>
            </w:pPr>
            <w:r>
              <w:rPr>
                <w:rFonts w:ascii="Poppins" w:hAnsi="Poppins" w:cs="Poppins"/>
                <w:color w:val="000000"/>
                <w:szCs w:val="22"/>
              </w:rPr>
              <w:t>R</w:t>
            </w:r>
            <w:r w:rsidR="00B16682" w:rsidRPr="00875611">
              <w:rPr>
                <w:rFonts w:ascii="Poppins" w:hAnsi="Poppins" w:cs="Poppins"/>
                <w:color w:val="000000"/>
                <w:szCs w:val="22"/>
              </w:rPr>
              <w:t>A</w:t>
            </w:r>
          </w:p>
        </w:tc>
        <w:tc>
          <w:tcPr>
            <w:tcW w:w="786" w:type="dxa"/>
            <w:vAlign w:val="center"/>
          </w:tcPr>
          <w:p w14:paraId="515BF25D" w14:textId="77777777" w:rsidR="00B16682" w:rsidRPr="00875611" w:rsidRDefault="00B16682" w:rsidP="004752E1">
            <w:pPr>
              <w:jc w:val="center"/>
              <w:rPr>
                <w:rFonts w:ascii="Poppins" w:hAnsi="Poppins" w:cs="Poppins"/>
              </w:rPr>
            </w:pPr>
          </w:p>
        </w:tc>
        <w:tc>
          <w:tcPr>
            <w:tcW w:w="786" w:type="dxa"/>
            <w:vAlign w:val="center"/>
          </w:tcPr>
          <w:p w14:paraId="4F6DAEC1" w14:textId="313C7D64"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3DD5FB34" w14:textId="2BB15D03"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5512D29B" w14:textId="77777777" w:rsidR="00B16682" w:rsidRPr="00875611" w:rsidRDefault="00B16682" w:rsidP="004752E1">
            <w:pPr>
              <w:jc w:val="center"/>
              <w:rPr>
                <w:rFonts w:ascii="Poppins" w:hAnsi="Poppins" w:cs="Poppins"/>
              </w:rPr>
            </w:pPr>
          </w:p>
        </w:tc>
      </w:tr>
      <w:tr w:rsidR="00B16682" w:rsidRPr="00875611" w14:paraId="33F3BCCC" w14:textId="77777777" w:rsidTr="00B16682">
        <w:trPr>
          <w:cantSplit/>
          <w:trHeight w:val="20"/>
        </w:trPr>
        <w:tc>
          <w:tcPr>
            <w:tcW w:w="6658" w:type="dxa"/>
            <w:shd w:val="clear" w:color="auto" w:fill="EDE7DD" w:themeFill="accent5"/>
            <w:vAlign w:val="center"/>
          </w:tcPr>
          <w:p w14:paraId="55FB4EEE" w14:textId="7551D7B6"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Ensure effective and compliant trust-wide SEND provision </w:t>
            </w:r>
          </w:p>
        </w:tc>
        <w:tc>
          <w:tcPr>
            <w:tcW w:w="786" w:type="dxa"/>
            <w:vAlign w:val="center"/>
          </w:tcPr>
          <w:p w14:paraId="6D5320D7"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291FBF82" w14:textId="66C2A605"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4202AB2E" w14:textId="77777777" w:rsidR="00B16682" w:rsidRPr="00875611" w:rsidRDefault="00B16682" w:rsidP="004752E1">
            <w:pPr>
              <w:jc w:val="center"/>
              <w:rPr>
                <w:rFonts w:ascii="Poppins" w:hAnsi="Poppins" w:cs="Poppins"/>
              </w:rPr>
            </w:pPr>
          </w:p>
        </w:tc>
        <w:tc>
          <w:tcPr>
            <w:tcW w:w="786" w:type="dxa"/>
            <w:vAlign w:val="center"/>
          </w:tcPr>
          <w:p w14:paraId="7B6DCC17" w14:textId="77777777" w:rsidR="00B16682" w:rsidRPr="00875611" w:rsidRDefault="00B16682" w:rsidP="004752E1">
            <w:pPr>
              <w:jc w:val="center"/>
              <w:rPr>
                <w:rFonts w:ascii="Poppins" w:hAnsi="Poppins" w:cs="Poppins"/>
              </w:rPr>
            </w:pPr>
          </w:p>
        </w:tc>
        <w:tc>
          <w:tcPr>
            <w:tcW w:w="786" w:type="dxa"/>
            <w:vAlign w:val="center"/>
          </w:tcPr>
          <w:p w14:paraId="1BE25A8C" w14:textId="77777777" w:rsidR="00B16682" w:rsidRPr="00875611" w:rsidRDefault="00B16682" w:rsidP="004752E1">
            <w:pPr>
              <w:jc w:val="center"/>
              <w:rPr>
                <w:rFonts w:ascii="Poppins" w:hAnsi="Poppins" w:cs="Poppins"/>
              </w:rPr>
            </w:pPr>
          </w:p>
        </w:tc>
        <w:tc>
          <w:tcPr>
            <w:tcW w:w="786" w:type="dxa"/>
            <w:vAlign w:val="center"/>
          </w:tcPr>
          <w:p w14:paraId="3E3B7A07" w14:textId="5449522D" w:rsidR="00B16682" w:rsidRPr="00875611" w:rsidRDefault="00B16682" w:rsidP="004752E1">
            <w:pPr>
              <w:jc w:val="center"/>
              <w:rPr>
                <w:rFonts w:ascii="Poppins" w:hAnsi="Poppins" w:cs="Poppins"/>
              </w:rPr>
            </w:pPr>
          </w:p>
        </w:tc>
        <w:tc>
          <w:tcPr>
            <w:tcW w:w="786" w:type="dxa"/>
            <w:vAlign w:val="center"/>
          </w:tcPr>
          <w:p w14:paraId="0AC53923" w14:textId="43EE1A47"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4B2D97FB" w14:textId="77777777" w:rsidR="00B16682" w:rsidRPr="00875611" w:rsidRDefault="00B16682" w:rsidP="004752E1">
            <w:pPr>
              <w:jc w:val="center"/>
              <w:rPr>
                <w:rFonts w:ascii="Poppins" w:hAnsi="Poppins" w:cs="Poppins"/>
              </w:rPr>
            </w:pPr>
          </w:p>
        </w:tc>
        <w:tc>
          <w:tcPr>
            <w:tcW w:w="786" w:type="dxa"/>
            <w:vAlign w:val="center"/>
          </w:tcPr>
          <w:p w14:paraId="2F2C4EBA" w14:textId="40F81E61" w:rsidR="00B16682" w:rsidRPr="00875611" w:rsidRDefault="002143C5" w:rsidP="004752E1">
            <w:pPr>
              <w:jc w:val="center"/>
              <w:rPr>
                <w:rFonts w:ascii="Poppins" w:hAnsi="Poppins" w:cs="Poppins"/>
              </w:rPr>
            </w:pPr>
            <w:r>
              <w:rPr>
                <w:rFonts w:ascii="Poppins" w:hAnsi="Poppins" w:cs="Poppins"/>
              </w:rPr>
              <w:t>C</w:t>
            </w:r>
          </w:p>
        </w:tc>
        <w:tc>
          <w:tcPr>
            <w:tcW w:w="786" w:type="dxa"/>
            <w:vAlign w:val="center"/>
          </w:tcPr>
          <w:p w14:paraId="51D5078B" w14:textId="18960B56" w:rsidR="00B16682" w:rsidRPr="00875611" w:rsidRDefault="002143C5" w:rsidP="004752E1">
            <w:pPr>
              <w:jc w:val="center"/>
              <w:rPr>
                <w:rFonts w:ascii="Poppins" w:hAnsi="Poppins" w:cs="Poppins"/>
              </w:rPr>
            </w:pPr>
            <w:r>
              <w:rPr>
                <w:rFonts w:ascii="Poppins" w:hAnsi="Poppins" w:cs="Poppins"/>
                <w:color w:val="000000"/>
                <w:szCs w:val="22"/>
              </w:rPr>
              <w:t>RA</w:t>
            </w:r>
          </w:p>
        </w:tc>
        <w:tc>
          <w:tcPr>
            <w:tcW w:w="786" w:type="dxa"/>
            <w:vAlign w:val="center"/>
          </w:tcPr>
          <w:p w14:paraId="748F2E65" w14:textId="77777777" w:rsidR="00B16682" w:rsidRPr="00875611" w:rsidRDefault="00B16682" w:rsidP="004752E1">
            <w:pPr>
              <w:jc w:val="center"/>
              <w:rPr>
                <w:rFonts w:ascii="Poppins" w:hAnsi="Poppins" w:cs="Poppins"/>
              </w:rPr>
            </w:pPr>
          </w:p>
        </w:tc>
      </w:tr>
      <w:tr w:rsidR="00B16682" w:rsidRPr="00875611" w14:paraId="424BD7ED" w14:textId="77777777" w:rsidTr="00B16682">
        <w:trPr>
          <w:cantSplit/>
          <w:trHeight w:val="20"/>
        </w:trPr>
        <w:tc>
          <w:tcPr>
            <w:tcW w:w="6658" w:type="dxa"/>
            <w:shd w:val="clear" w:color="auto" w:fill="EDE7DD" w:themeFill="accent5"/>
            <w:vAlign w:val="center"/>
          </w:tcPr>
          <w:p w14:paraId="3471440F" w14:textId="3B8CAA15" w:rsidR="00B16682" w:rsidRPr="00875611" w:rsidRDefault="00B16682" w:rsidP="004752E1">
            <w:pPr>
              <w:jc w:val="left"/>
              <w:rPr>
                <w:rFonts w:ascii="Poppins" w:hAnsi="Poppins" w:cs="Poppins"/>
                <w:szCs w:val="22"/>
              </w:rPr>
            </w:pPr>
            <w:r w:rsidRPr="00875611">
              <w:rPr>
                <w:rFonts w:ascii="Poppins" w:hAnsi="Poppins" w:cs="Poppins"/>
                <w:szCs w:val="22"/>
              </w:rPr>
              <w:t xml:space="preserve">Regularly monitor compliance with SEN code of practice </w:t>
            </w:r>
          </w:p>
        </w:tc>
        <w:tc>
          <w:tcPr>
            <w:tcW w:w="786" w:type="dxa"/>
            <w:vAlign w:val="center"/>
          </w:tcPr>
          <w:p w14:paraId="34137113"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8E5BB3E"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504D3574" w14:textId="77777777" w:rsidR="00B16682" w:rsidRPr="00875611" w:rsidRDefault="00B16682" w:rsidP="004752E1">
            <w:pPr>
              <w:jc w:val="center"/>
              <w:rPr>
                <w:rFonts w:ascii="Poppins" w:hAnsi="Poppins" w:cs="Poppins"/>
              </w:rPr>
            </w:pPr>
          </w:p>
        </w:tc>
        <w:tc>
          <w:tcPr>
            <w:tcW w:w="786" w:type="dxa"/>
            <w:vAlign w:val="center"/>
          </w:tcPr>
          <w:p w14:paraId="3D088D9D" w14:textId="77777777" w:rsidR="00B16682" w:rsidRPr="00875611" w:rsidRDefault="00B16682" w:rsidP="004752E1">
            <w:pPr>
              <w:jc w:val="center"/>
              <w:rPr>
                <w:rFonts w:ascii="Poppins" w:hAnsi="Poppins" w:cs="Poppins"/>
              </w:rPr>
            </w:pPr>
          </w:p>
        </w:tc>
        <w:tc>
          <w:tcPr>
            <w:tcW w:w="786" w:type="dxa"/>
            <w:vAlign w:val="center"/>
          </w:tcPr>
          <w:p w14:paraId="3391F840" w14:textId="77777777" w:rsidR="00B16682" w:rsidRPr="00875611" w:rsidRDefault="00B16682" w:rsidP="004752E1">
            <w:pPr>
              <w:jc w:val="center"/>
              <w:rPr>
                <w:rFonts w:ascii="Poppins" w:hAnsi="Poppins" w:cs="Poppins"/>
              </w:rPr>
            </w:pPr>
          </w:p>
        </w:tc>
        <w:tc>
          <w:tcPr>
            <w:tcW w:w="786" w:type="dxa"/>
            <w:vAlign w:val="center"/>
          </w:tcPr>
          <w:p w14:paraId="0C2D9E26" w14:textId="38AF7CB6" w:rsidR="00B16682" w:rsidRPr="00875611" w:rsidRDefault="00915BB5" w:rsidP="004752E1">
            <w:pPr>
              <w:jc w:val="center"/>
              <w:rPr>
                <w:rFonts w:ascii="Poppins" w:hAnsi="Poppins" w:cs="Poppins"/>
              </w:rPr>
            </w:pPr>
            <w:r>
              <w:rPr>
                <w:rFonts w:ascii="Poppins" w:hAnsi="Poppins" w:cs="Poppins"/>
              </w:rPr>
              <w:t>C</w:t>
            </w:r>
          </w:p>
        </w:tc>
        <w:tc>
          <w:tcPr>
            <w:tcW w:w="786" w:type="dxa"/>
            <w:vAlign w:val="center"/>
          </w:tcPr>
          <w:p w14:paraId="4D18D0AD" w14:textId="747CAA3A"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4C0A5184" w14:textId="77777777" w:rsidR="00B16682" w:rsidRPr="00875611" w:rsidRDefault="00B16682" w:rsidP="004752E1">
            <w:pPr>
              <w:jc w:val="center"/>
              <w:rPr>
                <w:rFonts w:ascii="Poppins" w:hAnsi="Poppins" w:cs="Poppins"/>
              </w:rPr>
            </w:pPr>
          </w:p>
        </w:tc>
        <w:tc>
          <w:tcPr>
            <w:tcW w:w="786" w:type="dxa"/>
            <w:vAlign w:val="center"/>
          </w:tcPr>
          <w:p w14:paraId="42E61888" w14:textId="77777777" w:rsidR="00B16682" w:rsidRPr="00875611" w:rsidRDefault="00B16682" w:rsidP="004752E1">
            <w:pPr>
              <w:jc w:val="center"/>
              <w:rPr>
                <w:rFonts w:ascii="Poppins" w:hAnsi="Poppins" w:cs="Poppins"/>
              </w:rPr>
            </w:pPr>
          </w:p>
        </w:tc>
        <w:tc>
          <w:tcPr>
            <w:tcW w:w="786" w:type="dxa"/>
            <w:vAlign w:val="center"/>
          </w:tcPr>
          <w:p w14:paraId="1048029C" w14:textId="77777777" w:rsidR="00B16682" w:rsidRPr="00875611" w:rsidRDefault="00B16682" w:rsidP="004752E1">
            <w:pPr>
              <w:jc w:val="center"/>
              <w:rPr>
                <w:rFonts w:ascii="Poppins" w:hAnsi="Poppins" w:cs="Poppins"/>
              </w:rPr>
            </w:pPr>
          </w:p>
        </w:tc>
        <w:tc>
          <w:tcPr>
            <w:tcW w:w="786" w:type="dxa"/>
            <w:vAlign w:val="center"/>
          </w:tcPr>
          <w:p w14:paraId="3598CF0C" w14:textId="77777777" w:rsidR="00B16682" w:rsidRPr="00875611" w:rsidRDefault="00B16682" w:rsidP="004752E1">
            <w:pPr>
              <w:jc w:val="center"/>
              <w:rPr>
                <w:rFonts w:ascii="Poppins" w:hAnsi="Poppins" w:cs="Poppins"/>
              </w:rPr>
            </w:pPr>
          </w:p>
        </w:tc>
      </w:tr>
      <w:tr w:rsidR="00B16682" w:rsidRPr="00875611" w14:paraId="12678FFC" w14:textId="77777777" w:rsidTr="00B16682">
        <w:trPr>
          <w:cantSplit/>
          <w:trHeight w:val="20"/>
        </w:trPr>
        <w:tc>
          <w:tcPr>
            <w:tcW w:w="6658" w:type="dxa"/>
            <w:shd w:val="clear" w:color="auto" w:fill="EDE7DD" w:themeFill="accent5"/>
            <w:vAlign w:val="center"/>
          </w:tcPr>
          <w:p w14:paraId="60186C0C" w14:textId="2D2D9768"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Monitor effectiveness of SEND provision at an academy level, ensuring compliance with relevant policies and statutory requirements</w:t>
            </w:r>
          </w:p>
        </w:tc>
        <w:tc>
          <w:tcPr>
            <w:tcW w:w="786" w:type="dxa"/>
            <w:vAlign w:val="center"/>
          </w:tcPr>
          <w:p w14:paraId="2B218E22"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41566C2B"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2B8081D8" w14:textId="77777777" w:rsidR="00B16682" w:rsidRPr="00875611" w:rsidRDefault="00B16682" w:rsidP="004752E1">
            <w:pPr>
              <w:jc w:val="center"/>
              <w:rPr>
                <w:rFonts w:ascii="Poppins" w:hAnsi="Poppins" w:cs="Poppins"/>
              </w:rPr>
            </w:pPr>
          </w:p>
        </w:tc>
        <w:tc>
          <w:tcPr>
            <w:tcW w:w="786" w:type="dxa"/>
            <w:vAlign w:val="center"/>
          </w:tcPr>
          <w:p w14:paraId="7C01F53C" w14:textId="77777777" w:rsidR="00B16682" w:rsidRPr="00875611" w:rsidRDefault="00B16682" w:rsidP="004752E1">
            <w:pPr>
              <w:jc w:val="center"/>
              <w:rPr>
                <w:rFonts w:ascii="Poppins" w:hAnsi="Poppins" w:cs="Poppins"/>
              </w:rPr>
            </w:pPr>
          </w:p>
        </w:tc>
        <w:tc>
          <w:tcPr>
            <w:tcW w:w="786" w:type="dxa"/>
            <w:vAlign w:val="center"/>
          </w:tcPr>
          <w:p w14:paraId="37EF8C3D" w14:textId="77777777" w:rsidR="00B16682" w:rsidRPr="00875611" w:rsidRDefault="00B16682" w:rsidP="004752E1">
            <w:pPr>
              <w:jc w:val="center"/>
              <w:rPr>
                <w:rFonts w:ascii="Poppins" w:hAnsi="Poppins" w:cs="Poppins"/>
              </w:rPr>
            </w:pPr>
          </w:p>
        </w:tc>
        <w:tc>
          <w:tcPr>
            <w:tcW w:w="786" w:type="dxa"/>
            <w:vAlign w:val="center"/>
          </w:tcPr>
          <w:p w14:paraId="722A00B8" w14:textId="3F501182" w:rsidR="00B16682" w:rsidRPr="00875611" w:rsidRDefault="00915BB5" w:rsidP="004752E1">
            <w:pPr>
              <w:jc w:val="center"/>
              <w:rPr>
                <w:rFonts w:ascii="Poppins" w:hAnsi="Poppins" w:cs="Poppins"/>
              </w:rPr>
            </w:pPr>
            <w:r>
              <w:rPr>
                <w:rFonts w:ascii="Poppins" w:hAnsi="Poppins" w:cs="Poppins"/>
              </w:rPr>
              <w:t>C</w:t>
            </w:r>
          </w:p>
        </w:tc>
        <w:tc>
          <w:tcPr>
            <w:tcW w:w="786" w:type="dxa"/>
            <w:vAlign w:val="center"/>
          </w:tcPr>
          <w:p w14:paraId="506A91D9" w14:textId="25212664"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A</w:t>
            </w:r>
          </w:p>
        </w:tc>
        <w:tc>
          <w:tcPr>
            <w:tcW w:w="786" w:type="dxa"/>
            <w:vAlign w:val="center"/>
          </w:tcPr>
          <w:p w14:paraId="236A072D" w14:textId="77777777" w:rsidR="00B16682" w:rsidRPr="00875611" w:rsidRDefault="00B16682" w:rsidP="004752E1">
            <w:pPr>
              <w:jc w:val="center"/>
              <w:rPr>
                <w:rFonts w:ascii="Poppins" w:hAnsi="Poppins" w:cs="Poppins"/>
              </w:rPr>
            </w:pPr>
          </w:p>
        </w:tc>
        <w:tc>
          <w:tcPr>
            <w:tcW w:w="786" w:type="dxa"/>
            <w:vAlign w:val="center"/>
          </w:tcPr>
          <w:p w14:paraId="35A21EEB" w14:textId="0CAD5DF7"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2788E17C" w14:textId="32B35BD0"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493F09CB" w14:textId="77777777" w:rsidR="00B16682" w:rsidRPr="00875611" w:rsidRDefault="00B16682" w:rsidP="004752E1">
            <w:pPr>
              <w:jc w:val="center"/>
              <w:rPr>
                <w:rFonts w:ascii="Poppins" w:hAnsi="Poppins" w:cs="Poppins"/>
              </w:rPr>
            </w:pPr>
          </w:p>
        </w:tc>
      </w:tr>
      <w:tr w:rsidR="00B16682" w:rsidRPr="00875611" w14:paraId="7414BDEF" w14:textId="77777777" w:rsidTr="00B16682">
        <w:trPr>
          <w:cantSplit/>
          <w:trHeight w:val="20"/>
        </w:trPr>
        <w:tc>
          <w:tcPr>
            <w:tcW w:w="6658" w:type="dxa"/>
            <w:shd w:val="clear" w:color="auto" w:fill="EDE7DD" w:themeFill="accent5"/>
            <w:vAlign w:val="center"/>
          </w:tcPr>
          <w:p w14:paraId="40B317E6" w14:textId="22C3D9E9"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Monitor progress and attainment for all vulnerable children</w:t>
            </w:r>
          </w:p>
        </w:tc>
        <w:tc>
          <w:tcPr>
            <w:tcW w:w="786" w:type="dxa"/>
            <w:vAlign w:val="center"/>
          </w:tcPr>
          <w:p w14:paraId="2BD6D3CD"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B882321"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0B8AA03" w14:textId="77777777" w:rsidR="00B16682" w:rsidRPr="00875611" w:rsidRDefault="00B16682" w:rsidP="004752E1">
            <w:pPr>
              <w:jc w:val="center"/>
              <w:rPr>
                <w:rFonts w:ascii="Poppins" w:hAnsi="Poppins" w:cs="Poppins"/>
              </w:rPr>
            </w:pPr>
          </w:p>
        </w:tc>
        <w:tc>
          <w:tcPr>
            <w:tcW w:w="786" w:type="dxa"/>
            <w:vAlign w:val="center"/>
          </w:tcPr>
          <w:p w14:paraId="275F2D34" w14:textId="77777777" w:rsidR="00B16682" w:rsidRPr="00875611" w:rsidRDefault="00B16682" w:rsidP="004752E1">
            <w:pPr>
              <w:jc w:val="center"/>
              <w:rPr>
                <w:rFonts w:ascii="Poppins" w:hAnsi="Poppins" w:cs="Poppins"/>
              </w:rPr>
            </w:pPr>
          </w:p>
        </w:tc>
        <w:tc>
          <w:tcPr>
            <w:tcW w:w="786" w:type="dxa"/>
            <w:vAlign w:val="center"/>
          </w:tcPr>
          <w:p w14:paraId="7E124712" w14:textId="77777777" w:rsidR="00B16682" w:rsidRPr="00875611" w:rsidRDefault="00B16682" w:rsidP="004752E1">
            <w:pPr>
              <w:jc w:val="center"/>
              <w:rPr>
                <w:rFonts w:ascii="Poppins" w:hAnsi="Poppins" w:cs="Poppins"/>
              </w:rPr>
            </w:pPr>
          </w:p>
        </w:tc>
        <w:tc>
          <w:tcPr>
            <w:tcW w:w="786" w:type="dxa"/>
            <w:vAlign w:val="center"/>
          </w:tcPr>
          <w:p w14:paraId="0955DDE4" w14:textId="7DBC7553" w:rsidR="00B16682" w:rsidRPr="00875611" w:rsidRDefault="00915BB5" w:rsidP="004752E1">
            <w:pPr>
              <w:jc w:val="center"/>
              <w:rPr>
                <w:rFonts w:ascii="Poppins" w:hAnsi="Poppins" w:cs="Poppins"/>
              </w:rPr>
            </w:pPr>
            <w:r>
              <w:rPr>
                <w:rFonts w:ascii="Poppins" w:hAnsi="Poppins" w:cs="Poppins"/>
              </w:rPr>
              <w:t>C</w:t>
            </w:r>
          </w:p>
        </w:tc>
        <w:tc>
          <w:tcPr>
            <w:tcW w:w="786" w:type="dxa"/>
            <w:vAlign w:val="center"/>
          </w:tcPr>
          <w:p w14:paraId="3E2E1792" w14:textId="21523FA9"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A</w:t>
            </w:r>
          </w:p>
        </w:tc>
        <w:tc>
          <w:tcPr>
            <w:tcW w:w="786" w:type="dxa"/>
            <w:vAlign w:val="center"/>
          </w:tcPr>
          <w:p w14:paraId="094B082B" w14:textId="77777777" w:rsidR="00B16682" w:rsidRPr="00875611" w:rsidRDefault="00B16682" w:rsidP="004752E1">
            <w:pPr>
              <w:jc w:val="center"/>
              <w:rPr>
                <w:rFonts w:ascii="Poppins" w:hAnsi="Poppins" w:cs="Poppins"/>
              </w:rPr>
            </w:pPr>
          </w:p>
        </w:tc>
        <w:tc>
          <w:tcPr>
            <w:tcW w:w="786" w:type="dxa"/>
            <w:vAlign w:val="center"/>
          </w:tcPr>
          <w:p w14:paraId="1E852214" w14:textId="02B64222"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479258A" w14:textId="0157362E"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6A21BE3" w14:textId="77777777" w:rsidR="00B16682" w:rsidRPr="00875611" w:rsidRDefault="00B16682" w:rsidP="004752E1">
            <w:pPr>
              <w:jc w:val="center"/>
              <w:rPr>
                <w:rFonts w:ascii="Poppins" w:hAnsi="Poppins" w:cs="Poppins"/>
              </w:rPr>
            </w:pPr>
          </w:p>
        </w:tc>
      </w:tr>
      <w:tr w:rsidR="00B16682" w:rsidRPr="00875611" w14:paraId="1A34CECC" w14:textId="77777777" w:rsidTr="00B16682">
        <w:trPr>
          <w:cantSplit/>
          <w:trHeight w:val="20"/>
        </w:trPr>
        <w:tc>
          <w:tcPr>
            <w:tcW w:w="6658" w:type="dxa"/>
            <w:shd w:val="clear" w:color="auto" w:fill="EDE7DD" w:themeFill="accent5"/>
            <w:vAlign w:val="center"/>
          </w:tcPr>
          <w:p w14:paraId="6F66622E" w14:textId="4A9E528A"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Monitor support for looked after and previously looked after children</w:t>
            </w:r>
          </w:p>
        </w:tc>
        <w:tc>
          <w:tcPr>
            <w:tcW w:w="786" w:type="dxa"/>
            <w:vAlign w:val="center"/>
          </w:tcPr>
          <w:p w14:paraId="11B98047"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147AD77F"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47A9E35A" w14:textId="77777777" w:rsidR="00B16682" w:rsidRPr="00875611" w:rsidRDefault="00B16682" w:rsidP="004752E1">
            <w:pPr>
              <w:jc w:val="center"/>
              <w:rPr>
                <w:rFonts w:ascii="Poppins" w:hAnsi="Poppins" w:cs="Poppins"/>
              </w:rPr>
            </w:pPr>
          </w:p>
        </w:tc>
        <w:tc>
          <w:tcPr>
            <w:tcW w:w="786" w:type="dxa"/>
            <w:vAlign w:val="center"/>
          </w:tcPr>
          <w:p w14:paraId="5B83C0B8" w14:textId="77777777" w:rsidR="00B16682" w:rsidRPr="00875611" w:rsidRDefault="00B16682" w:rsidP="004752E1">
            <w:pPr>
              <w:jc w:val="center"/>
              <w:rPr>
                <w:rFonts w:ascii="Poppins" w:hAnsi="Poppins" w:cs="Poppins"/>
              </w:rPr>
            </w:pPr>
          </w:p>
        </w:tc>
        <w:tc>
          <w:tcPr>
            <w:tcW w:w="786" w:type="dxa"/>
            <w:vAlign w:val="center"/>
          </w:tcPr>
          <w:p w14:paraId="337838FA" w14:textId="77777777" w:rsidR="00B16682" w:rsidRPr="00875611" w:rsidRDefault="00B16682" w:rsidP="004752E1">
            <w:pPr>
              <w:jc w:val="center"/>
              <w:rPr>
                <w:rFonts w:ascii="Poppins" w:hAnsi="Poppins" w:cs="Poppins"/>
              </w:rPr>
            </w:pPr>
          </w:p>
        </w:tc>
        <w:tc>
          <w:tcPr>
            <w:tcW w:w="786" w:type="dxa"/>
            <w:vAlign w:val="center"/>
          </w:tcPr>
          <w:p w14:paraId="6885488E" w14:textId="5F0DE788" w:rsidR="00B16682" w:rsidRPr="00875611" w:rsidRDefault="00B16682" w:rsidP="004752E1">
            <w:pPr>
              <w:jc w:val="center"/>
              <w:rPr>
                <w:rFonts w:ascii="Poppins" w:hAnsi="Poppins" w:cs="Poppins"/>
              </w:rPr>
            </w:pPr>
          </w:p>
        </w:tc>
        <w:tc>
          <w:tcPr>
            <w:tcW w:w="786" w:type="dxa"/>
            <w:vAlign w:val="center"/>
          </w:tcPr>
          <w:p w14:paraId="5C3D5723" w14:textId="11E91A55"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A</w:t>
            </w:r>
          </w:p>
        </w:tc>
        <w:tc>
          <w:tcPr>
            <w:tcW w:w="786" w:type="dxa"/>
            <w:vAlign w:val="center"/>
          </w:tcPr>
          <w:p w14:paraId="3844B49B" w14:textId="77777777" w:rsidR="00B16682" w:rsidRPr="00875611" w:rsidRDefault="00B16682" w:rsidP="004752E1">
            <w:pPr>
              <w:jc w:val="center"/>
              <w:rPr>
                <w:rFonts w:ascii="Poppins" w:hAnsi="Poppins" w:cs="Poppins"/>
              </w:rPr>
            </w:pPr>
          </w:p>
        </w:tc>
        <w:tc>
          <w:tcPr>
            <w:tcW w:w="786" w:type="dxa"/>
            <w:vAlign w:val="center"/>
          </w:tcPr>
          <w:p w14:paraId="3ED15E73" w14:textId="4989EF25"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012127D7" w14:textId="17F1FD95"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0021036" w14:textId="77777777" w:rsidR="00B16682" w:rsidRPr="00875611" w:rsidRDefault="00B16682" w:rsidP="004752E1">
            <w:pPr>
              <w:jc w:val="center"/>
              <w:rPr>
                <w:rFonts w:ascii="Poppins" w:hAnsi="Poppins" w:cs="Poppins"/>
              </w:rPr>
            </w:pPr>
          </w:p>
        </w:tc>
      </w:tr>
      <w:tr w:rsidR="00B16682" w:rsidRPr="00875611" w14:paraId="2397F25F" w14:textId="77777777" w:rsidTr="00B16682">
        <w:trPr>
          <w:cantSplit/>
          <w:trHeight w:val="20"/>
        </w:trPr>
        <w:tc>
          <w:tcPr>
            <w:tcW w:w="6658" w:type="dxa"/>
            <w:shd w:val="clear" w:color="auto" w:fill="EDE7DD" w:themeFill="accent5"/>
            <w:vAlign w:val="center"/>
          </w:tcPr>
          <w:p w14:paraId="5ECFEF22" w14:textId="678288C7"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Monitor pupil behaviour data across different pupil groups </w:t>
            </w:r>
          </w:p>
        </w:tc>
        <w:tc>
          <w:tcPr>
            <w:tcW w:w="786" w:type="dxa"/>
            <w:vAlign w:val="center"/>
          </w:tcPr>
          <w:p w14:paraId="612C2F9C"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772B4C29"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5315AE97" w14:textId="77777777" w:rsidR="00B16682" w:rsidRPr="00875611" w:rsidRDefault="00B16682" w:rsidP="004752E1">
            <w:pPr>
              <w:jc w:val="center"/>
              <w:rPr>
                <w:rFonts w:ascii="Poppins" w:hAnsi="Poppins" w:cs="Poppins"/>
              </w:rPr>
            </w:pPr>
          </w:p>
        </w:tc>
        <w:tc>
          <w:tcPr>
            <w:tcW w:w="786" w:type="dxa"/>
            <w:vAlign w:val="center"/>
          </w:tcPr>
          <w:p w14:paraId="01D7ADB4" w14:textId="77777777" w:rsidR="00B16682" w:rsidRPr="00875611" w:rsidRDefault="00B16682" w:rsidP="004752E1">
            <w:pPr>
              <w:jc w:val="center"/>
              <w:rPr>
                <w:rFonts w:ascii="Poppins" w:hAnsi="Poppins" w:cs="Poppins"/>
              </w:rPr>
            </w:pPr>
          </w:p>
        </w:tc>
        <w:tc>
          <w:tcPr>
            <w:tcW w:w="786" w:type="dxa"/>
            <w:vAlign w:val="center"/>
          </w:tcPr>
          <w:p w14:paraId="45413361" w14:textId="77777777" w:rsidR="00B16682" w:rsidRPr="00875611" w:rsidRDefault="00B16682" w:rsidP="004752E1">
            <w:pPr>
              <w:jc w:val="center"/>
              <w:rPr>
                <w:rFonts w:ascii="Poppins" w:hAnsi="Poppins" w:cs="Poppins"/>
              </w:rPr>
            </w:pPr>
          </w:p>
        </w:tc>
        <w:tc>
          <w:tcPr>
            <w:tcW w:w="786" w:type="dxa"/>
            <w:vAlign w:val="center"/>
          </w:tcPr>
          <w:p w14:paraId="4A2F7382" w14:textId="3E3B3A4C" w:rsidR="00B16682" w:rsidRPr="00875611" w:rsidRDefault="00FB7CD5" w:rsidP="004752E1">
            <w:pPr>
              <w:jc w:val="center"/>
              <w:rPr>
                <w:rFonts w:ascii="Poppins" w:hAnsi="Poppins" w:cs="Poppins"/>
              </w:rPr>
            </w:pPr>
            <w:r>
              <w:rPr>
                <w:rFonts w:ascii="Poppins" w:hAnsi="Poppins" w:cs="Poppins"/>
              </w:rPr>
              <w:t>C</w:t>
            </w:r>
          </w:p>
        </w:tc>
        <w:tc>
          <w:tcPr>
            <w:tcW w:w="786" w:type="dxa"/>
            <w:vAlign w:val="center"/>
          </w:tcPr>
          <w:p w14:paraId="196F2703" w14:textId="7EC53A53"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A</w:t>
            </w:r>
          </w:p>
        </w:tc>
        <w:tc>
          <w:tcPr>
            <w:tcW w:w="786" w:type="dxa"/>
            <w:vAlign w:val="center"/>
          </w:tcPr>
          <w:p w14:paraId="58384DF8" w14:textId="77777777" w:rsidR="00B16682" w:rsidRPr="00875611" w:rsidRDefault="00B16682" w:rsidP="004752E1">
            <w:pPr>
              <w:jc w:val="center"/>
              <w:rPr>
                <w:rFonts w:ascii="Poppins" w:hAnsi="Poppins" w:cs="Poppins"/>
              </w:rPr>
            </w:pPr>
          </w:p>
        </w:tc>
        <w:tc>
          <w:tcPr>
            <w:tcW w:w="786" w:type="dxa"/>
            <w:vAlign w:val="center"/>
          </w:tcPr>
          <w:p w14:paraId="0313FF8F" w14:textId="22434A39"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313FC9F9" w14:textId="68E5BE26"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73411B3" w14:textId="77777777" w:rsidR="00B16682" w:rsidRPr="00875611" w:rsidRDefault="00B16682" w:rsidP="004752E1">
            <w:pPr>
              <w:jc w:val="center"/>
              <w:rPr>
                <w:rFonts w:ascii="Poppins" w:hAnsi="Poppins" w:cs="Poppins"/>
              </w:rPr>
            </w:pPr>
          </w:p>
        </w:tc>
      </w:tr>
      <w:tr w:rsidR="00B16682" w:rsidRPr="00875611" w14:paraId="31D950E3" w14:textId="77777777" w:rsidTr="00B16682">
        <w:trPr>
          <w:cantSplit/>
          <w:trHeight w:val="20"/>
        </w:trPr>
        <w:tc>
          <w:tcPr>
            <w:tcW w:w="6658" w:type="dxa"/>
            <w:shd w:val="clear" w:color="auto" w:fill="EDE7DD" w:themeFill="accent5"/>
            <w:vAlign w:val="center"/>
          </w:tcPr>
          <w:p w14:paraId="4B11B438" w14:textId="6347AE40" w:rsidR="00B16682" w:rsidRPr="00875611" w:rsidRDefault="00B16682" w:rsidP="004752E1">
            <w:pPr>
              <w:jc w:val="left"/>
              <w:rPr>
                <w:rFonts w:ascii="Poppins" w:hAnsi="Poppins" w:cs="Poppins"/>
                <w:szCs w:val="22"/>
              </w:rPr>
            </w:pPr>
            <w:r w:rsidRPr="00875611">
              <w:rPr>
                <w:rFonts w:ascii="Poppins" w:hAnsi="Poppins" w:cs="Poppins"/>
                <w:szCs w:val="22"/>
              </w:rPr>
              <w:t xml:space="preserve">Ensure careers provider access across trust </w:t>
            </w:r>
          </w:p>
        </w:tc>
        <w:tc>
          <w:tcPr>
            <w:tcW w:w="786" w:type="dxa"/>
            <w:vAlign w:val="center"/>
          </w:tcPr>
          <w:p w14:paraId="6750FC2D"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28E7375F"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49440177" w14:textId="77777777" w:rsidR="00B16682" w:rsidRPr="00875611" w:rsidRDefault="00B16682" w:rsidP="004752E1">
            <w:pPr>
              <w:jc w:val="center"/>
              <w:rPr>
                <w:rFonts w:ascii="Poppins" w:hAnsi="Poppins" w:cs="Poppins"/>
              </w:rPr>
            </w:pPr>
          </w:p>
        </w:tc>
        <w:tc>
          <w:tcPr>
            <w:tcW w:w="786" w:type="dxa"/>
            <w:vAlign w:val="center"/>
          </w:tcPr>
          <w:p w14:paraId="50F916C9" w14:textId="77777777" w:rsidR="00B16682" w:rsidRPr="00875611" w:rsidRDefault="00B16682" w:rsidP="004752E1">
            <w:pPr>
              <w:jc w:val="center"/>
              <w:rPr>
                <w:rFonts w:ascii="Poppins" w:hAnsi="Poppins" w:cs="Poppins"/>
              </w:rPr>
            </w:pPr>
          </w:p>
        </w:tc>
        <w:tc>
          <w:tcPr>
            <w:tcW w:w="786" w:type="dxa"/>
            <w:vAlign w:val="center"/>
          </w:tcPr>
          <w:p w14:paraId="3BA1A7B8" w14:textId="77777777" w:rsidR="00B16682" w:rsidRPr="00875611" w:rsidRDefault="00B16682" w:rsidP="004752E1">
            <w:pPr>
              <w:jc w:val="center"/>
              <w:rPr>
                <w:rFonts w:ascii="Poppins" w:hAnsi="Poppins" w:cs="Poppins"/>
              </w:rPr>
            </w:pPr>
          </w:p>
        </w:tc>
        <w:tc>
          <w:tcPr>
            <w:tcW w:w="786" w:type="dxa"/>
            <w:vAlign w:val="center"/>
          </w:tcPr>
          <w:p w14:paraId="7EEBEDB7" w14:textId="01384291" w:rsidR="00B16682" w:rsidRPr="00875611" w:rsidRDefault="00FB7CD5" w:rsidP="004752E1">
            <w:pPr>
              <w:jc w:val="center"/>
              <w:rPr>
                <w:rFonts w:ascii="Poppins" w:hAnsi="Poppins" w:cs="Poppins"/>
              </w:rPr>
            </w:pPr>
            <w:r>
              <w:rPr>
                <w:rFonts w:ascii="Poppins" w:hAnsi="Poppins" w:cs="Poppins"/>
              </w:rPr>
              <w:t>C</w:t>
            </w:r>
          </w:p>
        </w:tc>
        <w:tc>
          <w:tcPr>
            <w:tcW w:w="786" w:type="dxa"/>
            <w:vAlign w:val="center"/>
          </w:tcPr>
          <w:p w14:paraId="3C0B775F" w14:textId="72E636A7"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1EEF54F3" w14:textId="77777777" w:rsidR="00B16682" w:rsidRPr="00875611" w:rsidRDefault="00B16682" w:rsidP="004752E1">
            <w:pPr>
              <w:jc w:val="center"/>
              <w:rPr>
                <w:rFonts w:ascii="Poppins" w:hAnsi="Poppins" w:cs="Poppins"/>
              </w:rPr>
            </w:pPr>
          </w:p>
        </w:tc>
        <w:tc>
          <w:tcPr>
            <w:tcW w:w="786" w:type="dxa"/>
            <w:vAlign w:val="center"/>
          </w:tcPr>
          <w:p w14:paraId="5E9AB528" w14:textId="77777777" w:rsidR="00B16682" w:rsidRPr="00875611" w:rsidRDefault="00B16682" w:rsidP="004752E1">
            <w:pPr>
              <w:jc w:val="center"/>
              <w:rPr>
                <w:rFonts w:ascii="Poppins" w:hAnsi="Poppins" w:cs="Poppins"/>
              </w:rPr>
            </w:pPr>
          </w:p>
        </w:tc>
        <w:tc>
          <w:tcPr>
            <w:tcW w:w="786" w:type="dxa"/>
            <w:vAlign w:val="center"/>
          </w:tcPr>
          <w:p w14:paraId="7024B949" w14:textId="77777777" w:rsidR="00B16682" w:rsidRPr="00875611" w:rsidRDefault="00B16682" w:rsidP="004752E1">
            <w:pPr>
              <w:jc w:val="center"/>
              <w:rPr>
                <w:rFonts w:ascii="Poppins" w:hAnsi="Poppins" w:cs="Poppins"/>
              </w:rPr>
            </w:pPr>
          </w:p>
        </w:tc>
        <w:tc>
          <w:tcPr>
            <w:tcW w:w="786" w:type="dxa"/>
            <w:vAlign w:val="center"/>
          </w:tcPr>
          <w:p w14:paraId="4BE52C17" w14:textId="77777777" w:rsidR="00B16682" w:rsidRPr="00875611" w:rsidRDefault="00B16682" w:rsidP="004752E1">
            <w:pPr>
              <w:jc w:val="center"/>
              <w:rPr>
                <w:rFonts w:ascii="Poppins" w:hAnsi="Poppins" w:cs="Poppins"/>
              </w:rPr>
            </w:pPr>
          </w:p>
        </w:tc>
      </w:tr>
      <w:tr w:rsidR="00B16682" w:rsidRPr="00875611" w14:paraId="57DF423A" w14:textId="77777777" w:rsidTr="00B16682">
        <w:trPr>
          <w:cantSplit/>
          <w:trHeight w:val="20"/>
        </w:trPr>
        <w:tc>
          <w:tcPr>
            <w:tcW w:w="6658" w:type="dxa"/>
            <w:shd w:val="clear" w:color="auto" w:fill="EDE7DD" w:themeFill="accent5"/>
            <w:vAlign w:val="center"/>
          </w:tcPr>
          <w:p w14:paraId="494C011D" w14:textId="1ACBB876"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Review headteacher decision to suspend/exclude pupils</w:t>
            </w:r>
          </w:p>
        </w:tc>
        <w:tc>
          <w:tcPr>
            <w:tcW w:w="786" w:type="dxa"/>
            <w:vAlign w:val="center"/>
          </w:tcPr>
          <w:p w14:paraId="65D42BAF"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179CC2C0"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73E801FC" w14:textId="77777777" w:rsidR="00B16682" w:rsidRPr="00875611" w:rsidRDefault="00B16682" w:rsidP="004752E1">
            <w:pPr>
              <w:jc w:val="center"/>
              <w:rPr>
                <w:rFonts w:ascii="Poppins" w:hAnsi="Poppins" w:cs="Poppins"/>
              </w:rPr>
            </w:pPr>
          </w:p>
        </w:tc>
        <w:tc>
          <w:tcPr>
            <w:tcW w:w="786" w:type="dxa"/>
            <w:vAlign w:val="center"/>
          </w:tcPr>
          <w:p w14:paraId="26A11044" w14:textId="77777777" w:rsidR="00B16682" w:rsidRPr="00875611" w:rsidRDefault="00B16682" w:rsidP="004752E1">
            <w:pPr>
              <w:jc w:val="center"/>
              <w:rPr>
                <w:rFonts w:ascii="Poppins" w:hAnsi="Poppins" w:cs="Poppins"/>
              </w:rPr>
            </w:pPr>
          </w:p>
        </w:tc>
        <w:tc>
          <w:tcPr>
            <w:tcW w:w="786" w:type="dxa"/>
            <w:vAlign w:val="center"/>
          </w:tcPr>
          <w:p w14:paraId="109BB6E8" w14:textId="77777777" w:rsidR="00B16682" w:rsidRPr="00875611" w:rsidRDefault="00B16682" w:rsidP="004752E1">
            <w:pPr>
              <w:jc w:val="center"/>
              <w:rPr>
                <w:rFonts w:ascii="Poppins" w:hAnsi="Poppins" w:cs="Poppins"/>
              </w:rPr>
            </w:pPr>
          </w:p>
        </w:tc>
        <w:tc>
          <w:tcPr>
            <w:tcW w:w="786" w:type="dxa"/>
            <w:vAlign w:val="center"/>
          </w:tcPr>
          <w:p w14:paraId="0BF9D3F4" w14:textId="665E56B1" w:rsidR="00B16682" w:rsidRPr="00875611" w:rsidRDefault="00FB7CD5" w:rsidP="004752E1">
            <w:pPr>
              <w:jc w:val="center"/>
              <w:rPr>
                <w:rFonts w:ascii="Poppins" w:hAnsi="Poppins" w:cs="Poppins"/>
              </w:rPr>
            </w:pPr>
            <w:r>
              <w:rPr>
                <w:rFonts w:ascii="Poppins" w:hAnsi="Poppins" w:cs="Poppins"/>
              </w:rPr>
              <w:t>C</w:t>
            </w:r>
          </w:p>
        </w:tc>
        <w:tc>
          <w:tcPr>
            <w:tcW w:w="786" w:type="dxa"/>
            <w:vAlign w:val="center"/>
          </w:tcPr>
          <w:p w14:paraId="0A44E38D" w14:textId="77777777" w:rsidR="00B16682" w:rsidRPr="00875611" w:rsidRDefault="00B16682" w:rsidP="004752E1">
            <w:pPr>
              <w:jc w:val="center"/>
              <w:rPr>
                <w:rFonts w:ascii="Poppins" w:hAnsi="Poppins" w:cs="Poppins"/>
              </w:rPr>
            </w:pPr>
          </w:p>
        </w:tc>
        <w:tc>
          <w:tcPr>
            <w:tcW w:w="786" w:type="dxa"/>
            <w:vAlign w:val="center"/>
          </w:tcPr>
          <w:p w14:paraId="0FDA5CA3" w14:textId="77777777" w:rsidR="00B16682" w:rsidRPr="00875611" w:rsidRDefault="00B16682" w:rsidP="004752E1">
            <w:pPr>
              <w:jc w:val="center"/>
              <w:rPr>
                <w:rFonts w:ascii="Poppins" w:hAnsi="Poppins" w:cs="Poppins"/>
              </w:rPr>
            </w:pPr>
          </w:p>
        </w:tc>
        <w:tc>
          <w:tcPr>
            <w:tcW w:w="786" w:type="dxa"/>
            <w:vAlign w:val="center"/>
          </w:tcPr>
          <w:p w14:paraId="47208679" w14:textId="14ABC350"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45D39EB5" w14:textId="77777777" w:rsidR="00B16682" w:rsidRPr="00875611" w:rsidRDefault="00B16682" w:rsidP="004752E1">
            <w:pPr>
              <w:jc w:val="center"/>
              <w:rPr>
                <w:rFonts w:ascii="Poppins" w:hAnsi="Poppins" w:cs="Poppins"/>
              </w:rPr>
            </w:pPr>
          </w:p>
        </w:tc>
        <w:tc>
          <w:tcPr>
            <w:tcW w:w="786" w:type="dxa"/>
            <w:vAlign w:val="center"/>
          </w:tcPr>
          <w:p w14:paraId="627C5BEB" w14:textId="77777777" w:rsidR="00B16682" w:rsidRPr="00875611" w:rsidRDefault="00B16682" w:rsidP="004752E1">
            <w:pPr>
              <w:jc w:val="center"/>
              <w:rPr>
                <w:rFonts w:ascii="Poppins" w:hAnsi="Poppins" w:cs="Poppins"/>
              </w:rPr>
            </w:pPr>
          </w:p>
        </w:tc>
      </w:tr>
      <w:tr w:rsidR="00B16682" w:rsidRPr="00875611" w14:paraId="0D681F2C" w14:textId="77777777" w:rsidTr="00B16682">
        <w:trPr>
          <w:cantSplit/>
          <w:trHeight w:val="20"/>
        </w:trPr>
        <w:tc>
          <w:tcPr>
            <w:tcW w:w="6658" w:type="dxa"/>
            <w:shd w:val="clear" w:color="auto" w:fill="EDE7DD" w:themeFill="accent5"/>
            <w:vAlign w:val="center"/>
          </w:tcPr>
          <w:p w14:paraId="6D911C96" w14:textId="4447E103" w:rsidR="00B16682" w:rsidRPr="00875611" w:rsidRDefault="00B16682" w:rsidP="004752E1">
            <w:pPr>
              <w:jc w:val="left"/>
              <w:rPr>
                <w:rFonts w:ascii="Poppins" w:hAnsi="Poppins" w:cs="Poppins"/>
                <w:color w:val="EE0000"/>
                <w:szCs w:val="22"/>
              </w:rPr>
            </w:pPr>
            <w:r w:rsidRPr="00875611">
              <w:rPr>
                <w:rFonts w:ascii="Poppins" w:hAnsi="Poppins" w:cs="Poppins"/>
                <w:color w:val="000000"/>
                <w:szCs w:val="22"/>
              </w:rPr>
              <w:lastRenderedPageBreak/>
              <w:t>Monitor rates of suspension and exclusion across the trust</w:t>
            </w:r>
            <w:r w:rsidRPr="00875611">
              <w:rPr>
                <w:rFonts w:ascii="Poppins" w:hAnsi="Poppins" w:cs="Poppins"/>
                <w:color w:val="EE0000"/>
                <w:szCs w:val="22"/>
              </w:rPr>
              <w:t xml:space="preserve"> </w:t>
            </w:r>
          </w:p>
        </w:tc>
        <w:tc>
          <w:tcPr>
            <w:tcW w:w="786" w:type="dxa"/>
            <w:vAlign w:val="center"/>
          </w:tcPr>
          <w:p w14:paraId="439A3C43"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0F06AD09" w14:textId="33D19898" w:rsidR="00B16682" w:rsidRPr="00875611" w:rsidRDefault="009F4C6F"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I</w:t>
            </w:r>
          </w:p>
        </w:tc>
        <w:tc>
          <w:tcPr>
            <w:tcW w:w="786" w:type="dxa"/>
            <w:vAlign w:val="center"/>
          </w:tcPr>
          <w:p w14:paraId="0E28EBD1" w14:textId="77777777" w:rsidR="00B16682" w:rsidRPr="00875611" w:rsidRDefault="00B16682" w:rsidP="004752E1">
            <w:pPr>
              <w:jc w:val="center"/>
              <w:rPr>
                <w:rFonts w:ascii="Poppins" w:hAnsi="Poppins" w:cs="Poppins"/>
              </w:rPr>
            </w:pPr>
          </w:p>
        </w:tc>
        <w:tc>
          <w:tcPr>
            <w:tcW w:w="786" w:type="dxa"/>
            <w:vAlign w:val="center"/>
          </w:tcPr>
          <w:p w14:paraId="52EB7795" w14:textId="77777777" w:rsidR="00B16682" w:rsidRPr="00875611" w:rsidRDefault="00B16682" w:rsidP="004752E1">
            <w:pPr>
              <w:jc w:val="center"/>
              <w:rPr>
                <w:rFonts w:ascii="Poppins" w:hAnsi="Poppins" w:cs="Poppins"/>
              </w:rPr>
            </w:pPr>
          </w:p>
        </w:tc>
        <w:tc>
          <w:tcPr>
            <w:tcW w:w="786" w:type="dxa"/>
            <w:vAlign w:val="center"/>
          </w:tcPr>
          <w:p w14:paraId="53988A37" w14:textId="77777777" w:rsidR="00B16682" w:rsidRPr="00875611" w:rsidRDefault="00B16682" w:rsidP="004752E1">
            <w:pPr>
              <w:jc w:val="center"/>
              <w:rPr>
                <w:rFonts w:ascii="Poppins" w:hAnsi="Poppins" w:cs="Poppins"/>
              </w:rPr>
            </w:pPr>
          </w:p>
        </w:tc>
        <w:tc>
          <w:tcPr>
            <w:tcW w:w="786" w:type="dxa"/>
            <w:vAlign w:val="center"/>
          </w:tcPr>
          <w:p w14:paraId="2E5773FC" w14:textId="484B1388" w:rsidR="00B16682" w:rsidRPr="00875611" w:rsidRDefault="00CB58A6" w:rsidP="004752E1">
            <w:pPr>
              <w:jc w:val="center"/>
              <w:rPr>
                <w:rFonts w:ascii="Poppins" w:hAnsi="Poppins" w:cs="Poppins"/>
              </w:rPr>
            </w:pPr>
            <w:r>
              <w:rPr>
                <w:rFonts w:ascii="Poppins" w:hAnsi="Poppins" w:cs="Poppins"/>
              </w:rPr>
              <w:t>R</w:t>
            </w:r>
          </w:p>
        </w:tc>
        <w:tc>
          <w:tcPr>
            <w:tcW w:w="786" w:type="dxa"/>
            <w:vAlign w:val="center"/>
          </w:tcPr>
          <w:p w14:paraId="6C0950C1" w14:textId="2409AAF0"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3C6BDD85" w14:textId="77777777" w:rsidR="00B16682" w:rsidRPr="00875611" w:rsidRDefault="00B16682" w:rsidP="004752E1">
            <w:pPr>
              <w:jc w:val="center"/>
              <w:rPr>
                <w:rFonts w:ascii="Poppins" w:hAnsi="Poppins" w:cs="Poppins"/>
              </w:rPr>
            </w:pPr>
          </w:p>
        </w:tc>
        <w:tc>
          <w:tcPr>
            <w:tcW w:w="786" w:type="dxa"/>
            <w:vAlign w:val="center"/>
          </w:tcPr>
          <w:p w14:paraId="111E1641" w14:textId="03393236" w:rsidR="00B16682" w:rsidRPr="00875611" w:rsidRDefault="00CB58A6" w:rsidP="004752E1">
            <w:pPr>
              <w:jc w:val="center"/>
              <w:rPr>
                <w:rFonts w:ascii="Poppins" w:hAnsi="Poppins" w:cs="Poppins"/>
              </w:rPr>
            </w:pPr>
            <w:r>
              <w:rPr>
                <w:rFonts w:ascii="Poppins" w:hAnsi="Poppins" w:cs="Poppins"/>
              </w:rPr>
              <w:t>R</w:t>
            </w:r>
          </w:p>
        </w:tc>
        <w:tc>
          <w:tcPr>
            <w:tcW w:w="786" w:type="dxa"/>
            <w:vAlign w:val="center"/>
          </w:tcPr>
          <w:p w14:paraId="4A487469" w14:textId="77777777" w:rsidR="00B16682" w:rsidRPr="00875611" w:rsidRDefault="00B16682" w:rsidP="004752E1">
            <w:pPr>
              <w:jc w:val="center"/>
              <w:rPr>
                <w:rFonts w:ascii="Poppins" w:hAnsi="Poppins" w:cs="Poppins"/>
              </w:rPr>
            </w:pPr>
          </w:p>
        </w:tc>
        <w:tc>
          <w:tcPr>
            <w:tcW w:w="786" w:type="dxa"/>
            <w:vAlign w:val="center"/>
          </w:tcPr>
          <w:p w14:paraId="58A6ADD8" w14:textId="77777777" w:rsidR="00B16682" w:rsidRPr="00875611" w:rsidRDefault="00B16682" w:rsidP="004752E1">
            <w:pPr>
              <w:jc w:val="center"/>
              <w:rPr>
                <w:rFonts w:ascii="Poppins" w:hAnsi="Poppins" w:cs="Poppins"/>
              </w:rPr>
            </w:pPr>
          </w:p>
        </w:tc>
      </w:tr>
      <w:tr w:rsidR="00B16682" w:rsidRPr="00875611" w14:paraId="6BB6B5BA" w14:textId="77777777" w:rsidTr="00B16682">
        <w:trPr>
          <w:cantSplit/>
          <w:trHeight w:val="20"/>
        </w:trPr>
        <w:tc>
          <w:tcPr>
            <w:tcW w:w="6658" w:type="dxa"/>
            <w:shd w:val="clear" w:color="auto" w:fill="EDE7DD" w:themeFill="accent5"/>
            <w:vAlign w:val="center"/>
          </w:tcPr>
          <w:p w14:paraId="4D980E6C" w14:textId="102CD88B"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Ensure school food standards are met for pupils </w:t>
            </w:r>
          </w:p>
        </w:tc>
        <w:tc>
          <w:tcPr>
            <w:tcW w:w="786" w:type="dxa"/>
            <w:vAlign w:val="center"/>
          </w:tcPr>
          <w:p w14:paraId="65DB9FDD"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3590D234" w14:textId="4F0308E2" w:rsidR="00B16682" w:rsidRPr="00875611" w:rsidRDefault="00992518"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C</w:t>
            </w:r>
          </w:p>
        </w:tc>
        <w:tc>
          <w:tcPr>
            <w:tcW w:w="786" w:type="dxa"/>
            <w:vAlign w:val="center"/>
          </w:tcPr>
          <w:p w14:paraId="0FDCE478" w14:textId="77777777" w:rsidR="00B16682" w:rsidRPr="00875611" w:rsidRDefault="00B16682" w:rsidP="004752E1">
            <w:pPr>
              <w:jc w:val="center"/>
              <w:rPr>
                <w:rFonts w:ascii="Poppins" w:hAnsi="Poppins" w:cs="Poppins"/>
              </w:rPr>
            </w:pPr>
          </w:p>
        </w:tc>
        <w:tc>
          <w:tcPr>
            <w:tcW w:w="786" w:type="dxa"/>
            <w:vAlign w:val="center"/>
          </w:tcPr>
          <w:p w14:paraId="28357F53" w14:textId="77777777" w:rsidR="00B16682" w:rsidRPr="00875611" w:rsidRDefault="00B16682" w:rsidP="004752E1">
            <w:pPr>
              <w:jc w:val="center"/>
              <w:rPr>
                <w:rFonts w:ascii="Poppins" w:hAnsi="Poppins" w:cs="Poppins"/>
              </w:rPr>
            </w:pPr>
          </w:p>
        </w:tc>
        <w:tc>
          <w:tcPr>
            <w:tcW w:w="786" w:type="dxa"/>
            <w:vAlign w:val="center"/>
          </w:tcPr>
          <w:p w14:paraId="6AD468A0" w14:textId="77777777" w:rsidR="00B16682" w:rsidRPr="00875611" w:rsidRDefault="00B16682" w:rsidP="004752E1">
            <w:pPr>
              <w:jc w:val="center"/>
              <w:rPr>
                <w:rFonts w:ascii="Poppins" w:hAnsi="Poppins" w:cs="Poppins"/>
              </w:rPr>
            </w:pPr>
          </w:p>
        </w:tc>
        <w:tc>
          <w:tcPr>
            <w:tcW w:w="786" w:type="dxa"/>
            <w:vAlign w:val="center"/>
          </w:tcPr>
          <w:p w14:paraId="276261AE" w14:textId="72380994" w:rsidR="00B16682" w:rsidRPr="00875611" w:rsidRDefault="00B16682" w:rsidP="004752E1">
            <w:pPr>
              <w:jc w:val="center"/>
              <w:rPr>
                <w:rFonts w:ascii="Poppins" w:hAnsi="Poppins" w:cs="Poppins"/>
              </w:rPr>
            </w:pPr>
          </w:p>
        </w:tc>
        <w:tc>
          <w:tcPr>
            <w:tcW w:w="786" w:type="dxa"/>
            <w:vAlign w:val="center"/>
          </w:tcPr>
          <w:p w14:paraId="044A117A" w14:textId="0BA09B5A"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A</w:t>
            </w:r>
          </w:p>
        </w:tc>
        <w:tc>
          <w:tcPr>
            <w:tcW w:w="786" w:type="dxa"/>
            <w:vAlign w:val="center"/>
          </w:tcPr>
          <w:p w14:paraId="288D30D1" w14:textId="77777777" w:rsidR="00B16682" w:rsidRPr="00875611" w:rsidRDefault="00B16682" w:rsidP="004752E1">
            <w:pPr>
              <w:jc w:val="center"/>
              <w:rPr>
                <w:rFonts w:ascii="Poppins" w:hAnsi="Poppins" w:cs="Poppins"/>
              </w:rPr>
            </w:pPr>
          </w:p>
        </w:tc>
        <w:tc>
          <w:tcPr>
            <w:tcW w:w="786" w:type="dxa"/>
            <w:vAlign w:val="center"/>
          </w:tcPr>
          <w:p w14:paraId="4B967DF1" w14:textId="77777777" w:rsidR="00B16682" w:rsidRPr="00875611" w:rsidRDefault="00B16682" w:rsidP="004752E1">
            <w:pPr>
              <w:jc w:val="center"/>
              <w:rPr>
                <w:rFonts w:ascii="Poppins" w:hAnsi="Poppins" w:cs="Poppins"/>
              </w:rPr>
            </w:pPr>
          </w:p>
        </w:tc>
        <w:tc>
          <w:tcPr>
            <w:tcW w:w="786" w:type="dxa"/>
            <w:vAlign w:val="center"/>
          </w:tcPr>
          <w:p w14:paraId="676A7358" w14:textId="2E53D743"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9D7ED47" w14:textId="77777777" w:rsidR="00B16682" w:rsidRPr="00875611" w:rsidRDefault="00B16682" w:rsidP="004752E1">
            <w:pPr>
              <w:jc w:val="center"/>
              <w:rPr>
                <w:rFonts w:ascii="Poppins" w:hAnsi="Poppins" w:cs="Poppins"/>
              </w:rPr>
            </w:pPr>
          </w:p>
        </w:tc>
      </w:tr>
      <w:tr w:rsidR="00B16682" w:rsidRPr="00875611" w14:paraId="2A776945" w14:textId="77777777" w:rsidTr="00B16682">
        <w:trPr>
          <w:cantSplit/>
          <w:trHeight w:val="20"/>
        </w:trPr>
        <w:tc>
          <w:tcPr>
            <w:tcW w:w="6658" w:type="dxa"/>
            <w:shd w:val="clear" w:color="auto" w:fill="EDE7DD" w:themeFill="accent5"/>
            <w:vAlign w:val="center"/>
          </w:tcPr>
          <w:p w14:paraId="21E1D559" w14:textId="58077CD8"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Ensure free school meal provision is adequately implemented </w:t>
            </w:r>
          </w:p>
        </w:tc>
        <w:tc>
          <w:tcPr>
            <w:tcW w:w="786" w:type="dxa"/>
            <w:vAlign w:val="center"/>
          </w:tcPr>
          <w:p w14:paraId="12236661"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731B62D7" w14:textId="4278A3C3" w:rsidR="00B16682" w:rsidRPr="00875611" w:rsidRDefault="00992518"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C</w:t>
            </w:r>
          </w:p>
        </w:tc>
        <w:tc>
          <w:tcPr>
            <w:tcW w:w="786" w:type="dxa"/>
            <w:vAlign w:val="center"/>
          </w:tcPr>
          <w:p w14:paraId="7CABB682" w14:textId="77777777" w:rsidR="00B16682" w:rsidRPr="00875611" w:rsidRDefault="00B16682" w:rsidP="004752E1">
            <w:pPr>
              <w:jc w:val="center"/>
              <w:rPr>
                <w:rFonts w:ascii="Poppins" w:hAnsi="Poppins" w:cs="Poppins"/>
              </w:rPr>
            </w:pPr>
          </w:p>
        </w:tc>
        <w:tc>
          <w:tcPr>
            <w:tcW w:w="786" w:type="dxa"/>
            <w:vAlign w:val="center"/>
          </w:tcPr>
          <w:p w14:paraId="62858259" w14:textId="77777777" w:rsidR="00B16682" w:rsidRPr="00875611" w:rsidRDefault="00B16682" w:rsidP="004752E1">
            <w:pPr>
              <w:jc w:val="center"/>
              <w:rPr>
                <w:rFonts w:ascii="Poppins" w:hAnsi="Poppins" w:cs="Poppins"/>
              </w:rPr>
            </w:pPr>
          </w:p>
        </w:tc>
        <w:tc>
          <w:tcPr>
            <w:tcW w:w="786" w:type="dxa"/>
            <w:vAlign w:val="center"/>
          </w:tcPr>
          <w:p w14:paraId="4BE97435" w14:textId="77777777" w:rsidR="00B16682" w:rsidRPr="00875611" w:rsidRDefault="00B16682" w:rsidP="004752E1">
            <w:pPr>
              <w:jc w:val="center"/>
              <w:rPr>
                <w:rFonts w:ascii="Poppins" w:hAnsi="Poppins" w:cs="Poppins"/>
              </w:rPr>
            </w:pPr>
          </w:p>
        </w:tc>
        <w:tc>
          <w:tcPr>
            <w:tcW w:w="786" w:type="dxa"/>
            <w:vAlign w:val="center"/>
          </w:tcPr>
          <w:p w14:paraId="36E68A8A" w14:textId="6FB3484C" w:rsidR="00B16682" w:rsidRPr="00875611" w:rsidRDefault="00B16682" w:rsidP="004752E1">
            <w:pPr>
              <w:jc w:val="center"/>
              <w:rPr>
                <w:rFonts w:ascii="Poppins" w:hAnsi="Poppins" w:cs="Poppins"/>
              </w:rPr>
            </w:pPr>
          </w:p>
        </w:tc>
        <w:tc>
          <w:tcPr>
            <w:tcW w:w="786" w:type="dxa"/>
            <w:vAlign w:val="center"/>
          </w:tcPr>
          <w:p w14:paraId="455DB3CA" w14:textId="05A066D6"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A</w:t>
            </w:r>
          </w:p>
        </w:tc>
        <w:tc>
          <w:tcPr>
            <w:tcW w:w="786" w:type="dxa"/>
            <w:vAlign w:val="center"/>
          </w:tcPr>
          <w:p w14:paraId="36C71630" w14:textId="77777777" w:rsidR="00B16682" w:rsidRPr="00875611" w:rsidRDefault="00B16682" w:rsidP="004752E1">
            <w:pPr>
              <w:jc w:val="center"/>
              <w:rPr>
                <w:rFonts w:ascii="Poppins" w:hAnsi="Poppins" w:cs="Poppins"/>
              </w:rPr>
            </w:pPr>
          </w:p>
        </w:tc>
        <w:tc>
          <w:tcPr>
            <w:tcW w:w="786" w:type="dxa"/>
            <w:vAlign w:val="center"/>
          </w:tcPr>
          <w:p w14:paraId="0EAB060F" w14:textId="77777777" w:rsidR="00B16682" w:rsidRPr="00875611" w:rsidRDefault="00B16682" w:rsidP="004752E1">
            <w:pPr>
              <w:jc w:val="center"/>
              <w:rPr>
                <w:rFonts w:ascii="Poppins" w:hAnsi="Poppins" w:cs="Poppins"/>
              </w:rPr>
            </w:pPr>
          </w:p>
        </w:tc>
        <w:tc>
          <w:tcPr>
            <w:tcW w:w="786" w:type="dxa"/>
            <w:vAlign w:val="center"/>
          </w:tcPr>
          <w:p w14:paraId="52142006" w14:textId="10C0926A"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91D7752" w14:textId="77777777" w:rsidR="00B16682" w:rsidRPr="00875611" w:rsidRDefault="00B16682" w:rsidP="004752E1">
            <w:pPr>
              <w:jc w:val="center"/>
              <w:rPr>
                <w:rFonts w:ascii="Poppins" w:hAnsi="Poppins" w:cs="Poppins"/>
              </w:rPr>
            </w:pPr>
          </w:p>
        </w:tc>
      </w:tr>
      <w:tr w:rsidR="00B16682" w:rsidRPr="00875611" w14:paraId="267A8955" w14:textId="77777777" w:rsidTr="00B16682">
        <w:trPr>
          <w:cantSplit/>
          <w:trHeight w:val="20"/>
        </w:trPr>
        <w:tc>
          <w:tcPr>
            <w:tcW w:w="6658" w:type="dxa"/>
            <w:shd w:val="clear" w:color="auto" w:fill="EDE7DD" w:themeFill="accent5"/>
            <w:vAlign w:val="center"/>
          </w:tcPr>
          <w:p w14:paraId="543C8866" w14:textId="3D58D35E"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Ensure the provision of universal infant free school meals</w:t>
            </w:r>
          </w:p>
        </w:tc>
        <w:tc>
          <w:tcPr>
            <w:tcW w:w="786" w:type="dxa"/>
            <w:vAlign w:val="center"/>
          </w:tcPr>
          <w:p w14:paraId="6D0928DF"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1371D911" w14:textId="292F4BA1" w:rsidR="00B16682" w:rsidRPr="00875611" w:rsidRDefault="00992518"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C</w:t>
            </w:r>
          </w:p>
        </w:tc>
        <w:tc>
          <w:tcPr>
            <w:tcW w:w="786" w:type="dxa"/>
            <w:vAlign w:val="center"/>
          </w:tcPr>
          <w:p w14:paraId="11A123F1" w14:textId="77777777" w:rsidR="00B16682" w:rsidRPr="00875611" w:rsidRDefault="00B16682" w:rsidP="004752E1">
            <w:pPr>
              <w:jc w:val="center"/>
              <w:rPr>
                <w:rFonts w:ascii="Poppins" w:hAnsi="Poppins" w:cs="Poppins"/>
              </w:rPr>
            </w:pPr>
          </w:p>
        </w:tc>
        <w:tc>
          <w:tcPr>
            <w:tcW w:w="786" w:type="dxa"/>
            <w:vAlign w:val="center"/>
          </w:tcPr>
          <w:p w14:paraId="6DEC81F4" w14:textId="77777777" w:rsidR="00B16682" w:rsidRPr="00875611" w:rsidRDefault="00B16682" w:rsidP="004752E1">
            <w:pPr>
              <w:jc w:val="center"/>
              <w:rPr>
                <w:rFonts w:ascii="Poppins" w:hAnsi="Poppins" w:cs="Poppins"/>
              </w:rPr>
            </w:pPr>
          </w:p>
        </w:tc>
        <w:tc>
          <w:tcPr>
            <w:tcW w:w="786" w:type="dxa"/>
            <w:vAlign w:val="center"/>
          </w:tcPr>
          <w:p w14:paraId="4B572247" w14:textId="77777777" w:rsidR="00B16682" w:rsidRPr="00875611" w:rsidRDefault="00B16682" w:rsidP="004752E1">
            <w:pPr>
              <w:jc w:val="center"/>
              <w:rPr>
                <w:rFonts w:ascii="Poppins" w:hAnsi="Poppins" w:cs="Poppins"/>
              </w:rPr>
            </w:pPr>
          </w:p>
        </w:tc>
        <w:tc>
          <w:tcPr>
            <w:tcW w:w="786" w:type="dxa"/>
            <w:vAlign w:val="center"/>
          </w:tcPr>
          <w:p w14:paraId="254270B1" w14:textId="3480C6CB" w:rsidR="00B16682" w:rsidRPr="00875611" w:rsidRDefault="00B16682" w:rsidP="004752E1">
            <w:pPr>
              <w:jc w:val="center"/>
              <w:rPr>
                <w:rFonts w:ascii="Poppins" w:hAnsi="Poppins" w:cs="Poppins"/>
              </w:rPr>
            </w:pPr>
          </w:p>
        </w:tc>
        <w:tc>
          <w:tcPr>
            <w:tcW w:w="786" w:type="dxa"/>
            <w:vAlign w:val="center"/>
          </w:tcPr>
          <w:p w14:paraId="00EA044E" w14:textId="52AB8A44"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A</w:t>
            </w:r>
          </w:p>
        </w:tc>
        <w:tc>
          <w:tcPr>
            <w:tcW w:w="786" w:type="dxa"/>
            <w:vAlign w:val="center"/>
          </w:tcPr>
          <w:p w14:paraId="2CB3DB2F" w14:textId="77777777" w:rsidR="00B16682" w:rsidRPr="00875611" w:rsidRDefault="00B16682" w:rsidP="004752E1">
            <w:pPr>
              <w:jc w:val="center"/>
              <w:rPr>
                <w:rFonts w:ascii="Poppins" w:hAnsi="Poppins" w:cs="Poppins"/>
              </w:rPr>
            </w:pPr>
          </w:p>
        </w:tc>
        <w:tc>
          <w:tcPr>
            <w:tcW w:w="786" w:type="dxa"/>
            <w:vAlign w:val="center"/>
          </w:tcPr>
          <w:p w14:paraId="0AEC726B" w14:textId="77777777" w:rsidR="00B16682" w:rsidRPr="00875611" w:rsidRDefault="00B16682" w:rsidP="004752E1">
            <w:pPr>
              <w:jc w:val="center"/>
              <w:rPr>
                <w:rFonts w:ascii="Poppins" w:hAnsi="Poppins" w:cs="Poppins"/>
              </w:rPr>
            </w:pPr>
          </w:p>
        </w:tc>
        <w:tc>
          <w:tcPr>
            <w:tcW w:w="786" w:type="dxa"/>
            <w:vAlign w:val="center"/>
          </w:tcPr>
          <w:p w14:paraId="2BEE37C5" w14:textId="75CD1846"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CDE47EF" w14:textId="77777777" w:rsidR="00B16682" w:rsidRPr="00875611" w:rsidRDefault="00B16682" w:rsidP="004752E1">
            <w:pPr>
              <w:jc w:val="center"/>
              <w:rPr>
                <w:rFonts w:ascii="Poppins" w:hAnsi="Poppins" w:cs="Poppins"/>
              </w:rPr>
            </w:pPr>
          </w:p>
        </w:tc>
      </w:tr>
      <w:tr w:rsidR="00B16682" w:rsidRPr="00875611" w14:paraId="5BE71227" w14:textId="77777777" w:rsidTr="00B16682">
        <w:trPr>
          <w:cantSplit/>
          <w:trHeight w:val="20"/>
        </w:trPr>
        <w:tc>
          <w:tcPr>
            <w:tcW w:w="6658" w:type="dxa"/>
            <w:shd w:val="clear" w:color="auto" w:fill="EDE7DD" w:themeFill="accent5"/>
            <w:vAlign w:val="center"/>
          </w:tcPr>
          <w:p w14:paraId="1BF352C8" w14:textId="509F003F"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Deliver inclusive extra-curricular activities </w:t>
            </w:r>
          </w:p>
        </w:tc>
        <w:tc>
          <w:tcPr>
            <w:tcW w:w="786" w:type="dxa"/>
            <w:vAlign w:val="center"/>
          </w:tcPr>
          <w:p w14:paraId="1478D377"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7A552C2E" w14:textId="16752686" w:rsidR="00B16682" w:rsidRPr="00875611" w:rsidRDefault="00992518"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C</w:t>
            </w:r>
          </w:p>
        </w:tc>
        <w:tc>
          <w:tcPr>
            <w:tcW w:w="786" w:type="dxa"/>
            <w:vAlign w:val="center"/>
          </w:tcPr>
          <w:p w14:paraId="308CEA81" w14:textId="77777777" w:rsidR="00B16682" w:rsidRPr="00875611" w:rsidRDefault="00B16682" w:rsidP="004752E1">
            <w:pPr>
              <w:jc w:val="center"/>
              <w:rPr>
                <w:rFonts w:ascii="Poppins" w:hAnsi="Poppins" w:cs="Poppins"/>
              </w:rPr>
            </w:pPr>
          </w:p>
        </w:tc>
        <w:tc>
          <w:tcPr>
            <w:tcW w:w="786" w:type="dxa"/>
            <w:vAlign w:val="center"/>
          </w:tcPr>
          <w:p w14:paraId="290D3234" w14:textId="77777777" w:rsidR="00B16682" w:rsidRPr="00875611" w:rsidRDefault="00B16682" w:rsidP="004752E1">
            <w:pPr>
              <w:jc w:val="center"/>
              <w:rPr>
                <w:rFonts w:ascii="Poppins" w:hAnsi="Poppins" w:cs="Poppins"/>
              </w:rPr>
            </w:pPr>
          </w:p>
        </w:tc>
        <w:tc>
          <w:tcPr>
            <w:tcW w:w="786" w:type="dxa"/>
            <w:vAlign w:val="center"/>
          </w:tcPr>
          <w:p w14:paraId="0AE46FED" w14:textId="77777777" w:rsidR="00B16682" w:rsidRPr="00875611" w:rsidRDefault="00B16682" w:rsidP="004752E1">
            <w:pPr>
              <w:jc w:val="center"/>
              <w:rPr>
                <w:rFonts w:ascii="Poppins" w:hAnsi="Poppins" w:cs="Poppins"/>
              </w:rPr>
            </w:pPr>
          </w:p>
        </w:tc>
        <w:tc>
          <w:tcPr>
            <w:tcW w:w="786" w:type="dxa"/>
            <w:vAlign w:val="center"/>
          </w:tcPr>
          <w:p w14:paraId="7A4BB879" w14:textId="01F40EB2" w:rsidR="00B16682" w:rsidRPr="00875611" w:rsidRDefault="00B16682" w:rsidP="004752E1">
            <w:pPr>
              <w:jc w:val="center"/>
              <w:rPr>
                <w:rFonts w:ascii="Poppins" w:hAnsi="Poppins" w:cs="Poppins"/>
              </w:rPr>
            </w:pPr>
          </w:p>
        </w:tc>
        <w:tc>
          <w:tcPr>
            <w:tcW w:w="786" w:type="dxa"/>
            <w:vAlign w:val="center"/>
          </w:tcPr>
          <w:p w14:paraId="45F0F404" w14:textId="4E99DED4" w:rsidR="00B16682" w:rsidRPr="00875611" w:rsidRDefault="00B16682" w:rsidP="004752E1">
            <w:pPr>
              <w:jc w:val="center"/>
              <w:rPr>
                <w:rFonts w:ascii="Poppins" w:hAnsi="Poppins" w:cs="Poppins"/>
                <w:color w:val="000000"/>
                <w:szCs w:val="22"/>
              </w:rPr>
            </w:pPr>
          </w:p>
        </w:tc>
        <w:tc>
          <w:tcPr>
            <w:tcW w:w="786" w:type="dxa"/>
            <w:vAlign w:val="center"/>
          </w:tcPr>
          <w:p w14:paraId="47CE133F" w14:textId="77777777" w:rsidR="00B16682" w:rsidRPr="00875611" w:rsidRDefault="00B16682" w:rsidP="004752E1">
            <w:pPr>
              <w:jc w:val="center"/>
              <w:rPr>
                <w:rFonts w:ascii="Poppins" w:hAnsi="Poppins" w:cs="Poppins"/>
              </w:rPr>
            </w:pPr>
          </w:p>
        </w:tc>
        <w:tc>
          <w:tcPr>
            <w:tcW w:w="786" w:type="dxa"/>
            <w:vAlign w:val="center"/>
          </w:tcPr>
          <w:p w14:paraId="47C530E7" w14:textId="77777777" w:rsidR="00B16682" w:rsidRPr="00875611" w:rsidRDefault="00B16682" w:rsidP="004752E1">
            <w:pPr>
              <w:jc w:val="center"/>
              <w:rPr>
                <w:rFonts w:ascii="Poppins" w:hAnsi="Poppins" w:cs="Poppins"/>
              </w:rPr>
            </w:pPr>
          </w:p>
        </w:tc>
        <w:tc>
          <w:tcPr>
            <w:tcW w:w="786" w:type="dxa"/>
            <w:vAlign w:val="center"/>
          </w:tcPr>
          <w:p w14:paraId="72F1DFA9" w14:textId="3E9CA960"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441E5D1E" w14:textId="77777777" w:rsidR="00B16682" w:rsidRPr="00875611" w:rsidRDefault="00B16682" w:rsidP="004752E1">
            <w:pPr>
              <w:jc w:val="center"/>
              <w:rPr>
                <w:rFonts w:ascii="Poppins" w:hAnsi="Poppins" w:cs="Poppins"/>
              </w:rPr>
            </w:pPr>
          </w:p>
        </w:tc>
      </w:tr>
      <w:tr w:rsidR="00B16682" w:rsidRPr="00875611" w14:paraId="0FE26831" w14:textId="77777777" w:rsidTr="00B16682">
        <w:trPr>
          <w:cantSplit/>
          <w:trHeight w:val="20"/>
        </w:trPr>
        <w:tc>
          <w:tcPr>
            <w:tcW w:w="6658" w:type="dxa"/>
            <w:shd w:val="clear" w:color="auto" w:fill="EDE7DD" w:themeFill="accent5"/>
            <w:vAlign w:val="center"/>
          </w:tcPr>
          <w:p w14:paraId="6088AA4B" w14:textId="15664707"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Monitor children's wellbeing and how this is actively supported</w:t>
            </w:r>
          </w:p>
        </w:tc>
        <w:tc>
          <w:tcPr>
            <w:tcW w:w="786" w:type="dxa"/>
            <w:vAlign w:val="center"/>
          </w:tcPr>
          <w:p w14:paraId="0ECA5E7E"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0497C43F" w14:textId="7FAE9139" w:rsidR="00B16682" w:rsidRPr="00875611" w:rsidRDefault="009F4C6F"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I</w:t>
            </w:r>
          </w:p>
        </w:tc>
        <w:tc>
          <w:tcPr>
            <w:tcW w:w="786" w:type="dxa"/>
            <w:vAlign w:val="center"/>
          </w:tcPr>
          <w:p w14:paraId="4D504867" w14:textId="77777777" w:rsidR="00B16682" w:rsidRPr="00875611" w:rsidRDefault="00B16682" w:rsidP="004752E1">
            <w:pPr>
              <w:jc w:val="center"/>
              <w:rPr>
                <w:rFonts w:ascii="Poppins" w:hAnsi="Poppins" w:cs="Poppins"/>
              </w:rPr>
            </w:pPr>
          </w:p>
        </w:tc>
        <w:tc>
          <w:tcPr>
            <w:tcW w:w="786" w:type="dxa"/>
            <w:vAlign w:val="center"/>
          </w:tcPr>
          <w:p w14:paraId="1BF67502" w14:textId="77777777" w:rsidR="00B16682" w:rsidRPr="00875611" w:rsidRDefault="00B16682" w:rsidP="004752E1">
            <w:pPr>
              <w:jc w:val="center"/>
              <w:rPr>
                <w:rFonts w:ascii="Poppins" w:hAnsi="Poppins" w:cs="Poppins"/>
              </w:rPr>
            </w:pPr>
          </w:p>
        </w:tc>
        <w:tc>
          <w:tcPr>
            <w:tcW w:w="786" w:type="dxa"/>
            <w:vAlign w:val="center"/>
          </w:tcPr>
          <w:p w14:paraId="31656594" w14:textId="77777777" w:rsidR="00B16682" w:rsidRPr="00875611" w:rsidRDefault="00B16682" w:rsidP="004752E1">
            <w:pPr>
              <w:jc w:val="center"/>
              <w:rPr>
                <w:rFonts w:ascii="Poppins" w:hAnsi="Poppins" w:cs="Poppins"/>
              </w:rPr>
            </w:pPr>
          </w:p>
        </w:tc>
        <w:tc>
          <w:tcPr>
            <w:tcW w:w="786" w:type="dxa"/>
            <w:vAlign w:val="center"/>
          </w:tcPr>
          <w:p w14:paraId="58F37C2E" w14:textId="27539DA6" w:rsidR="00B16682" w:rsidRPr="00875611" w:rsidRDefault="00992518" w:rsidP="004752E1">
            <w:pPr>
              <w:jc w:val="center"/>
              <w:rPr>
                <w:rFonts w:ascii="Poppins" w:hAnsi="Poppins" w:cs="Poppins"/>
              </w:rPr>
            </w:pPr>
            <w:r>
              <w:rPr>
                <w:rFonts w:ascii="Poppins" w:hAnsi="Poppins" w:cs="Poppins"/>
              </w:rPr>
              <w:t>C</w:t>
            </w:r>
          </w:p>
        </w:tc>
        <w:tc>
          <w:tcPr>
            <w:tcW w:w="786" w:type="dxa"/>
            <w:vAlign w:val="center"/>
          </w:tcPr>
          <w:p w14:paraId="0FEFE23B" w14:textId="64D7DC46"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A</w:t>
            </w:r>
          </w:p>
        </w:tc>
        <w:tc>
          <w:tcPr>
            <w:tcW w:w="786" w:type="dxa"/>
            <w:vAlign w:val="center"/>
          </w:tcPr>
          <w:p w14:paraId="00C6AC08" w14:textId="77777777" w:rsidR="00B16682" w:rsidRPr="00875611" w:rsidRDefault="00B16682" w:rsidP="004752E1">
            <w:pPr>
              <w:jc w:val="center"/>
              <w:rPr>
                <w:rFonts w:ascii="Poppins" w:hAnsi="Poppins" w:cs="Poppins"/>
              </w:rPr>
            </w:pPr>
          </w:p>
        </w:tc>
        <w:tc>
          <w:tcPr>
            <w:tcW w:w="786" w:type="dxa"/>
            <w:vAlign w:val="center"/>
          </w:tcPr>
          <w:p w14:paraId="60C26407" w14:textId="14900E0E" w:rsidR="00B16682" w:rsidRPr="00875611" w:rsidRDefault="00CB58A6" w:rsidP="004752E1">
            <w:pPr>
              <w:jc w:val="center"/>
              <w:rPr>
                <w:rFonts w:ascii="Poppins" w:hAnsi="Poppins" w:cs="Poppins"/>
              </w:rPr>
            </w:pPr>
            <w:r>
              <w:rPr>
                <w:rFonts w:ascii="Poppins" w:hAnsi="Poppins" w:cs="Poppins"/>
              </w:rPr>
              <w:t>R</w:t>
            </w:r>
          </w:p>
        </w:tc>
        <w:tc>
          <w:tcPr>
            <w:tcW w:w="786" w:type="dxa"/>
            <w:vAlign w:val="center"/>
          </w:tcPr>
          <w:p w14:paraId="1C84586F" w14:textId="695008EA"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1C414AE1" w14:textId="77777777" w:rsidR="00B16682" w:rsidRPr="00875611" w:rsidRDefault="00B16682" w:rsidP="004752E1">
            <w:pPr>
              <w:jc w:val="center"/>
              <w:rPr>
                <w:rFonts w:ascii="Poppins" w:hAnsi="Poppins" w:cs="Poppins"/>
              </w:rPr>
            </w:pPr>
          </w:p>
        </w:tc>
      </w:tr>
      <w:tr w:rsidR="00B16682" w:rsidRPr="00875611" w14:paraId="3C875B0F" w14:textId="77777777" w:rsidTr="00B16682">
        <w:trPr>
          <w:cantSplit/>
          <w:trHeight w:val="20"/>
        </w:trPr>
        <w:tc>
          <w:tcPr>
            <w:tcW w:w="6658" w:type="dxa"/>
            <w:shd w:val="clear" w:color="auto" w:fill="EDE7DD" w:themeFill="accent5"/>
            <w:vAlign w:val="center"/>
          </w:tcPr>
          <w:p w14:paraId="2FDCC678" w14:textId="41D1E1F9" w:rsidR="00B16682" w:rsidRPr="00875611" w:rsidRDefault="00B16682" w:rsidP="004752E1">
            <w:pPr>
              <w:jc w:val="left"/>
              <w:rPr>
                <w:rFonts w:ascii="Poppins" w:hAnsi="Poppins" w:cs="Poppins"/>
                <w:color w:val="EE0000"/>
                <w:szCs w:val="22"/>
              </w:rPr>
            </w:pPr>
            <w:r w:rsidRPr="00875611">
              <w:rPr>
                <w:rFonts w:ascii="Poppins" w:hAnsi="Poppins" w:cs="Poppins"/>
                <w:color w:val="000000"/>
                <w:szCs w:val="22"/>
              </w:rPr>
              <w:t xml:space="preserve">Monitor provision and outcomes for EAL pupils </w:t>
            </w:r>
          </w:p>
        </w:tc>
        <w:tc>
          <w:tcPr>
            <w:tcW w:w="786" w:type="dxa"/>
            <w:vAlign w:val="center"/>
          </w:tcPr>
          <w:p w14:paraId="561263E2"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1A8EB204"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F4FFFEB" w14:textId="77777777" w:rsidR="00B16682" w:rsidRPr="00875611" w:rsidRDefault="00B16682" w:rsidP="004752E1">
            <w:pPr>
              <w:jc w:val="center"/>
              <w:rPr>
                <w:rFonts w:ascii="Poppins" w:hAnsi="Poppins" w:cs="Poppins"/>
              </w:rPr>
            </w:pPr>
          </w:p>
        </w:tc>
        <w:tc>
          <w:tcPr>
            <w:tcW w:w="786" w:type="dxa"/>
            <w:vAlign w:val="center"/>
          </w:tcPr>
          <w:p w14:paraId="6B19CA9D" w14:textId="77777777" w:rsidR="00B16682" w:rsidRPr="00875611" w:rsidRDefault="00B16682" w:rsidP="004752E1">
            <w:pPr>
              <w:jc w:val="center"/>
              <w:rPr>
                <w:rFonts w:ascii="Poppins" w:hAnsi="Poppins" w:cs="Poppins"/>
              </w:rPr>
            </w:pPr>
          </w:p>
        </w:tc>
        <w:tc>
          <w:tcPr>
            <w:tcW w:w="786" w:type="dxa"/>
            <w:vAlign w:val="center"/>
          </w:tcPr>
          <w:p w14:paraId="2B8CB110" w14:textId="77777777" w:rsidR="00B16682" w:rsidRPr="00875611" w:rsidRDefault="00B16682" w:rsidP="004752E1">
            <w:pPr>
              <w:jc w:val="center"/>
              <w:rPr>
                <w:rFonts w:ascii="Poppins" w:hAnsi="Poppins" w:cs="Poppins"/>
              </w:rPr>
            </w:pPr>
          </w:p>
        </w:tc>
        <w:tc>
          <w:tcPr>
            <w:tcW w:w="786" w:type="dxa"/>
            <w:vAlign w:val="center"/>
          </w:tcPr>
          <w:p w14:paraId="577EC6C5" w14:textId="4DD3C145" w:rsidR="00B16682" w:rsidRPr="00875611" w:rsidRDefault="00992518" w:rsidP="004752E1">
            <w:pPr>
              <w:jc w:val="center"/>
              <w:rPr>
                <w:rFonts w:ascii="Poppins" w:hAnsi="Poppins" w:cs="Poppins"/>
              </w:rPr>
            </w:pPr>
            <w:r>
              <w:rPr>
                <w:rFonts w:ascii="Poppins" w:hAnsi="Poppins" w:cs="Poppins"/>
              </w:rPr>
              <w:t>C</w:t>
            </w:r>
          </w:p>
        </w:tc>
        <w:tc>
          <w:tcPr>
            <w:tcW w:w="786" w:type="dxa"/>
            <w:vAlign w:val="center"/>
          </w:tcPr>
          <w:p w14:paraId="359C5666" w14:textId="1B577DBA"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A</w:t>
            </w:r>
          </w:p>
        </w:tc>
        <w:tc>
          <w:tcPr>
            <w:tcW w:w="786" w:type="dxa"/>
            <w:vAlign w:val="center"/>
          </w:tcPr>
          <w:p w14:paraId="49AB50EF" w14:textId="77777777" w:rsidR="00B16682" w:rsidRPr="00875611" w:rsidRDefault="00B16682" w:rsidP="004752E1">
            <w:pPr>
              <w:jc w:val="center"/>
              <w:rPr>
                <w:rFonts w:ascii="Poppins" w:hAnsi="Poppins" w:cs="Poppins"/>
              </w:rPr>
            </w:pPr>
          </w:p>
        </w:tc>
        <w:tc>
          <w:tcPr>
            <w:tcW w:w="786" w:type="dxa"/>
            <w:vAlign w:val="center"/>
          </w:tcPr>
          <w:p w14:paraId="4C4CBE69" w14:textId="3B8061AF"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373196F7" w14:textId="5AE688C3"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04794CE3" w14:textId="77777777" w:rsidR="00B16682" w:rsidRPr="00875611" w:rsidRDefault="00B16682" w:rsidP="004752E1">
            <w:pPr>
              <w:jc w:val="center"/>
              <w:rPr>
                <w:rFonts w:ascii="Poppins" w:hAnsi="Poppins" w:cs="Poppins"/>
              </w:rPr>
            </w:pPr>
          </w:p>
        </w:tc>
      </w:tr>
      <w:tr w:rsidR="00B16682" w:rsidRPr="00875611" w14:paraId="7CAB58DA" w14:textId="77777777" w:rsidTr="00B16682">
        <w:trPr>
          <w:cantSplit/>
          <w:trHeight w:val="20"/>
        </w:trPr>
        <w:tc>
          <w:tcPr>
            <w:tcW w:w="6658" w:type="dxa"/>
            <w:shd w:val="clear" w:color="auto" w:fill="EDE7DD" w:themeFill="accent5"/>
            <w:vAlign w:val="center"/>
          </w:tcPr>
          <w:p w14:paraId="5FD57028" w14:textId="0FBF94EA"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Monitor safeguarding arrangements at academy level, ensuring compliance with relevant policies and statutory requirements. </w:t>
            </w:r>
          </w:p>
        </w:tc>
        <w:tc>
          <w:tcPr>
            <w:tcW w:w="786" w:type="dxa"/>
            <w:vAlign w:val="center"/>
          </w:tcPr>
          <w:p w14:paraId="24338901"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81BBAC9" w14:textId="3D54DAF2" w:rsidR="00B16682" w:rsidRPr="00875611" w:rsidRDefault="009F4C6F"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I</w:t>
            </w:r>
          </w:p>
        </w:tc>
        <w:tc>
          <w:tcPr>
            <w:tcW w:w="786" w:type="dxa"/>
            <w:vAlign w:val="center"/>
          </w:tcPr>
          <w:p w14:paraId="0AD99F8B" w14:textId="77777777" w:rsidR="00B16682" w:rsidRPr="00875611" w:rsidRDefault="00B16682" w:rsidP="004752E1">
            <w:pPr>
              <w:jc w:val="center"/>
              <w:rPr>
                <w:rFonts w:ascii="Poppins" w:hAnsi="Poppins" w:cs="Poppins"/>
              </w:rPr>
            </w:pPr>
          </w:p>
        </w:tc>
        <w:tc>
          <w:tcPr>
            <w:tcW w:w="786" w:type="dxa"/>
            <w:vAlign w:val="center"/>
          </w:tcPr>
          <w:p w14:paraId="59CA47E6" w14:textId="77777777" w:rsidR="00B16682" w:rsidRPr="00875611" w:rsidRDefault="00B16682" w:rsidP="004752E1">
            <w:pPr>
              <w:jc w:val="center"/>
              <w:rPr>
                <w:rFonts w:ascii="Poppins" w:hAnsi="Poppins" w:cs="Poppins"/>
              </w:rPr>
            </w:pPr>
          </w:p>
        </w:tc>
        <w:tc>
          <w:tcPr>
            <w:tcW w:w="786" w:type="dxa"/>
            <w:vAlign w:val="center"/>
          </w:tcPr>
          <w:p w14:paraId="43614233" w14:textId="77777777" w:rsidR="00B16682" w:rsidRPr="00875611" w:rsidRDefault="00B16682" w:rsidP="004752E1">
            <w:pPr>
              <w:jc w:val="center"/>
              <w:rPr>
                <w:rFonts w:ascii="Poppins" w:hAnsi="Poppins" w:cs="Poppins"/>
              </w:rPr>
            </w:pPr>
          </w:p>
        </w:tc>
        <w:tc>
          <w:tcPr>
            <w:tcW w:w="786" w:type="dxa"/>
            <w:vAlign w:val="center"/>
          </w:tcPr>
          <w:p w14:paraId="4035296E" w14:textId="4FAA5759" w:rsidR="00B16682" w:rsidRPr="00875611" w:rsidRDefault="00992518" w:rsidP="004752E1">
            <w:pPr>
              <w:jc w:val="center"/>
              <w:rPr>
                <w:rFonts w:ascii="Poppins" w:hAnsi="Poppins" w:cs="Poppins"/>
              </w:rPr>
            </w:pPr>
            <w:r>
              <w:rPr>
                <w:rFonts w:ascii="Poppins" w:hAnsi="Poppins" w:cs="Poppins"/>
              </w:rPr>
              <w:t>C</w:t>
            </w:r>
          </w:p>
        </w:tc>
        <w:tc>
          <w:tcPr>
            <w:tcW w:w="786" w:type="dxa"/>
            <w:vAlign w:val="center"/>
          </w:tcPr>
          <w:p w14:paraId="528349DC" w14:textId="54D3D946"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A</w:t>
            </w:r>
          </w:p>
        </w:tc>
        <w:tc>
          <w:tcPr>
            <w:tcW w:w="786" w:type="dxa"/>
            <w:vAlign w:val="center"/>
          </w:tcPr>
          <w:p w14:paraId="11B56227" w14:textId="77777777" w:rsidR="00B16682" w:rsidRPr="00875611" w:rsidRDefault="00B16682" w:rsidP="004752E1">
            <w:pPr>
              <w:jc w:val="center"/>
              <w:rPr>
                <w:rFonts w:ascii="Poppins" w:hAnsi="Poppins" w:cs="Poppins"/>
              </w:rPr>
            </w:pPr>
          </w:p>
        </w:tc>
        <w:tc>
          <w:tcPr>
            <w:tcW w:w="786" w:type="dxa"/>
            <w:vAlign w:val="center"/>
          </w:tcPr>
          <w:p w14:paraId="768334DA" w14:textId="2502533D"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228F825D" w14:textId="457AE93B"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688E44D" w14:textId="77777777" w:rsidR="00B16682" w:rsidRPr="00875611" w:rsidRDefault="00B16682" w:rsidP="004752E1">
            <w:pPr>
              <w:jc w:val="center"/>
              <w:rPr>
                <w:rFonts w:ascii="Poppins" w:hAnsi="Poppins" w:cs="Poppins"/>
              </w:rPr>
            </w:pPr>
          </w:p>
        </w:tc>
      </w:tr>
      <w:tr w:rsidR="00B16682" w:rsidRPr="00875611" w14:paraId="4190B071" w14:textId="77777777" w:rsidTr="00B16682">
        <w:trPr>
          <w:cantSplit/>
          <w:trHeight w:val="20"/>
        </w:trPr>
        <w:tc>
          <w:tcPr>
            <w:tcW w:w="6658" w:type="dxa"/>
            <w:shd w:val="clear" w:color="auto" w:fill="66FF66"/>
            <w:vAlign w:val="center"/>
          </w:tcPr>
          <w:p w14:paraId="77C4A5FD" w14:textId="38253D48" w:rsidR="00B16682" w:rsidRPr="00875611" w:rsidRDefault="00B16682" w:rsidP="004752E1">
            <w:pPr>
              <w:jc w:val="left"/>
              <w:rPr>
                <w:rFonts w:ascii="Poppins" w:hAnsi="Poppins" w:cs="Poppins"/>
                <w:b/>
                <w:bCs/>
                <w:color w:val="000000"/>
                <w:szCs w:val="22"/>
              </w:rPr>
            </w:pPr>
            <w:bookmarkStart w:id="12" w:name="Parents"/>
            <w:r w:rsidRPr="00875611">
              <w:rPr>
                <w:rFonts w:ascii="Poppins" w:hAnsi="Poppins" w:cs="Poppins"/>
                <w:b/>
                <w:bCs/>
                <w:sz w:val="28"/>
                <w:szCs w:val="28"/>
              </w:rPr>
              <w:t xml:space="preserve"> </w:t>
            </w:r>
            <w:r>
              <w:rPr>
                <w:rFonts w:ascii="Poppins" w:hAnsi="Poppins" w:cs="Poppins"/>
                <w:b/>
                <w:bCs/>
                <w:sz w:val="28"/>
                <w:szCs w:val="28"/>
              </w:rPr>
              <w:t>4</w:t>
            </w:r>
            <w:r w:rsidRPr="00875611">
              <w:rPr>
                <w:rFonts w:ascii="Poppins" w:hAnsi="Poppins" w:cs="Poppins"/>
                <w:b/>
                <w:bCs/>
                <w:sz w:val="28"/>
                <w:szCs w:val="28"/>
              </w:rPr>
              <w:t>.8 PARENTS AND COMMUNITY</w:t>
            </w:r>
            <w:bookmarkEnd w:id="12"/>
          </w:p>
        </w:tc>
        <w:tc>
          <w:tcPr>
            <w:tcW w:w="786" w:type="dxa"/>
            <w:shd w:val="clear" w:color="auto" w:fill="66FF66"/>
            <w:vAlign w:val="center"/>
          </w:tcPr>
          <w:p w14:paraId="5C21291D"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shd w:val="clear" w:color="auto" w:fill="66FF66"/>
            <w:vAlign w:val="center"/>
          </w:tcPr>
          <w:p w14:paraId="7F331F17"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shd w:val="clear" w:color="auto" w:fill="66FF66"/>
            <w:vAlign w:val="center"/>
          </w:tcPr>
          <w:p w14:paraId="673CA239"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1C286211"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1C7622A3"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5446D53B" w14:textId="73804F7B" w:rsidR="00B16682" w:rsidRPr="00875611" w:rsidRDefault="00B16682" w:rsidP="004752E1">
            <w:pPr>
              <w:jc w:val="center"/>
              <w:rPr>
                <w:rFonts w:ascii="Poppins" w:hAnsi="Poppins" w:cs="Poppins"/>
              </w:rPr>
            </w:pPr>
          </w:p>
        </w:tc>
        <w:tc>
          <w:tcPr>
            <w:tcW w:w="786" w:type="dxa"/>
            <w:shd w:val="clear" w:color="auto" w:fill="66FF66"/>
            <w:vAlign w:val="center"/>
          </w:tcPr>
          <w:p w14:paraId="3C6F14F8"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0C845473"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4BA877E6"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190C8E45" w14:textId="77777777" w:rsidR="00B16682" w:rsidRPr="00875611" w:rsidRDefault="00B16682" w:rsidP="004752E1">
            <w:pPr>
              <w:jc w:val="center"/>
              <w:rPr>
                <w:rFonts w:ascii="Poppins" w:hAnsi="Poppins" w:cs="Poppins"/>
              </w:rPr>
            </w:pPr>
          </w:p>
        </w:tc>
        <w:tc>
          <w:tcPr>
            <w:tcW w:w="786" w:type="dxa"/>
            <w:shd w:val="clear" w:color="auto" w:fill="66FF66"/>
            <w:vAlign w:val="center"/>
          </w:tcPr>
          <w:p w14:paraId="11BAAD22" w14:textId="77777777" w:rsidR="00B16682" w:rsidRPr="00875611" w:rsidRDefault="00B16682" w:rsidP="004752E1">
            <w:pPr>
              <w:jc w:val="center"/>
              <w:rPr>
                <w:rFonts w:ascii="Poppins" w:hAnsi="Poppins" w:cs="Poppins"/>
              </w:rPr>
            </w:pPr>
          </w:p>
        </w:tc>
      </w:tr>
      <w:tr w:rsidR="00B16682" w:rsidRPr="00875611" w14:paraId="0A15F16E" w14:textId="77777777" w:rsidTr="00B16682">
        <w:trPr>
          <w:cantSplit/>
          <w:trHeight w:val="20"/>
        </w:trPr>
        <w:tc>
          <w:tcPr>
            <w:tcW w:w="6658" w:type="dxa"/>
            <w:shd w:val="clear" w:color="auto" w:fill="EDE7DD" w:themeFill="accent5"/>
            <w:vAlign w:val="center"/>
          </w:tcPr>
          <w:p w14:paraId="30834B89" w14:textId="3C2BC176"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Implement admissions appeal process</w:t>
            </w:r>
          </w:p>
        </w:tc>
        <w:tc>
          <w:tcPr>
            <w:tcW w:w="786" w:type="dxa"/>
            <w:vAlign w:val="center"/>
          </w:tcPr>
          <w:p w14:paraId="65C04B19"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1D0DFD3D"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3CB8CA01" w14:textId="77777777" w:rsidR="00B16682" w:rsidRPr="00875611" w:rsidRDefault="00B16682" w:rsidP="004752E1">
            <w:pPr>
              <w:jc w:val="center"/>
              <w:rPr>
                <w:rFonts w:ascii="Poppins" w:hAnsi="Poppins" w:cs="Poppins"/>
              </w:rPr>
            </w:pPr>
          </w:p>
        </w:tc>
        <w:tc>
          <w:tcPr>
            <w:tcW w:w="786" w:type="dxa"/>
            <w:vAlign w:val="center"/>
          </w:tcPr>
          <w:p w14:paraId="182A4EB9" w14:textId="77777777" w:rsidR="00B16682" w:rsidRPr="00875611" w:rsidRDefault="00B16682" w:rsidP="004752E1">
            <w:pPr>
              <w:jc w:val="center"/>
              <w:rPr>
                <w:rFonts w:ascii="Poppins" w:hAnsi="Poppins" w:cs="Poppins"/>
              </w:rPr>
            </w:pPr>
          </w:p>
        </w:tc>
        <w:tc>
          <w:tcPr>
            <w:tcW w:w="786" w:type="dxa"/>
            <w:vAlign w:val="center"/>
          </w:tcPr>
          <w:p w14:paraId="1FDD07FE" w14:textId="77777777" w:rsidR="00B16682" w:rsidRPr="00875611" w:rsidRDefault="00B16682" w:rsidP="004752E1">
            <w:pPr>
              <w:jc w:val="center"/>
              <w:rPr>
                <w:rFonts w:ascii="Poppins" w:hAnsi="Poppins" w:cs="Poppins"/>
              </w:rPr>
            </w:pPr>
          </w:p>
        </w:tc>
        <w:tc>
          <w:tcPr>
            <w:tcW w:w="786" w:type="dxa"/>
            <w:vAlign w:val="center"/>
          </w:tcPr>
          <w:p w14:paraId="2A1AD830" w14:textId="504FC8F4" w:rsidR="00B16682" w:rsidRPr="00875611" w:rsidRDefault="00B16682" w:rsidP="004752E1">
            <w:pPr>
              <w:jc w:val="center"/>
              <w:rPr>
                <w:rFonts w:ascii="Poppins" w:hAnsi="Poppins" w:cs="Poppins"/>
              </w:rPr>
            </w:pPr>
          </w:p>
        </w:tc>
        <w:tc>
          <w:tcPr>
            <w:tcW w:w="786" w:type="dxa"/>
            <w:vAlign w:val="center"/>
          </w:tcPr>
          <w:p w14:paraId="62E48021" w14:textId="77777777" w:rsidR="00B16682" w:rsidRPr="00875611" w:rsidRDefault="00B16682" w:rsidP="004752E1">
            <w:pPr>
              <w:jc w:val="center"/>
              <w:rPr>
                <w:rFonts w:ascii="Poppins" w:hAnsi="Poppins" w:cs="Poppins"/>
              </w:rPr>
            </w:pPr>
          </w:p>
        </w:tc>
        <w:tc>
          <w:tcPr>
            <w:tcW w:w="786" w:type="dxa"/>
            <w:vAlign w:val="center"/>
          </w:tcPr>
          <w:p w14:paraId="731451E5" w14:textId="77777777" w:rsidR="00B16682" w:rsidRPr="00875611" w:rsidRDefault="00B16682" w:rsidP="004752E1">
            <w:pPr>
              <w:jc w:val="center"/>
              <w:rPr>
                <w:rFonts w:ascii="Poppins" w:hAnsi="Poppins" w:cs="Poppins"/>
              </w:rPr>
            </w:pPr>
          </w:p>
        </w:tc>
        <w:tc>
          <w:tcPr>
            <w:tcW w:w="786" w:type="dxa"/>
            <w:vAlign w:val="center"/>
          </w:tcPr>
          <w:p w14:paraId="6D96AB36" w14:textId="685CA83B"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48331B8C" w14:textId="4D292893"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BB4971C" w14:textId="77777777" w:rsidR="00B16682" w:rsidRPr="00875611" w:rsidRDefault="00B16682" w:rsidP="004752E1">
            <w:pPr>
              <w:jc w:val="center"/>
              <w:rPr>
                <w:rFonts w:ascii="Poppins" w:hAnsi="Poppins" w:cs="Poppins"/>
              </w:rPr>
            </w:pPr>
          </w:p>
        </w:tc>
      </w:tr>
      <w:tr w:rsidR="00B16682" w:rsidRPr="00875611" w14:paraId="592EBCF0" w14:textId="77777777" w:rsidTr="00B16682">
        <w:trPr>
          <w:cantSplit/>
          <w:trHeight w:val="20"/>
        </w:trPr>
        <w:tc>
          <w:tcPr>
            <w:tcW w:w="6658" w:type="dxa"/>
            <w:shd w:val="clear" w:color="auto" w:fill="EDE7DD" w:themeFill="accent5"/>
            <w:vAlign w:val="center"/>
          </w:tcPr>
          <w:p w14:paraId="1D9E226F" w14:textId="4DFF3576"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 xml:space="preserve">Review complaints at panel stage </w:t>
            </w:r>
          </w:p>
        </w:tc>
        <w:tc>
          <w:tcPr>
            <w:tcW w:w="786" w:type="dxa"/>
            <w:vAlign w:val="center"/>
          </w:tcPr>
          <w:p w14:paraId="31BEEE97"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04D3D679" w14:textId="4AE4FE5E" w:rsidR="00B16682" w:rsidRPr="00875611" w:rsidRDefault="00CB58A6" w:rsidP="004752E1">
            <w:pPr>
              <w:jc w:val="center"/>
              <w:rPr>
                <w:rFonts w:ascii="Poppins" w:eastAsia="Times New Roman" w:hAnsi="Poppins" w:cs="Poppins"/>
                <w:color w:val="000000"/>
                <w:szCs w:val="22"/>
                <w:lang w:eastAsia="en-GB"/>
              </w:rPr>
            </w:pPr>
            <w:r>
              <w:rPr>
                <w:rFonts w:ascii="Poppins" w:eastAsia="Times New Roman" w:hAnsi="Poppins" w:cs="Poppins"/>
                <w:color w:val="000000"/>
                <w:szCs w:val="22"/>
                <w:lang w:eastAsia="en-GB"/>
              </w:rPr>
              <w:t>A</w:t>
            </w:r>
          </w:p>
        </w:tc>
        <w:tc>
          <w:tcPr>
            <w:tcW w:w="786" w:type="dxa"/>
            <w:vAlign w:val="center"/>
          </w:tcPr>
          <w:p w14:paraId="4DD79B99" w14:textId="77777777" w:rsidR="00B16682" w:rsidRPr="00875611" w:rsidRDefault="00B16682" w:rsidP="004752E1">
            <w:pPr>
              <w:jc w:val="center"/>
              <w:rPr>
                <w:rFonts w:ascii="Poppins" w:hAnsi="Poppins" w:cs="Poppins"/>
              </w:rPr>
            </w:pPr>
          </w:p>
        </w:tc>
        <w:tc>
          <w:tcPr>
            <w:tcW w:w="786" w:type="dxa"/>
            <w:vAlign w:val="center"/>
          </w:tcPr>
          <w:p w14:paraId="63792CE6" w14:textId="77777777" w:rsidR="00B16682" w:rsidRPr="00875611" w:rsidRDefault="00B16682" w:rsidP="004752E1">
            <w:pPr>
              <w:jc w:val="center"/>
              <w:rPr>
                <w:rFonts w:ascii="Poppins" w:hAnsi="Poppins" w:cs="Poppins"/>
              </w:rPr>
            </w:pPr>
          </w:p>
        </w:tc>
        <w:tc>
          <w:tcPr>
            <w:tcW w:w="786" w:type="dxa"/>
            <w:vAlign w:val="center"/>
          </w:tcPr>
          <w:p w14:paraId="0B2CFA68" w14:textId="77777777" w:rsidR="00B16682" w:rsidRPr="00875611" w:rsidRDefault="00B16682" w:rsidP="004752E1">
            <w:pPr>
              <w:jc w:val="center"/>
              <w:rPr>
                <w:rFonts w:ascii="Poppins" w:hAnsi="Poppins" w:cs="Poppins"/>
              </w:rPr>
            </w:pPr>
          </w:p>
        </w:tc>
        <w:tc>
          <w:tcPr>
            <w:tcW w:w="786" w:type="dxa"/>
            <w:vAlign w:val="center"/>
          </w:tcPr>
          <w:p w14:paraId="3ABC581C" w14:textId="5D93D3B0" w:rsidR="00B16682" w:rsidRPr="00875611" w:rsidRDefault="00B16682" w:rsidP="004752E1">
            <w:pPr>
              <w:jc w:val="center"/>
              <w:rPr>
                <w:rFonts w:ascii="Poppins" w:hAnsi="Poppins" w:cs="Poppins"/>
              </w:rPr>
            </w:pPr>
          </w:p>
        </w:tc>
        <w:tc>
          <w:tcPr>
            <w:tcW w:w="786" w:type="dxa"/>
            <w:vAlign w:val="center"/>
          </w:tcPr>
          <w:p w14:paraId="668CFADE" w14:textId="77777777" w:rsidR="00B16682" w:rsidRPr="00875611" w:rsidRDefault="00B16682" w:rsidP="004752E1">
            <w:pPr>
              <w:jc w:val="center"/>
              <w:rPr>
                <w:rFonts w:ascii="Poppins" w:hAnsi="Poppins" w:cs="Poppins"/>
              </w:rPr>
            </w:pPr>
          </w:p>
        </w:tc>
        <w:tc>
          <w:tcPr>
            <w:tcW w:w="786" w:type="dxa"/>
            <w:vAlign w:val="center"/>
          </w:tcPr>
          <w:p w14:paraId="4981088A" w14:textId="77777777" w:rsidR="00B16682" w:rsidRPr="00875611" w:rsidRDefault="00B16682" w:rsidP="004752E1">
            <w:pPr>
              <w:jc w:val="center"/>
              <w:rPr>
                <w:rFonts w:ascii="Poppins" w:hAnsi="Poppins" w:cs="Poppins"/>
              </w:rPr>
            </w:pPr>
          </w:p>
        </w:tc>
        <w:tc>
          <w:tcPr>
            <w:tcW w:w="786" w:type="dxa"/>
            <w:vAlign w:val="center"/>
          </w:tcPr>
          <w:p w14:paraId="76317391" w14:textId="5E847BE1"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22B6EEB" w14:textId="77777777" w:rsidR="00B16682" w:rsidRPr="00875611" w:rsidRDefault="00B16682" w:rsidP="004752E1">
            <w:pPr>
              <w:jc w:val="center"/>
              <w:rPr>
                <w:rFonts w:ascii="Poppins" w:hAnsi="Poppins" w:cs="Poppins"/>
              </w:rPr>
            </w:pPr>
          </w:p>
        </w:tc>
        <w:tc>
          <w:tcPr>
            <w:tcW w:w="786" w:type="dxa"/>
            <w:vAlign w:val="center"/>
          </w:tcPr>
          <w:p w14:paraId="374B2748" w14:textId="77777777" w:rsidR="00B16682" w:rsidRPr="00875611" w:rsidRDefault="00B16682" w:rsidP="004752E1">
            <w:pPr>
              <w:jc w:val="center"/>
              <w:rPr>
                <w:rFonts w:ascii="Poppins" w:hAnsi="Poppins" w:cs="Poppins"/>
              </w:rPr>
            </w:pPr>
          </w:p>
        </w:tc>
      </w:tr>
      <w:tr w:rsidR="00B16682" w:rsidRPr="00875611" w14:paraId="059CEA08" w14:textId="77777777" w:rsidTr="00B16682">
        <w:trPr>
          <w:cantSplit/>
          <w:trHeight w:val="20"/>
        </w:trPr>
        <w:tc>
          <w:tcPr>
            <w:tcW w:w="6658" w:type="dxa"/>
            <w:shd w:val="clear" w:color="auto" w:fill="EDE7DD" w:themeFill="accent5"/>
            <w:vAlign w:val="center"/>
          </w:tcPr>
          <w:p w14:paraId="6372987D" w14:textId="32E7D449"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Monitor all complaints raised (including through external agencies e.g. LA, ESFA and Ofsted) across the trust</w:t>
            </w:r>
          </w:p>
        </w:tc>
        <w:tc>
          <w:tcPr>
            <w:tcW w:w="786" w:type="dxa"/>
            <w:vAlign w:val="center"/>
          </w:tcPr>
          <w:p w14:paraId="4156EE73"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3F06949C" w14:textId="75091B0C" w:rsidR="00B16682" w:rsidRPr="00875611" w:rsidRDefault="00AE2CC0" w:rsidP="004752E1">
            <w:pPr>
              <w:jc w:val="center"/>
              <w:rPr>
                <w:rFonts w:ascii="Poppins" w:eastAsia="Times New Roman" w:hAnsi="Poppins" w:cs="Poppins"/>
                <w:color w:val="000000"/>
                <w:szCs w:val="22"/>
                <w:lang w:eastAsia="en-GB"/>
              </w:rPr>
            </w:pPr>
            <w:r>
              <w:rPr>
                <w:rFonts w:ascii="Poppins" w:hAnsi="Poppins" w:cs="Poppins"/>
                <w:color w:val="000000"/>
                <w:szCs w:val="22"/>
              </w:rPr>
              <w:t>RA</w:t>
            </w:r>
          </w:p>
        </w:tc>
        <w:tc>
          <w:tcPr>
            <w:tcW w:w="786" w:type="dxa"/>
            <w:vAlign w:val="center"/>
          </w:tcPr>
          <w:p w14:paraId="7A7FEE8C" w14:textId="77777777" w:rsidR="00B16682" w:rsidRPr="00875611" w:rsidRDefault="00B16682" w:rsidP="004752E1">
            <w:pPr>
              <w:jc w:val="center"/>
              <w:rPr>
                <w:rFonts w:ascii="Poppins" w:hAnsi="Poppins" w:cs="Poppins"/>
              </w:rPr>
            </w:pPr>
          </w:p>
        </w:tc>
        <w:tc>
          <w:tcPr>
            <w:tcW w:w="786" w:type="dxa"/>
            <w:vAlign w:val="center"/>
          </w:tcPr>
          <w:p w14:paraId="18EF74D0" w14:textId="77777777" w:rsidR="00B16682" w:rsidRPr="00875611" w:rsidRDefault="00B16682" w:rsidP="004752E1">
            <w:pPr>
              <w:jc w:val="center"/>
              <w:rPr>
                <w:rFonts w:ascii="Poppins" w:hAnsi="Poppins" w:cs="Poppins"/>
              </w:rPr>
            </w:pPr>
          </w:p>
        </w:tc>
        <w:tc>
          <w:tcPr>
            <w:tcW w:w="786" w:type="dxa"/>
            <w:vAlign w:val="center"/>
          </w:tcPr>
          <w:p w14:paraId="4DA79A5C" w14:textId="77777777" w:rsidR="00B16682" w:rsidRPr="00875611" w:rsidRDefault="00B16682" w:rsidP="004752E1">
            <w:pPr>
              <w:jc w:val="center"/>
              <w:rPr>
                <w:rFonts w:ascii="Poppins" w:hAnsi="Poppins" w:cs="Poppins"/>
              </w:rPr>
            </w:pPr>
          </w:p>
        </w:tc>
        <w:tc>
          <w:tcPr>
            <w:tcW w:w="786" w:type="dxa"/>
            <w:vAlign w:val="center"/>
          </w:tcPr>
          <w:p w14:paraId="3560FE18" w14:textId="1DA13CD6" w:rsidR="00B16682" w:rsidRPr="00875611" w:rsidRDefault="00B16682" w:rsidP="004752E1">
            <w:pPr>
              <w:jc w:val="center"/>
              <w:rPr>
                <w:rFonts w:ascii="Poppins" w:hAnsi="Poppins" w:cs="Poppins"/>
              </w:rPr>
            </w:pPr>
          </w:p>
        </w:tc>
        <w:tc>
          <w:tcPr>
            <w:tcW w:w="786" w:type="dxa"/>
            <w:vAlign w:val="center"/>
          </w:tcPr>
          <w:p w14:paraId="6500B0D7" w14:textId="646C1D57"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68D04F1" w14:textId="77777777" w:rsidR="00B16682" w:rsidRPr="00875611" w:rsidRDefault="00B16682" w:rsidP="004752E1">
            <w:pPr>
              <w:jc w:val="center"/>
              <w:rPr>
                <w:rFonts w:ascii="Poppins" w:hAnsi="Poppins" w:cs="Poppins"/>
              </w:rPr>
            </w:pPr>
          </w:p>
        </w:tc>
        <w:tc>
          <w:tcPr>
            <w:tcW w:w="786" w:type="dxa"/>
            <w:vAlign w:val="center"/>
          </w:tcPr>
          <w:p w14:paraId="4B036D6A" w14:textId="77777777" w:rsidR="00B16682" w:rsidRPr="00875611" w:rsidRDefault="00B16682" w:rsidP="004752E1">
            <w:pPr>
              <w:jc w:val="center"/>
              <w:rPr>
                <w:rFonts w:ascii="Poppins" w:hAnsi="Poppins" w:cs="Poppins"/>
              </w:rPr>
            </w:pPr>
          </w:p>
        </w:tc>
        <w:tc>
          <w:tcPr>
            <w:tcW w:w="786" w:type="dxa"/>
            <w:vAlign w:val="center"/>
          </w:tcPr>
          <w:p w14:paraId="5D894982" w14:textId="77777777" w:rsidR="00B16682" w:rsidRPr="00875611" w:rsidRDefault="00B16682" w:rsidP="004752E1">
            <w:pPr>
              <w:jc w:val="center"/>
              <w:rPr>
                <w:rFonts w:ascii="Poppins" w:hAnsi="Poppins" w:cs="Poppins"/>
              </w:rPr>
            </w:pPr>
          </w:p>
        </w:tc>
        <w:tc>
          <w:tcPr>
            <w:tcW w:w="786" w:type="dxa"/>
            <w:vAlign w:val="center"/>
          </w:tcPr>
          <w:p w14:paraId="76D5DD6F" w14:textId="77777777" w:rsidR="00B16682" w:rsidRPr="00875611" w:rsidRDefault="00B16682" w:rsidP="004752E1">
            <w:pPr>
              <w:jc w:val="center"/>
              <w:rPr>
                <w:rFonts w:ascii="Poppins" w:hAnsi="Poppins" w:cs="Poppins"/>
              </w:rPr>
            </w:pPr>
          </w:p>
        </w:tc>
      </w:tr>
      <w:tr w:rsidR="00B16682" w:rsidRPr="00875611" w14:paraId="6F322F44" w14:textId="77777777" w:rsidTr="00B16682">
        <w:trPr>
          <w:cantSplit/>
          <w:trHeight w:val="20"/>
        </w:trPr>
        <w:tc>
          <w:tcPr>
            <w:tcW w:w="6658" w:type="dxa"/>
            <w:shd w:val="clear" w:color="auto" w:fill="EDE7DD" w:themeFill="accent5"/>
            <w:vAlign w:val="center"/>
          </w:tcPr>
          <w:p w14:paraId="58896136" w14:textId="792702E1" w:rsidR="00B16682" w:rsidRPr="00875611" w:rsidRDefault="00B16682" w:rsidP="004752E1">
            <w:pPr>
              <w:jc w:val="left"/>
              <w:rPr>
                <w:rFonts w:ascii="Poppins" w:hAnsi="Poppins" w:cs="Poppins"/>
                <w:color w:val="000000"/>
                <w:szCs w:val="22"/>
              </w:rPr>
            </w:pPr>
            <w:r w:rsidRPr="00875611">
              <w:rPr>
                <w:rFonts w:ascii="Poppins" w:hAnsi="Poppins" w:cs="Poppins"/>
                <w:color w:val="000000"/>
                <w:szCs w:val="22"/>
              </w:rPr>
              <w:t>Engage with key stakeholders at academy level</w:t>
            </w:r>
          </w:p>
        </w:tc>
        <w:tc>
          <w:tcPr>
            <w:tcW w:w="786" w:type="dxa"/>
            <w:vAlign w:val="center"/>
          </w:tcPr>
          <w:p w14:paraId="5D6FEADF"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29925D42" w14:textId="77777777" w:rsidR="00B16682" w:rsidRPr="00875611" w:rsidRDefault="00B16682" w:rsidP="004752E1">
            <w:pPr>
              <w:jc w:val="center"/>
              <w:rPr>
                <w:rFonts w:ascii="Poppins" w:eastAsia="Times New Roman" w:hAnsi="Poppins" w:cs="Poppins"/>
                <w:color w:val="000000"/>
                <w:szCs w:val="22"/>
                <w:lang w:eastAsia="en-GB"/>
              </w:rPr>
            </w:pPr>
          </w:p>
        </w:tc>
        <w:tc>
          <w:tcPr>
            <w:tcW w:w="786" w:type="dxa"/>
            <w:vAlign w:val="center"/>
          </w:tcPr>
          <w:p w14:paraId="6F106432" w14:textId="77777777" w:rsidR="00B16682" w:rsidRPr="00875611" w:rsidRDefault="00B16682" w:rsidP="004752E1">
            <w:pPr>
              <w:jc w:val="center"/>
              <w:rPr>
                <w:rFonts w:ascii="Poppins" w:hAnsi="Poppins" w:cs="Poppins"/>
              </w:rPr>
            </w:pPr>
          </w:p>
        </w:tc>
        <w:tc>
          <w:tcPr>
            <w:tcW w:w="786" w:type="dxa"/>
            <w:vAlign w:val="center"/>
          </w:tcPr>
          <w:p w14:paraId="62E0CD58" w14:textId="77777777" w:rsidR="00B16682" w:rsidRPr="00875611" w:rsidRDefault="00B16682" w:rsidP="004752E1">
            <w:pPr>
              <w:jc w:val="center"/>
              <w:rPr>
                <w:rFonts w:ascii="Poppins" w:hAnsi="Poppins" w:cs="Poppins"/>
              </w:rPr>
            </w:pPr>
          </w:p>
        </w:tc>
        <w:tc>
          <w:tcPr>
            <w:tcW w:w="786" w:type="dxa"/>
            <w:vAlign w:val="center"/>
          </w:tcPr>
          <w:p w14:paraId="1D360870" w14:textId="77777777" w:rsidR="00B16682" w:rsidRPr="00875611" w:rsidRDefault="00B16682" w:rsidP="004752E1">
            <w:pPr>
              <w:jc w:val="center"/>
              <w:rPr>
                <w:rFonts w:ascii="Poppins" w:hAnsi="Poppins" w:cs="Poppins"/>
              </w:rPr>
            </w:pPr>
          </w:p>
        </w:tc>
        <w:tc>
          <w:tcPr>
            <w:tcW w:w="786" w:type="dxa"/>
            <w:vAlign w:val="center"/>
          </w:tcPr>
          <w:p w14:paraId="65329A7C" w14:textId="276D0A6F" w:rsidR="00B16682" w:rsidRPr="00875611" w:rsidRDefault="00B16682" w:rsidP="004752E1">
            <w:pPr>
              <w:jc w:val="center"/>
              <w:rPr>
                <w:rFonts w:ascii="Poppins" w:hAnsi="Poppins" w:cs="Poppins"/>
              </w:rPr>
            </w:pPr>
          </w:p>
        </w:tc>
        <w:tc>
          <w:tcPr>
            <w:tcW w:w="786" w:type="dxa"/>
            <w:vAlign w:val="center"/>
          </w:tcPr>
          <w:p w14:paraId="615D6801" w14:textId="70ED2482" w:rsidR="00B16682" w:rsidRPr="00875611" w:rsidRDefault="009F4C6F" w:rsidP="004752E1">
            <w:pPr>
              <w:jc w:val="center"/>
              <w:rPr>
                <w:rFonts w:ascii="Poppins" w:hAnsi="Poppins" w:cs="Poppins"/>
              </w:rPr>
            </w:pPr>
            <w:r>
              <w:rPr>
                <w:rFonts w:ascii="Poppins" w:hAnsi="Poppins" w:cs="Poppins"/>
              </w:rPr>
              <w:t>R</w:t>
            </w:r>
          </w:p>
        </w:tc>
        <w:tc>
          <w:tcPr>
            <w:tcW w:w="786" w:type="dxa"/>
            <w:vAlign w:val="center"/>
          </w:tcPr>
          <w:p w14:paraId="576BC9DA" w14:textId="77777777" w:rsidR="00B16682" w:rsidRPr="00875611" w:rsidRDefault="00B16682" w:rsidP="004752E1">
            <w:pPr>
              <w:jc w:val="center"/>
              <w:rPr>
                <w:rFonts w:ascii="Poppins" w:hAnsi="Poppins" w:cs="Poppins"/>
              </w:rPr>
            </w:pPr>
          </w:p>
        </w:tc>
        <w:tc>
          <w:tcPr>
            <w:tcW w:w="786" w:type="dxa"/>
            <w:vAlign w:val="center"/>
          </w:tcPr>
          <w:p w14:paraId="5D2B81B7" w14:textId="31BCF907"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691C3B4B" w14:textId="75509210" w:rsidR="00B16682" w:rsidRPr="00875611" w:rsidRDefault="00B16682" w:rsidP="004752E1">
            <w:pPr>
              <w:jc w:val="center"/>
              <w:rPr>
                <w:rFonts w:ascii="Poppins" w:hAnsi="Poppins" w:cs="Poppins"/>
                <w:color w:val="000000"/>
                <w:szCs w:val="22"/>
              </w:rPr>
            </w:pPr>
            <w:r w:rsidRPr="00875611">
              <w:rPr>
                <w:rFonts w:ascii="Poppins" w:hAnsi="Poppins" w:cs="Poppins"/>
                <w:color w:val="000000"/>
                <w:szCs w:val="22"/>
              </w:rPr>
              <w:t>R</w:t>
            </w:r>
          </w:p>
        </w:tc>
        <w:tc>
          <w:tcPr>
            <w:tcW w:w="786" w:type="dxa"/>
            <w:vAlign w:val="center"/>
          </w:tcPr>
          <w:p w14:paraId="7B1BA913" w14:textId="77777777" w:rsidR="00B16682" w:rsidRPr="00875611" w:rsidRDefault="00B16682" w:rsidP="004752E1">
            <w:pPr>
              <w:jc w:val="center"/>
              <w:rPr>
                <w:rFonts w:ascii="Poppins" w:hAnsi="Poppins" w:cs="Poppins"/>
              </w:rPr>
            </w:pPr>
          </w:p>
        </w:tc>
      </w:tr>
    </w:tbl>
    <w:p w14:paraId="34102289" w14:textId="77777777" w:rsidR="00C872CA" w:rsidRDefault="00C872CA" w:rsidP="00F833BA">
      <w:pPr>
        <w:rPr>
          <w:sz w:val="20"/>
        </w:rPr>
      </w:pPr>
    </w:p>
    <w:p w14:paraId="65D20901" w14:textId="77777777" w:rsidR="00C872CA" w:rsidRDefault="00C872CA" w:rsidP="00F833BA">
      <w:pPr>
        <w:rPr>
          <w:sz w:val="20"/>
        </w:rPr>
      </w:pPr>
    </w:p>
    <w:p w14:paraId="17ABFE6F" w14:textId="77777777" w:rsidR="00C872CA" w:rsidRPr="003F435E" w:rsidRDefault="00C872CA" w:rsidP="00F833BA">
      <w:pPr>
        <w:rPr>
          <w:sz w:val="20"/>
        </w:rPr>
      </w:pPr>
    </w:p>
    <w:sectPr w:rsidR="00C872CA" w:rsidRPr="003F435E" w:rsidSect="00DA61F5">
      <w:headerReference w:type="default" r:id="rId11"/>
      <w:footerReference w:type="default" r:id="rId12"/>
      <w:footerReference w:type="first" r:id="rId13"/>
      <w:pgSz w:w="16838" w:h="11906" w:orient="landscape"/>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3CF8F" w14:textId="77777777" w:rsidR="009A4DB4" w:rsidRDefault="009A4DB4">
      <w:r>
        <w:separator/>
      </w:r>
    </w:p>
  </w:endnote>
  <w:endnote w:type="continuationSeparator" w:id="0">
    <w:p w14:paraId="1B3B66E0" w14:textId="77777777" w:rsidR="009A4DB4" w:rsidRDefault="009A4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ouisiana">
    <w:altName w:val="Calibri"/>
    <w:panose1 w:val="00000000000000000000"/>
    <w:charset w:val="00"/>
    <w:family w:val="modern"/>
    <w:notTrueType/>
    <w:pitch w:val="variable"/>
    <w:sig w:usb0="8000002F" w:usb1="4000004A"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oppins">
    <w:charset w:val="00"/>
    <w:family w:val="auto"/>
    <w:pitch w:val="variable"/>
    <w:sig w:usb0="00008007" w:usb1="00000000" w:usb2="00000000" w:usb3="00000000" w:csb0="00000093" w:csb1="00000000"/>
  </w:font>
  <w:font w:name="Lucida Handwriting">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Poppins SemiBold">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7756785"/>
      <w:docPartObj>
        <w:docPartGallery w:val="Page Numbers (Bottom of Page)"/>
        <w:docPartUnique/>
      </w:docPartObj>
    </w:sdtPr>
    <w:sdtContent>
      <w:sdt>
        <w:sdtPr>
          <w:id w:val="-1769616900"/>
          <w:docPartObj>
            <w:docPartGallery w:val="Page Numbers (Top of Page)"/>
            <w:docPartUnique/>
          </w:docPartObj>
        </w:sdtPr>
        <w:sdtContent>
          <w:p w14:paraId="0CA9AA38" w14:textId="35F8F0F8" w:rsidR="00316CC9" w:rsidRDefault="00316CC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045E985" w14:textId="5B2A4362" w:rsidR="00F075A7" w:rsidRDefault="00F075A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5613064"/>
      <w:docPartObj>
        <w:docPartGallery w:val="Page Numbers (Bottom of Page)"/>
        <w:docPartUnique/>
      </w:docPartObj>
    </w:sdtPr>
    <w:sdtContent>
      <w:sdt>
        <w:sdtPr>
          <w:id w:val="1581708930"/>
          <w:docPartObj>
            <w:docPartGallery w:val="Page Numbers (Top of Page)"/>
            <w:docPartUnique/>
          </w:docPartObj>
        </w:sdtPr>
        <w:sdtContent>
          <w:p w14:paraId="1DABE7FA" w14:textId="3F2562DF" w:rsidR="00436C14" w:rsidRDefault="00436C1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CFC1291" w14:textId="263B90AD" w:rsidR="00F075A7" w:rsidRDefault="00F075A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12BA6" w14:textId="13B6CA2A" w:rsidR="00F075A7" w:rsidRPr="00DE2C68" w:rsidRDefault="00F075A7" w:rsidP="00DE2C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CE025" w14:textId="77777777" w:rsidR="009A4DB4" w:rsidRDefault="009A4DB4">
      <w:r>
        <w:separator/>
      </w:r>
    </w:p>
  </w:footnote>
  <w:footnote w:type="continuationSeparator" w:id="0">
    <w:p w14:paraId="689A5C88" w14:textId="77777777" w:rsidR="009A4DB4" w:rsidRDefault="009A4D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42FEA" w14:textId="77777777" w:rsidR="00F075A7" w:rsidRDefault="00F075A7">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FBD6D" w14:textId="77777777" w:rsidR="00F075A7" w:rsidRDefault="00F075A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55D4E"/>
    <w:multiLevelType w:val="multilevel"/>
    <w:tmpl w:val="C1CC2486"/>
    <w:styleLink w:val="Bullets"/>
    <w:lvl w:ilvl="0">
      <w:start w:val="1"/>
      <w:numFmt w:val="bullet"/>
      <w:lvlText w:val=""/>
      <w:lvlJc w:val="left"/>
      <w:pPr>
        <w:tabs>
          <w:tab w:val="num" w:pos="709"/>
        </w:tabs>
        <w:ind w:left="709" w:hanging="709"/>
      </w:pPr>
      <w:rPr>
        <w:rFonts w:ascii="Symbol" w:hAnsi="Symbol" w:hint="default"/>
        <w:color w:val="auto"/>
      </w:rPr>
    </w:lvl>
    <w:lvl w:ilvl="1">
      <w:start w:val="1"/>
      <w:numFmt w:val="bullet"/>
      <w:lvlText w:val=""/>
      <w:lvlJc w:val="left"/>
      <w:pPr>
        <w:tabs>
          <w:tab w:val="num" w:pos="709"/>
        </w:tabs>
        <w:ind w:left="709" w:hanging="709"/>
      </w:pPr>
      <w:rPr>
        <w:rFonts w:ascii="Symbol" w:hAnsi="Symbol" w:hint="default"/>
        <w:color w:val="auto"/>
      </w:rPr>
    </w:lvl>
    <w:lvl w:ilvl="2">
      <w:start w:val="1"/>
      <w:numFmt w:val="bullet"/>
      <w:lvlText w:val=""/>
      <w:lvlJc w:val="left"/>
      <w:pPr>
        <w:tabs>
          <w:tab w:val="num" w:pos="1418"/>
        </w:tabs>
        <w:ind w:left="1418" w:hanging="709"/>
      </w:pPr>
      <w:rPr>
        <w:rFonts w:ascii="Symbol" w:hAnsi="Symbol"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02A777CC"/>
    <w:multiLevelType w:val="multilevel"/>
    <w:tmpl w:val="6E72AD08"/>
    <w:lvl w:ilvl="0">
      <w:start w:val="1"/>
      <w:numFmt w:val="decimal"/>
      <w:pStyle w:val="Schedule"/>
      <w:lvlText w:val="Schedule %1"/>
      <w:lvlJc w:val="left"/>
      <w:pPr>
        <w:ind w:left="2160" w:hanging="2160"/>
      </w:pPr>
      <w:rPr>
        <w:rFonts w:hint="default"/>
      </w:rPr>
    </w:lvl>
    <w:lvl w:ilvl="1">
      <w:start w:val="1"/>
      <w:numFmt w:val="decimal"/>
      <w:pStyle w:val="Sch1Number"/>
      <w:lvlText w:val="%2"/>
      <w:lvlJc w:val="left"/>
      <w:pPr>
        <w:ind w:left="720" w:hanging="720"/>
      </w:pPr>
      <w:rPr>
        <w:rFonts w:hint="default"/>
      </w:rPr>
    </w:lvl>
    <w:lvl w:ilvl="2">
      <w:start w:val="1"/>
      <w:numFmt w:val="decimal"/>
      <w:pStyle w:val="Sch2Number"/>
      <w:lvlText w:val="%2.%3"/>
      <w:lvlJc w:val="left"/>
      <w:pPr>
        <w:ind w:left="1440" w:hanging="720"/>
      </w:pPr>
      <w:rPr>
        <w:rFonts w:hint="default"/>
      </w:rPr>
    </w:lvl>
    <w:lvl w:ilvl="3">
      <w:start w:val="1"/>
      <w:numFmt w:val="decimal"/>
      <w:pStyle w:val="Sch3Number"/>
      <w:lvlText w:val="%2.%3.%4"/>
      <w:lvlJc w:val="left"/>
      <w:pPr>
        <w:ind w:left="2160" w:hanging="720"/>
      </w:pPr>
      <w:rPr>
        <w:rFonts w:hint="default"/>
      </w:rPr>
    </w:lvl>
    <w:lvl w:ilvl="4">
      <w:start w:val="1"/>
      <w:numFmt w:val="lowerLetter"/>
      <w:pStyle w:val="Sch4Number"/>
      <w:lvlText w:val="(%5)"/>
      <w:lvlJc w:val="left"/>
      <w:pPr>
        <w:ind w:left="2880" w:hanging="720"/>
      </w:pPr>
      <w:rPr>
        <w:rFonts w:hint="default"/>
      </w:rPr>
    </w:lvl>
    <w:lvl w:ilvl="5">
      <w:start w:val="1"/>
      <w:numFmt w:val="lowerRoman"/>
      <w:pStyle w:val="Sch5Number"/>
      <w:lvlText w:val="(%6)"/>
      <w:lvlJc w:val="left"/>
      <w:pPr>
        <w:ind w:left="3600" w:hanging="720"/>
      </w:pPr>
      <w:rPr>
        <w:rFonts w:hint="default"/>
      </w:rPr>
    </w:lvl>
    <w:lvl w:ilvl="6">
      <w:start w:val="1"/>
      <w:numFmt w:val="none"/>
      <w:lvlRestart w:val="0"/>
      <w:lvlText w:val=""/>
      <w:lvlJc w:val="left"/>
      <w:pPr>
        <w:tabs>
          <w:tab w:val="num" w:pos="6183"/>
        </w:tabs>
        <w:ind w:left="5957" w:hanging="851"/>
      </w:pPr>
      <w:rPr>
        <w:rFonts w:hint="default"/>
      </w:rPr>
    </w:lvl>
    <w:lvl w:ilvl="7">
      <w:start w:val="1"/>
      <w:numFmt w:val="none"/>
      <w:lvlRestart w:val="0"/>
      <w:lvlText w:val=""/>
      <w:lvlJc w:val="left"/>
      <w:pPr>
        <w:tabs>
          <w:tab w:val="num" w:pos="7034"/>
        </w:tabs>
        <w:ind w:left="6808" w:hanging="851"/>
      </w:pPr>
      <w:rPr>
        <w:rFonts w:hint="default"/>
      </w:rPr>
    </w:lvl>
    <w:lvl w:ilvl="8">
      <w:start w:val="1"/>
      <w:numFmt w:val="none"/>
      <w:lvlRestart w:val="0"/>
      <w:lvlText w:val=""/>
      <w:lvlJc w:val="left"/>
      <w:pPr>
        <w:tabs>
          <w:tab w:val="num" w:pos="7885"/>
        </w:tabs>
        <w:ind w:left="7659" w:hanging="851"/>
      </w:pPr>
      <w:rPr>
        <w:rFonts w:hint="default"/>
      </w:rPr>
    </w:lvl>
  </w:abstractNum>
  <w:abstractNum w:abstractNumId="2" w15:restartNumberingAfterBreak="0">
    <w:nsid w:val="0BB668AC"/>
    <w:multiLevelType w:val="multilevel"/>
    <w:tmpl w:val="DF488282"/>
    <w:styleLink w:val="MainNumbering"/>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lowerLetter"/>
      <w:lvlText w:val="(%4)"/>
      <w:lvlJc w:val="left"/>
      <w:pPr>
        <w:tabs>
          <w:tab w:val="num" w:pos="2880"/>
        </w:tabs>
        <w:ind w:left="2880" w:hanging="720"/>
      </w:pPr>
      <w:rPr>
        <w:rFonts w:hint="default"/>
      </w:rPr>
    </w:lvl>
    <w:lvl w:ilvl="4">
      <w:start w:val="1"/>
      <w:numFmt w:val="lowerRoman"/>
      <w:lvlText w:val="(%5)"/>
      <w:lvlJc w:val="left"/>
      <w:pPr>
        <w:tabs>
          <w:tab w:val="num" w:pos="3600"/>
        </w:tabs>
        <w:ind w:left="3600"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3" w15:restartNumberingAfterBreak="0">
    <w:nsid w:val="0EE819DE"/>
    <w:multiLevelType w:val="hybridMultilevel"/>
    <w:tmpl w:val="3C46B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F299B"/>
    <w:multiLevelType w:val="multilevel"/>
    <w:tmpl w:val="072CA714"/>
    <w:lvl w:ilvl="0">
      <w:start w:val="1"/>
      <w:numFmt w:val="bullet"/>
      <w:pStyle w:val="Bullet1"/>
      <w:lvlText w:val=""/>
      <w:lvlJc w:val="left"/>
      <w:pPr>
        <w:ind w:left="720" w:hanging="720"/>
      </w:pPr>
      <w:rPr>
        <w:rFonts w:ascii="Symbol" w:hAnsi="Symbol" w:hint="default"/>
      </w:rPr>
    </w:lvl>
    <w:lvl w:ilvl="1">
      <w:start w:val="1"/>
      <w:numFmt w:val="bullet"/>
      <w:pStyle w:val="Bullet2"/>
      <w:lvlText w:val=""/>
      <w:lvlJc w:val="left"/>
      <w:pPr>
        <w:ind w:left="1440" w:hanging="720"/>
      </w:pPr>
      <w:rPr>
        <w:rFonts w:ascii="Symbol" w:hAnsi="Symbol" w:hint="default"/>
      </w:rPr>
    </w:lvl>
    <w:lvl w:ilvl="2">
      <w:start w:val="1"/>
      <w:numFmt w:val="bullet"/>
      <w:pStyle w:val="Bullet3"/>
      <w:lvlText w:val=""/>
      <w:lvlJc w:val="left"/>
      <w:pPr>
        <w:ind w:left="2160" w:hanging="72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6A27C41"/>
    <w:multiLevelType w:val="hybridMultilevel"/>
    <w:tmpl w:val="2ABA8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7D49FD"/>
    <w:multiLevelType w:val="hybridMultilevel"/>
    <w:tmpl w:val="471C534A"/>
    <w:lvl w:ilvl="0" w:tplc="4BA44988">
      <w:start w:val="1"/>
      <w:numFmt w:val="decimal"/>
      <w:pStyle w:val="CoverPartyName"/>
      <w:lvlText w:val="(%1)"/>
      <w:lvlJc w:val="left"/>
      <w:pPr>
        <w:tabs>
          <w:tab w:val="num" w:pos="851"/>
        </w:tabs>
        <w:ind w:left="851" w:hanging="851"/>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BB64B0"/>
    <w:multiLevelType w:val="hybridMultilevel"/>
    <w:tmpl w:val="1F126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5750A2"/>
    <w:multiLevelType w:val="hybridMultilevel"/>
    <w:tmpl w:val="1E2A86AC"/>
    <w:lvl w:ilvl="0" w:tplc="E1728C0A">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CD32E8"/>
    <w:multiLevelType w:val="multilevel"/>
    <w:tmpl w:val="B370680C"/>
    <w:lvl w:ilvl="0">
      <w:start w:val="1"/>
      <w:numFmt w:val="decimal"/>
      <w:pStyle w:val="Parties1"/>
      <w:lvlText w:val="(%1)"/>
      <w:lvlJc w:val="left"/>
      <w:pPr>
        <w:ind w:left="851" w:hanging="851"/>
      </w:pPr>
      <w:rPr>
        <w:rFonts w:asciiTheme="majorHAnsi" w:hAnsiTheme="majorHAnsi" w:hint="default"/>
      </w:rPr>
    </w:lvl>
    <w:lvl w:ilvl="1">
      <w:start w:val="1"/>
      <w:numFmt w:val="none"/>
      <w:suff w:val="nothing"/>
      <w:lvlText w:val=""/>
      <w:lvlJc w:val="left"/>
      <w:pPr>
        <w:ind w:left="851" w:hanging="851"/>
      </w:pPr>
      <w:rPr>
        <w:rFonts w:hint="default"/>
      </w:rPr>
    </w:lvl>
    <w:lvl w:ilvl="2">
      <w:start w:val="1"/>
      <w:numFmt w:val="none"/>
      <w:suff w:val="nothing"/>
      <w:lvlText w:val=""/>
      <w:lvlJc w:val="left"/>
      <w:pPr>
        <w:ind w:left="851" w:hanging="851"/>
      </w:pPr>
      <w:rPr>
        <w:rFonts w:hint="default"/>
      </w:rPr>
    </w:lvl>
    <w:lvl w:ilvl="3">
      <w:start w:val="1"/>
      <w:numFmt w:val="none"/>
      <w:lvlRestart w:val="1"/>
      <w:suff w:val="nothing"/>
      <w:lvlText w:val=""/>
      <w:lvlJc w:val="left"/>
      <w:pPr>
        <w:ind w:left="851" w:hanging="851"/>
      </w:pPr>
      <w:rPr>
        <w:rFonts w:hint="default"/>
      </w:rPr>
    </w:lvl>
    <w:lvl w:ilvl="4">
      <w:start w:val="1"/>
      <w:numFmt w:val="none"/>
      <w:suff w:val="nothing"/>
      <w:lvlText w:val=""/>
      <w:lvlJc w:val="left"/>
      <w:pPr>
        <w:ind w:left="851" w:hanging="851"/>
      </w:pPr>
      <w:rPr>
        <w:rFonts w:hint="default"/>
      </w:rPr>
    </w:lvl>
    <w:lvl w:ilvl="5">
      <w:start w:val="1"/>
      <w:numFmt w:val="none"/>
      <w:lvlRestart w:val="0"/>
      <w:suff w:val="nothing"/>
      <w:lvlText w:val=""/>
      <w:lvlJc w:val="left"/>
      <w:pPr>
        <w:ind w:left="851" w:hanging="851"/>
      </w:pPr>
      <w:rPr>
        <w:rFonts w:hint="default"/>
      </w:rPr>
    </w:lvl>
    <w:lvl w:ilvl="6">
      <w:start w:val="1"/>
      <w:numFmt w:val="none"/>
      <w:lvlRestart w:val="0"/>
      <w:suff w:val="nothing"/>
      <w:lvlText w:val=""/>
      <w:lvlJc w:val="left"/>
      <w:pPr>
        <w:ind w:left="851" w:hanging="851"/>
      </w:pPr>
      <w:rPr>
        <w:rFonts w:hint="default"/>
      </w:rPr>
    </w:lvl>
    <w:lvl w:ilvl="7">
      <w:start w:val="1"/>
      <w:numFmt w:val="none"/>
      <w:lvlRestart w:val="0"/>
      <w:suff w:val="nothing"/>
      <w:lvlText w:val=""/>
      <w:lvlJc w:val="left"/>
      <w:pPr>
        <w:ind w:left="851" w:hanging="851"/>
      </w:pPr>
      <w:rPr>
        <w:rFonts w:hint="default"/>
      </w:rPr>
    </w:lvl>
    <w:lvl w:ilvl="8">
      <w:start w:val="1"/>
      <w:numFmt w:val="none"/>
      <w:lvlRestart w:val="0"/>
      <w:suff w:val="nothing"/>
      <w:lvlText w:val=""/>
      <w:lvlJc w:val="left"/>
      <w:pPr>
        <w:ind w:left="851" w:hanging="851"/>
      </w:pPr>
      <w:rPr>
        <w:rFonts w:hint="default"/>
      </w:rPr>
    </w:lvl>
  </w:abstractNum>
  <w:abstractNum w:abstractNumId="10" w15:restartNumberingAfterBreak="0">
    <w:nsid w:val="20842EC3"/>
    <w:multiLevelType w:val="multilevel"/>
    <w:tmpl w:val="2F5C4F62"/>
    <w:lvl w:ilvl="0">
      <w:start w:val="1"/>
      <w:numFmt w:val="decimal"/>
      <w:pStyle w:val="Appendix"/>
      <w:lvlText w:val="Appendix %1"/>
      <w:lvlJc w:val="left"/>
      <w:pPr>
        <w:ind w:left="2160" w:hanging="2160"/>
      </w:pPr>
      <w:rPr>
        <w:rFonts w:ascii="Trebuchet MS" w:hAnsi="Trebuchet MS" w:hint="default"/>
        <w:b/>
        <w:sz w:val="28"/>
      </w:rPr>
    </w:lvl>
    <w:lvl w:ilvl="1">
      <w:start w:val="1"/>
      <w:numFmt w:val="decimal"/>
      <w:lvlText w:val="%2"/>
      <w:lvlJc w:val="left"/>
      <w:pPr>
        <w:tabs>
          <w:tab w:val="num" w:pos="709"/>
        </w:tabs>
        <w:ind w:left="709" w:hanging="709"/>
      </w:pPr>
      <w:rPr>
        <w:rFonts w:hint="default"/>
      </w:rPr>
    </w:lvl>
    <w:lvl w:ilvl="2">
      <w:start w:val="1"/>
      <w:numFmt w:val="decimal"/>
      <w:lvlText w:val="%2.%3"/>
      <w:lvlJc w:val="left"/>
      <w:pPr>
        <w:tabs>
          <w:tab w:val="num" w:pos="1418"/>
        </w:tabs>
        <w:ind w:left="1418" w:hanging="709"/>
      </w:pPr>
      <w:rPr>
        <w:rFonts w:hint="default"/>
      </w:rPr>
    </w:lvl>
    <w:lvl w:ilvl="3">
      <w:start w:val="1"/>
      <w:numFmt w:val="decimal"/>
      <w:lvlText w:val="%2.%3.%4"/>
      <w:lvlJc w:val="left"/>
      <w:pPr>
        <w:tabs>
          <w:tab w:val="num" w:pos="2126"/>
        </w:tabs>
        <w:ind w:left="2126" w:hanging="708"/>
      </w:pPr>
      <w:rPr>
        <w:rFonts w:hint="default"/>
      </w:rPr>
    </w:lvl>
    <w:lvl w:ilvl="4">
      <w:start w:val="1"/>
      <w:numFmt w:val="lowerLetter"/>
      <w:lvlText w:val="(%5)"/>
      <w:lvlJc w:val="left"/>
      <w:pPr>
        <w:tabs>
          <w:tab w:val="num" w:pos="2835"/>
        </w:tabs>
        <w:ind w:left="2835" w:hanging="709"/>
      </w:pPr>
      <w:rPr>
        <w:rFonts w:hint="default"/>
      </w:rPr>
    </w:lvl>
    <w:lvl w:ilvl="5">
      <w:start w:val="1"/>
      <w:numFmt w:val="lowerRoman"/>
      <w:lvlText w:val="(%6)"/>
      <w:lvlJc w:val="left"/>
      <w:pPr>
        <w:tabs>
          <w:tab w:val="num" w:pos="3544"/>
        </w:tabs>
        <w:ind w:left="3544" w:hanging="709"/>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11" w15:restartNumberingAfterBreak="0">
    <w:nsid w:val="20A521C8"/>
    <w:multiLevelType w:val="multilevel"/>
    <w:tmpl w:val="17C43B60"/>
    <w:lvl w:ilvl="0">
      <w:start w:val="1"/>
      <w:numFmt w:val="decimal"/>
      <w:pStyle w:val="NumberLevel1"/>
      <w:lvlText w:val="%1"/>
      <w:lvlJc w:val="left"/>
      <w:pPr>
        <w:ind w:left="720" w:hanging="720"/>
      </w:pPr>
      <w:rPr>
        <w:rFonts w:hint="default"/>
      </w:rPr>
    </w:lvl>
    <w:lvl w:ilvl="1">
      <w:start w:val="1"/>
      <w:numFmt w:val="decimal"/>
      <w:pStyle w:val="NumberLevel2"/>
      <w:lvlText w:val="%1.%2"/>
      <w:lvlJc w:val="left"/>
      <w:pPr>
        <w:ind w:left="1440" w:hanging="720"/>
      </w:pPr>
      <w:rPr>
        <w:rFonts w:hint="default"/>
      </w:rPr>
    </w:lvl>
    <w:lvl w:ilvl="2">
      <w:start w:val="1"/>
      <w:numFmt w:val="decimal"/>
      <w:pStyle w:val="NumberLevel3"/>
      <w:lvlText w:val="%1.%2.%3"/>
      <w:lvlJc w:val="left"/>
      <w:pPr>
        <w:ind w:left="2160" w:hanging="720"/>
      </w:pPr>
      <w:rPr>
        <w:rFonts w:hint="default"/>
      </w:rPr>
    </w:lvl>
    <w:lvl w:ilvl="3">
      <w:start w:val="1"/>
      <w:numFmt w:val="lowerLetter"/>
      <w:pStyle w:val="NumberLevel4"/>
      <w:lvlText w:val="(%4)"/>
      <w:lvlJc w:val="left"/>
      <w:pPr>
        <w:ind w:left="2880" w:hanging="720"/>
      </w:pPr>
      <w:rPr>
        <w:rFonts w:hint="default"/>
      </w:rPr>
    </w:lvl>
    <w:lvl w:ilvl="4">
      <w:start w:val="1"/>
      <w:numFmt w:val="lowerRoman"/>
      <w:pStyle w:val="NumberLevel5"/>
      <w:lvlText w:val="(%5)"/>
      <w:lvlJc w:val="left"/>
      <w:pPr>
        <w:ind w:left="3600" w:hanging="720"/>
      </w:pPr>
      <w:rPr>
        <w:rFonts w:hint="default"/>
      </w:rPr>
    </w:lvl>
    <w:lvl w:ilvl="5">
      <w:start w:val="1"/>
      <w:numFmt w:val="none"/>
      <w:lvlRestart w:val="0"/>
      <w:lvlText w:val=""/>
      <w:lvlJc w:val="left"/>
      <w:pPr>
        <w:tabs>
          <w:tab w:val="num" w:pos="5106"/>
        </w:tabs>
        <w:ind w:left="5106" w:hanging="851"/>
      </w:pPr>
      <w:rPr>
        <w:rFonts w:hint="default"/>
      </w:rPr>
    </w:lvl>
    <w:lvl w:ilvl="6">
      <w:start w:val="1"/>
      <w:numFmt w:val="none"/>
      <w:lvlRestart w:val="0"/>
      <w:lvlText w:val=""/>
      <w:lvlJc w:val="left"/>
      <w:pPr>
        <w:tabs>
          <w:tab w:val="num" w:pos="5957"/>
        </w:tabs>
        <w:ind w:left="5957" w:hanging="851"/>
      </w:pPr>
      <w:rPr>
        <w:rFonts w:hint="default"/>
      </w:rPr>
    </w:lvl>
    <w:lvl w:ilvl="7">
      <w:start w:val="1"/>
      <w:numFmt w:val="none"/>
      <w:lvlRestart w:val="0"/>
      <w:lvlText w:val=""/>
      <w:lvlJc w:val="left"/>
      <w:pPr>
        <w:tabs>
          <w:tab w:val="num" w:pos="6808"/>
        </w:tabs>
        <w:ind w:left="6808" w:hanging="851"/>
      </w:pPr>
      <w:rPr>
        <w:rFonts w:hint="default"/>
      </w:rPr>
    </w:lvl>
    <w:lvl w:ilvl="8">
      <w:start w:val="1"/>
      <w:numFmt w:val="none"/>
      <w:lvlRestart w:val="0"/>
      <w:lvlText w:val=""/>
      <w:lvlJc w:val="left"/>
      <w:pPr>
        <w:tabs>
          <w:tab w:val="num" w:pos="7659"/>
        </w:tabs>
        <w:ind w:left="7659" w:hanging="851"/>
      </w:pPr>
      <w:rPr>
        <w:rFonts w:hint="default"/>
      </w:rPr>
    </w:lvl>
  </w:abstractNum>
  <w:abstractNum w:abstractNumId="12" w15:restartNumberingAfterBreak="0">
    <w:nsid w:val="26931F39"/>
    <w:multiLevelType w:val="multilevel"/>
    <w:tmpl w:val="0DA61656"/>
    <w:styleLink w:val="PartiesNumbering"/>
    <w:lvl w:ilvl="0">
      <w:start w:val="1"/>
      <w:numFmt w:val="decimal"/>
      <w:pStyle w:val="Part"/>
      <w:lvlText w:val="Part %1."/>
      <w:lvlJc w:val="left"/>
      <w:pPr>
        <w:tabs>
          <w:tab w:val="num" w:pos="862"/>
        </w:tabs>
        <w:ind w:left="862" w:hanging="862"/>
      </w:pPr>
      <w:rPr>
        <w:rFonts w:asciiTheme="majorHAnsi" w:hAnsiTheme="majorHAnsi" w:hint="default"/>
      </w:rPr>
    </w:lvl>
    <w:lvl w:ilvl="1">
      <w:start w:val="1"/>
      <w:numFmt w:val="none"/>
      <w:lvlRestart w:val="0"/>
      <w:suff w:val="spac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3" w15:restartNumberingAfterBreak="0">
    <w:nsid w:val="27047789"/>
    <w:multiLevelType w:val="hybridMultilevel"/>
    <w:tmpl w:val="EAA2CC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74C4528"/>
    <w:multiLevelType w:val="multilevel"/>
    <w:tmpl w:val="66402324"/>
    <w:styleLink w:val="Definitions"/>
    <w:lvl w:ilvl="0">
      <w:start w:val="1"/>
      <w:numFmt w:val="none"/>
      <w:suff w:val="nothing"/>
      <w:lvlText w:val=""/>
      <w:lvlJc w:val="left"/>
      <w:pPr>
        <w:ind w:left="0" w:firstLine="0"/>
      </w:pPr>
      <w:rPr>
        <w:rFonts w:asciiTheme="majorHAnsi" w:hAnsiTheme="majorHAnsi" w:hint="default"/>
      </w:rPr>
    </w:lvl>
    <w:lvl w:ilvl="1">
      <w:start w:val="1"/>
      <w:numFmt w:val="lowerLetter"/>
      <w:lvlText w:val="(%2)"/>
      <w:lvlJc w:val="left"/>
      <w:pPr>
        <w:tabs>
          <w:tab w:val="num" w:pos="709"/>
        </w:tabs>
        <w:ind w:left="709" w:hanging="709"/>
      </w:pPr>
      <w:rPr>
        <w:rFonts w:hint="default"/>
      </w:rPr>
    </w:lvl>
    <w:lvl w:ilvl="2">
      <w:start w:val="1"/>
      <w:numFmt w:val="lowerRoman"/>
      <w:lvlText w:val="(%3)"/>
      <w:lvlJc w:val="left"/>
      <w:pPr>
        <w:tabs>
          <w:tab w:val="num" w:pos="709"/>
        </w:tabs>
        <w:ind w:left="709" w:hanging="709"/>
      </w:pPr>
      <w:rPr>
        <w:rFonts w:hint="default"/>
      </w:rPr>
    </w:lvl>
    <w:lvl w:ilvl="3">
      <w:start w:val="1"/>
      <w:numFmt w:val="upperLetter"/>
      <w:lvlText w:val="(%4)"/>
      <w:lvlJc w:val="left"/>
      <w:pPr>
        <w:tabs>
          <w:tab w:val="num" w:pos="1418"/>
        </w:tabs>
        <w:ind w:left="1418" w:hanging="709"/>
      </w:pPr>
      <w:rPr>
        <w:rFonts w:hint="default"/>
      </w:rPr>
    </w:lvl>
    <w:lvl w:ilvl="4">
      <w:start w:val="1"/>
      <w:numFmt w:val="decimal"/>
      <w:lvlText w:val="(%5)"/>
      <w:lvlJc w:val="left"/>
      <w:pPr>
        <w:tabs>
          <w:tab w:val="num" w:pos="1418"/>
        </w:tabs>
        <w:ind w:left="1418" w:hanging="709"/>
      </w:pPr>
      <w:rPr>
        <w:rFonts w:hint="default"/>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5" w15:restartNumberingAfterBreak="0">
    <w:nsid w:val="3A2E274C"/>
    <w:multiLevelType w:val="multilevel"/>
    <w:tmpl w:val="72989408"/>
    <w:styleLink w:val="AppendixHeading"/>
    <w:lvl w:ilvl="0">
      <w:start w:val="1"/>
      <w:numFmt w:val="decimal"/>
      <w:lvlText w:val="Appendix %1"/>
      <w:lvlJc w:val="left"/>
      <w:pPr>
        <w:tabs>
          <w:tab w:val="num" w:pos="709"/>
        </w:tabs>
        <w:ind w:left="1701" w:hanging="1701"/>
      </w:pPr>
      <w:rPr>
        <w:rFonts w:ascii="Trebuchet MS" w:hAnsi="Trebuchet MS" w:hint="default"/>
        <w:b/>
        <w:sz w:val="28"/>
      </w:rPr>
    </w:lvl>
    <w:lvl w:ilvl="1">
      <w:start w:val="1"/>
      <w:numFmt w:val="decimal"/>
      <w:lvlText w:val="%2"/>
      <w:lvlJc w:val="left"/>
      <w:pPr>
        <w:tabs>
          <w:tab w:val="num" w:pos="709"/>
        </w:tabs>
        <w:ind w:left="709" w:hanging="709"/>
      </w:pPr>
      <w:rPr>
        <w:rFonts w:hint="default"/>
      </w:rPr>
    </w:lvl>
    <w:lvl w:ilvl="2">
      <w:start w:val="1"/>
      <w:numFmt w:val="decimal"/>
      <w:lvlText w:val="%2.%3"/>
      <w:lvlJc w:val="left"/>
      <w:pPr>
        <w:tabs>
          <w:tab w:val="num" w:pos="1418"/>
        </w:tabs>
        <w:ind w:left="1418" w:hanging="709"/>
      </w:pPr>
      <w:rPr>
        <w:rFonts w:hint="default"/>
      </w:rPr>
    </w:lvl>
    <w:lvl w:ilvl="3">
      <w:start w:val="1"/>
      <w:numFmt w:val="decimal"/>
      <w:lvlText w:val="%2.%3.%4"/>
      <w:lvlJc w:val="left"/>
      <w:pPr>
        <w:tabs>
          <w:tab w:val="num" w:pos="2126"/>
        </w:tabs>
        <w:ind w:left="2126" w:hanging="708"/>
      </w:pPr>
      <w:rPr>
        <w:rFonts w:hint="default"/>
      </w:rPr>
    </w:lvl>
    <w:lvl w:ilvl="4">
      <w:start w:val="1"/>
      <w:numFmt w:val="lowerLetter"/>
      <w:lvlText w:val="(%5)"/>
      <w:lvlJc w:val="left"/>
      <w:pPr>
        <w:tabs>
          <w:tab w:val="num" w:pos="2835"/>
        </w:tabs>
        <w:ind w:left="2835" w:hanging="709"/>
      </w:pPr>
      <w:rPr>
        <w:rFonts w:hint="default"/>
      </w:rPr>
    </w:lvl>
    <w:lvl w:ilvl="5">
      <w:start w:val="1"/>
      <w:numFmt w:val="lowerRoman"/>
      <w:lvlText w:val="(%6)"/>
      <w:lvlJc w:val="left"/>
      <w:pPr>
        <w:tabs>
          <w:tab w:val="num" w:pos="3544"/>
        </w:tabs>
        <w:ind w:left="3544" w:hanging="709"/>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16" w15:restartNumberingAfterBreak="0">
    <w:nsid w:val="47583CC1"/>
    <w:multiLevelType w:val="multilevel"/>
    <w:tmpl w:val="DA662CF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pStyle w:val="AmendableLevel4"/>
      <w:lvlText w:val="%1.%2.%3.%4."/>
      <w:lvlJc w:val="left"/>
      <w:pPr>
        <w:ind w:left="3238" w:hanging="1078"/>
      </w:pPr>
      <w:rPr>
        <w:rFonts w:hint="default"/>
      </w:rPr>
    </w:lvl>
    <w:lvl w:ilvl="4">
      <w:start w:val="1"/>
      <w:numFmt w:val="decimal"/>
      <w:pStyle w:val="AmendableLevel5"/>
      <w:lvlText w:val="%1.%2.%3.%4.%5."/>
      <w:lvlJc w:val="left"/>
      <w:pPr>
        <w:ind w:left="4315" w:hanging="1077"/>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76D5669"/>
    <w:multiLevelType w:val="hybridMultilevel"/>
    <w:tmpl w:val="1CA416B8"/>
    <w:lvl w:ilvl="0" w:tplc="0BF88B60">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2A26FD"/>
    <w:multiLevelType w:val="hybridMultilevel"/>
    <w:tmpl w:val="BF40A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90566C"/>
    <w:multiLevelType w:val="hybridMultilevel"/>
    <w:tmpl w:val="1E2A86AC"/>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38E32A3"/>
    <w:multiLevelType w:val="multilevel"/>
    <w:tmpl w:val="6C8CD2A0"/>
    <w:styleLink w:val="ScheduleNumbering"/>
    <w:lvl w:ilvl="0">
      <w:start w:val="1"/>
      <w:numFmt w:val="decimal"/>
      <w:lvlText w:val="Schedule %1"/>
      <w:lvlJc w:val="left"/>
      <w:pPr>
        <w:tabs>
          <w:tab w:val="num" w:pos="1077"/>
        </w:tabs>
        <w:ind w:left="1701" w:hanging="1701"/>
      </w:pPr>
      <w:rPr>
        <w:rFonts w:hint="default"/>
      </w:rPr>
    </w:lvl>
    <w:lvl w:ilvl="1">
      <w:start w:val="1"/>
      <w:numFmt w:val="decimal"/>
      <w:lvlText w:val="%2"/>
      <w:lvlJc w:val="left"/>
      <w:pPr>
        <w:tabs>
          <w:tab w:val="num" w:pos="720"/>
        </w:tabs>
        <w:ind w:left="720" w:hanging="720"/>
      </w:pPr>
      <w:rPr>
        <w:rFonts w:hint="default"/>
      </w:rPr>
    </w:lvl>
    <w:lvl w:ilvl="2">
      <w:start w:val="1"/>
      <w:numFmt w:val="decimal"/>
      <w:lvlText w:val="%2.%3"/>
      <w:lvlJc w:val="left"/>
      <w:pPr>
        <w:tabs>
          <w:tab w:val="num" w:pos="1440"/>
        </w:tabs>
        <w:ind w:left="1440" w:hanging="720"/>
      </w:pPr>
      <w:rPr>
        <w:rFonts w:hint="default"/>
      </w:rPr>
    </w:lvl>
    <w:lvl w:ilvl="3">
      <w:start w:val="1"/>
      <w:numFmt w:val="decimal"/>
      <w:lvlText w:val="%2.%3.%4"/>
      <w:lvlJc w:val="left"/>
      <w:pPr>
        <w:tabs>
          <w:tab w:val="num" w:pos="2160"/>
        </w:tabs>
        <w:ind w:left="2160" w:hanging="720"/>
      </w:pPr>
      <w:rPr>
        <w:rFonts w:hint="default"/>
      </w:rPr>
    </w:lvl>
    <w:lvl w:ilvl="4">
      <w:start w:val="1"/>
      <w:numFmt w:val="lowerLetter"/>
      <w:lvlText w:val="(%5)"/>
      <w:lvlJc w:val="left"/>
      <w:pPr>
        <w:tabs>
          <w:tab w:val="num" w:pos="2880"/>
        </w:tabs>
        <w:ind w:left="2880" w:hanging="720"/>
      </w:pPr>
      <w:rPr>
        <w:rFonts w:hint="default"/>
      </w:rPr>
    </w:lvl>
    <w:lvl w:ilvl="5">
      <w:start w:val="1"/>
      <w:numFmt w:val="lowerRoman"/>
      <w:lvlText w:val="(%6)"/>
      <w:lvlJc w:val="left"/>
      <w:pPr>
        <w:tabs>
          <w:tab w:val="num" w:pos="3600"/>
        </w:tabs>
        <w:ind w:left="3600" w:hanging="72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21" w15:restartNumberingAfterBreak="0">
    <w:nsid w:val="542021A5"/>
    <w:multiLevelType w:val="hybridMultilevel"/>
    <w:tmpl w:val="E6C6F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A54BB9"/>
    <w:multiLevelType w:val="hybridMultilevel"/>
    <w:tmpl w:val="2ECCBDFC"/>
    <w:lvl w:ilvl="0" w:tplc="2312E04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E03B9C"/>
    <w:multiLevelType w:val="hybridMultilevel"/>
    <w:tmpl w:val="146CCF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B5F1849"/>
    <w:multiLevelType w:val="hybridMultilevel"/>
    <w:tmpl w:val="AD32C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564135"/>
    <w:multiLevelType w:val="multilevel"/>
    <w:tmpl w:val="7448935E"/>
    <w:lvl w:ilvl="0">
      <w:start w:val="1"/>
      <w:numFmt w:val="decimal"/>
      <w:pStyle w:val="HeadingLevel1"/>
      <w:lvlText w:val="%1"/>
      <w:lvlJc w:val="left"/>
      <w:pPr>
        <w:ind w:left="720" w:hanging="720"/>
      </w:pPr>
      <w:rPr>
        <w:rFonts w:hint="default"/>
      </w:rPr>
    </w:lvl>
    <w:lvl w:ilvl="1">
      <w:start w:val="1"/>
      <w:numFmt w:val="decimal"/>
      <w:pStyle w:val="HeadingLevel2"/>
      <w:lvlText w:val="%1.%2"/>
      <w:lvlJc w:val="left"/>
      <w:pPr>
        <w:ind w:left="1440" w:hanging="720"/>
      </w:pPr>
      <w:rPr>
        <w:rFonts w:hint="default"/>
      </w:rPr>
    </w:lvl>
    <w:lvl w:ilvl="2">
      <w:start w:val="1"/>
      <w:numFmt w:val="decimal"/>
      <w:pStyle w:val="HeadingLevel3"/>
      <w:lvlText w:val="%1.%2.%3"/>
      <w:lvlJc w:val="left"/>
      <w:pPr>
        <w:ind w:left="2160" w:hanging="720"/>
      </w:pPr>
      <w:rPr>
        <w:rFonts w:hint="default"/>
      </w:rPr>
    </w:lvl>
    <w:lvl w:ilvl="3">
      <w:start w:val="1"/>
      <w:numFmt w:val="lowerLetter"/>
      <w:pStyle w:val="HeadingLevel4"/>
      <w:lvlText w:val="(%4)"/>
      <w:lvlJc w:val="left"/>
      <w:pPr>
        <w:ind w:left="2880" w:hanging="720"/>
      </w:pPr>
      <w:rPr>
        <w:rFonts w:hint="default"/>
      </w:rPr>
    </w:lvl>
    <w:lvl w:ilvl="4">
      <w:start w:val="1"/>
      <w:numFmt w:val="lowerRoman"/>
      <w:pStyle w:val="HeadingLevel5"/>
      <w:lvlText w:val="(%5)"/>
      <w:lvlJc w:val="left"/>
      <w:pPr>
        <w:ind w:left="3600" w:hanging="720"/>
      </w:pPr>
      <w:rPr>
        <w:rFonts w:hint="default"/>
      </w:rPr>
    </w:lvl>
    <w:lvl w:ilvl="5">
      <w:start w:val="1"/>
      <w:numFmt w:val="decimal"/>
      <w:lvlText w:val="%1.%2.%3.%4.%5.%6."/>
      <w:lvlJc w:val="left"/>
      <w:pPr>
        <w:tabs>
          <w:tab w:val="num" w:pos="5106"/>
        </w:tabs>
        <w:ind w:left="5106" w:hanging="851"/>
      </w:pPr>
      <w:rPr>
        <w:rFonts w:hint="default"/>
      </w:rPr>
    </w:lvl>
    <w:lvl w:ilvl="6">
      <w:start w:val="1"/>
      <w:numFmt w:val="decimal"/>
      <w:lvlText w:val="%1.%2.%3.%4.%5.%6.%7."/>
      <w:lvlJc w:val="left"/>
      <w:pPr>
        <w:tabs>
          <w:tab w:val="num" w:pos="5957"/>
        </w:tabs>
        <w:ind w:left="5957" w:hanging="851"/>
      </w:pPr>
      <w:rPr>
        <w:rFonts w:hint="default"/>
      </w:rPr>
    </w:lvl>
    <w:lvl w:ilvl="7">
      <w:start w:val="1"/>
      <w:numFmt w:val="decimal"/>
      <w:lvlText w:val="%1.%2.%3.%4.%5.%6.%7.%8."/>
      <w:lvlJc w:val="left"/>
      <w:pPr>
        <w:tabs>
          <w:tab w:val="num" w:pos="6808"/>
        </w:tabs>
        <w:ind w:left="6808" w:hanging="851"/>
      </w:pPr>
      <w:rPr>
        <w:rFonts w:hint="default"/>
      </w:rPr>
    </w:lvl>
    <w:lvl w:ilvl="8">
      <w:start w:val="1"/>
      <w:numFmt w:val="decimal"/>
      <w:lvlText w:val="%1.%2.%3.%4.%5.%6.%7.%8.%9."/>
      <w:lvlJc w:val="left"/>
      <w:pPr>
        <w:tabs>
          <w:tab w:val="num" w:pos="7659"/>
        </w:tabs>
        <w:ind w:left="7659" w:hanging="851"/>
      </w:pPr>
      <w:rPr>
        <w:rFonts w:hint="default"/>
      </w:rPr>
    </w:lvl>
  </w:abstractNum>
  <w:abstractNum w:abstractNumId="26" w15:restartNumberingAfterBreak="0">
    <w:nsid w:val="5F6C74A7"/>
    <w:multiLevelType w:val="multilevel"/>
    <w:tmpl w:val="21EEF76A"/>
    <w:styleLink w:val="Parties"/>
    <w:lvl w:ilvl="0">
      <w:start w:val="1"/>
      <w:numFmt w:val="decimal"/>
      <w:lvlText w:val="(%1)"/>
      <w:lvlJc w:val="left"/>
      <w:pPr>
        <w:tabs>
          <w:tab w:val="num" w:pos="720"/>
        </w:tabs>
        <w:ind w:left="720" w:hanging="720"/>
      </w:pPr>
      <w:rPr>
        <w:rFonts w:asciiTheme="majorHAnsi" w:hAnsiTheme="majorHAnsi" w:hint="default"/>
      </w:rPr>
    </w:lvl>
    <w:lvl w:ilvl="1">
      <w:start w:val="1"/>
      <w:numFmt w:val="none"/>
      <w:suff w:val="nothing"/>
      <w:lvlText w:val=""/>
      <w:lvlJc w:val="left"/>
      <w:pPr>
        <w:ind w:left="709" w:hanging="709"/>
      </w:pPr>
      <w:rPr>
        <w:rFonts w:hint="default"/>
      </w:rPr>
    </w:lvl>
    <w:lvl w:ilvl="2">
      <w:start w:val="1"/>
      <w:numFmt w:val="none"/>
      <w:suff w:val="nothing"/>
      <w:lvlText w:val=""/>
      <w:lvlJc w:val="left"/>
      <w:pPr>
        <w:ind w:left="0" w:firstLine="0"/>
      </w:pPr>
      <w:rPr>
        <w:rFonts w:hint="default"/>
      </w:rPr>
    </w:lvl>
    <w:lvl w:ilvl="3">
      <w:start w:val="1"/>
      <w:numFmt w:val="none"/>
      <w:lvlRestart w:val="1"/>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7" w15:restartNumberingAfterBreak="0">
    <w:nsid w:val="696D45E4"/>
    <w:multiLevelType w:val="multilevel"/>
    <w:tmpl w:val="4FACCDCA"/>
    <w:lvl w:ilvl="0">
      <w:start w:val="1"/>
      <w:numFmt w:val="decimal"/>
      <w:pStyle w:val="AmendableLevel1"/>
      <w:lvlText w:val="%1."/>
      <w:lvlJc w:val="left"/>
      <w:pPr>
        <w:ind w:left="720" w:hanging="720"/>
      </w:pPr>
      <w:rPr>
        <w:rFonts w:hint="default"/>
      </w:rPr>
    </w:lvl>
    <w:lvl w:ilvl="1">
      <w:start w:val="1"/>
      <w:numFmt w:val="decimal"/>
      <w:pStyle w:val="AmendableLevel2"/>
      <w:lvlText w:val="%1.%2."/>
      <w:lvlJc w:val="left"/>
      <w:pPr>
        <w:ind w:left="1440" w:hanging="720"/>
      </w:pPr>
      <w:rPr>
        <w:rFonts w:hint="default"/>
      </w:rPr>
    </w:lvl>
    <w:lvl w:ilvl="2">
      <w:start w:val="1"/>
      <w:numFmt w:val="decimal"/>
      <w:pStyle w:val="AmendableLevel3"/>
      <w:lvlText w:val="%1.%2.%3."/>
      <w:lvlJc w:val="left"/>
      <w:pPr>
        <w:ind w:left="2160" w:hanging="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4F4182C"/>
    <w:multiLevelType w:val="hybridMultilevel"/>
    <w:tmpl w:val="629EA8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882794897">
    <w:abstractNumId w:val="10"/>
  </w:num>
  <w:num w:numId="2" w16cid:durableId="668681551">
    <w:abstractNumId w:val="15"/>
  </w:num>
  <w:num w:numId="3" w16cid:durableId="174732135">
    <w:abstractNumId w:val="4"/>
  </w:num>
  <w:num w:numId="4" w16cid:durableId="1613242141">
    <w:abstractNumId w:val="0"/>
  </w:num>
  <w:num w:numId="5" w16cid:durableId="118649429">
    <w:abstractNumId w:val="6"/>
  </w:num>
  <w:num w:numId="6" w16cid:durableId="474684841">
    <w:abstractNumId w:val="14"/>
  </w:num>
  <w:num w:numId="7" w16cid:durableId="484199142">
    <w:abstractNumId w:val="25"/>
  </w:num>
  <w:num w:numId="8" w16cid:durableId="509485928">
    <w:abstractNumId w:val="2"/>
  </w:num>
  <w:num w:numId="9" w16cid:durableId="1262640388">
    <w:abstractNumId w:val="11"/>
  </w:num>
  <w:num w:numId="10" w16cid:durableId="1962835558">
    <w:abstractNumId w:val="26"/>
  </w:num>
  <w:num w:numId="11" w16cid:durableId="387388481">
    <w:abstractNumId w:val="9"/>
  </w:num>
  <w:num w:numId="12" w16cid:durableId="174341409">
    <w:abstractNumId w:val="12"/>
  </w:num>
  <w:num w:numId="13" w16cid:durableId="79564143">
    <w:abstractNumId w:val="1"/>
  </w:num>
  <w:num w:numId="14" w16cid:durableId="1863397141">
    <w:abstractNumId w:val="20"/>
  </w:num>
  <w:num w:numId="15" w16cid:durableId="115875063">
    <w:abstractNumId w:val="27"/>
  </w:num>
  <w:num w:numId="16" w16cid:durableId="442653110">
    <w:abstractNumId w:val="16"/>
  </w:num>
  <w:num w:numId="17" w16cid:durableId="1052927249">
    <w:abstractNumId w:val="28"/>
  </w:num>
  <w:num w:numId="18" w16cid:durableId="303851767">
    <w:abstractNumId w:val="5"/>
  </w:num>
  <w:num w:numId="19" w16cid:durableId="420302186">
    <w:abstractNumId w:val="7"/>
  </w:num>
  <w:num w:numId="20" w16cid:durableId="735208209">
    <w:abstractNumId w:val="24"/>
  </w:num>
  <w:num w:numId="21" w16cid:durableId="148983389">
    <w:abstractNumId w:val="3"/>
  </w:num>
  <w:num w:numId="22" w16cid:durableId="1965232006">
    <w:abstractNumId w:val="18"/>
  </w:num>
  <w:num w:numId="23" w16cid:durableId="1476948644">
    <w:abstractNumId w:val="23"/>
  </w:num>
  <w:num w:numId="24" w16cid:durableId="367143111">
    <w:abstractNumId w:val="13"/>
  </w:num>
  <w:num w:numId="25" w16cid:durableId="294140563">
    <w:abstractNumId w:val="17"/>
  </w:num>
  <w:num w:numId="26" w16cid:durableId="1204945603">
    <w:abstractNumId w:val="8"/>
  </w:num>
  <w:num w:numId="27" w16cid:durableId="1780371529">
    <w:abstractNumId w:val="21"/>
  </w:num>
  <w:num w:numId="28" w16cid:durableId="1472015312">
    <w:abstractNumId w:val="22"/>
  </w:num>
  <w:num w:numId="29" w16cid:durableId="844367572">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MS_CultureID" w:val="EnglishUK"/>
    <w:docVar w:name="TMS_OfficeID" w:val="Nottingham"/>
    <w:docVar w:name="TMS_TEMPLATE_ID" w:val="BlankShared"/>
  </w:docVars>
  <w:rsids>
    <w:rsidRoot w:val="005F3856"/>
    <w:rsid w:val="000026BB"/>
    <w:rsid w:val="0000486E"/>
    <w:rsid w:val="0001002C"/>
    <w:rsid w:val="00011782"/>
    <w:rsid w:val="00013326"/>
    <w:rsid w:val="000136FC"/>
    <w:rsid w:val="00014D7C"/>
    <w:rsid w:val="00016CD6"/>
    <w:rsid w:val="00021B7A"/>
    <w:rsid w:val="00021DE6"/>
    <w:rsid w:val="000259E8"/>
    <w:rsid w:val="000339A7"/>
    <w:rsid w:val="00033E37"/>
    <w:rsid w:val="00035613"/>
    <w:rsid w:val="00036AD5"/>
    <w:rsid w:val="00037AF9"/>
    <w:rsid w:val="000432E7"/>
    <w:rsid w:val="00046159"/>
    <w:rsid w:val="00050188"/>
    <w:rsid w:val="00051F36"/>
    <w:rsid w:val="000535AC"/>
    <w:rsid w:val="00056DA0"/>
    <w:rsid w:val="00071458"/>
    <w:rsid w:val="000715C1"/>
    <w:rsid w:val="0007195B"/>
    <w:rsid w:val="0007485E"/>
    <w:rsid w:val="0007542A"/>
    <w:rsid w:val="00077873"/>
    <w:rsid w:val="00083E0E"/>
    <w:rsid w:val="000840D2"/>
    <w:rsid w:val="00086F08"/>
    <w:rsid w:val="000936EB"/>
    <w:rsid w:val="000968B6"/>
    <w:rsid w:val="00097CEA"/>
    <w:rsid w:val="000A037C"/>
    <w:rsid w:val="000A4C5E"/>
    <w:rsid w:val="000B0440"/>
    <w:rsid w:val="000B1FC8"/>
    <w:rsid w:val="000B71BF"/>
    <w:rsid w:val="000C38CD"/>
    <w:rsid w:val="000C3BF6"/>
    <w:rsid w:val="000C3D8E"/>
    <w:rsid w:val="000C5142"/>
    <w:rsid w:val="000C53DE"/>
    <w:rsid w:val="000D1372"/>
    <w:rsid w:val="000D1F63"/>
    <w:rsid w:val="000D7614"/>
    <w:rsid w:val="000E7536"/>
    <w:rsid w:val="000F03F0"/>
    <w:rsid w:val="000F0765"/>
    <w:rsid w:val="000F1EF3"/>
    <w:rsid w:val="000F2EC0"/>
    <w:rsid w:val="000F46BE"/>
    <w:rsid w:val="000F6467"/>
    <w:rsid w:val="000F779C"/>
    <w:rsid w:val="000F7901"/>
    <w:rsid w:val="00101529"/>
    <w:rsid w:val="00102A1B"/>
    <w:rsid w:val="0010638C"/>
    <w:rsid w:val="00106D86"/>
    <w:rsid w:val="00111074"/>
    <w:rsid w:val="001112E3"/>
    <w:rsid w:val="00111D6C"/>
    <w:rsid w:val="00114610"/>
    <w:rsid w:val="00116AB0"/>
    <w:rsid w:val="0011732F"/>
    <w:rsid w:val="00120BC7"/>
    <w:rsid w:val="0012304E"/>
    <w:rsid w:val="001233B0"/>
    <w:rsid w:val="0012390D"/>
    <w:rsid w:val="00125FB2"/>
    <w:rsid w:val="0012616C"/>
    <w:rsid w:val="0012705F"/>
    <w:rsid w:val="00134060"/>
    <w:rsid w:val="00140289"/>
    <w:rsid w:val="00141DE7"/>
    <w:rsid w:val="00142FC3"/>
    <w:rsid w:val="0014344A"/>
    <w:rsid w:val="00145C6C"/>
    <w:rsid w:val="00151984"/>
    <w:rsid w:val="00153A80"/>
    <w:rsid w:val="0015478F"/>
    <w:rsid w:val="0015497A"/>
    <w:rsid w:val="00154F81"/>
    <w:rsid w:val="00155976"/>
    <w:rsid w:val="00156840"/>
    <w:rsid w:val="00157644"/>
    <w:rsid w:val="00165173"/>
    <w:rsid w:val="00167890"/>
    <w:rsid w:val="00167AA0"/>
    <w:rsid w:val="0017039C"/>
    <w:rsid w:val="001710E2"/>
    <w:rsid w:val="0017127E"/>
    <w:rsid w:val="00172E7C"/>
    <w:rsid w:val="00174F91"/>
    <w:rsid w:val="00182A5C"/>
    <w:rsid w:val="00183318"/>
    <w:rsid w:val="00184A43"/>
    <w:rsid w:val="001864EB"/>
    <w:rsid w:val="00187117"/>
    <w:rsid w:val="00191412"/>
    <w:rsid w:val="00194E30"/>
    <w:rsid w:val="001A1933"/>
    <w:rsid w:val="001A32F6"/>
    <w:rsid w:val="001A3A0E"/>
    <w:rsid w:val="001A3C98"/>
    <w:rsid w:val="001A5396"/>
    <w:rsid w:val="001A6FB4"/>
    <w:rsid w:val="001A7FC7"/>
    <w:rsid w:val="001B1AE2"/>
    <w:rsid w:val="001B79E0"/>
    <w:rsid w:val="001B7E45"/>
    <w:rsid w:val="001C02EB"/>
    <w:rsid w:val="001C3029"/>
    <w:rsid w:val="001C4BAA"/>
    <w:rsid w:val="001C5332"/>
    <w:rsid w:val="001C5BE4"/>
    <w:rsid w:val="001D20BD"/>
    <w:rsid w:val="001D4C22"/>
    <w:rsid w:val="001D68EF"/>
    <w:rsid w:val="001D7D0B"/>
    <w:rsid w:val="001D7FE1"/>
    <w:rsid w:val="001E42EE"/>
    <w:rsid w:val="001E6278"/>
    <w:rsid w:val="001F0205"/>
    <w:rsid w:val="001F11AD"/>
    <w:rsid w:val="001F1CC0"/>
    <w:rsid w:val="00201632"/>
    <w:rsid w:val="00204B01"/>
    <w:rsid w:val="0020536D"/>
    <w:rsid w:val="00207326"/>
    <w:rsid w:val="00211CB7"/>
    <w:rsid w:val="00213502"/>
    <w:rsid w:val="00213B2C"/>
    <w:rsid w:val="002143C5"/>
    <w:rsid w:val="002152C4"/>
    <w:rsid w:val="00217E09"/>
    <w:rsid w:val="00220867"/>
    <w:rsid w:val="002215AE"/>
    <w:rsid w:val="00223068"/>
    <w:rsid w:val="00230FB5"/>
    <w:rsid w:val="002313C9"/>
    <w:rsid w:val="002330CE"/>
    <w:rsid w:val="00233D66"/>
    <w:rsid w:val="00233E70"/>
    <w:rsid w:val="00234445"/>
    <w:rsid w:val="00234C3D"/>
    <w:rsid w:val="0023693A"/>
    <w:rsid w:val="002369E2"/>
    <w:rsid w:val="00240882"/>
    <w:rsid w:val="002409B7"/>
    <w:rsid w:val="00240CA7"/>
    <w:rsid w:val="00242159"/>
    <w:rsid w:val="002430A2"/>
    <w:rsid w:val="00243A8C"/>
    <w:rsid w:val="00243C2D"/>
    <w:rsid w:val="002440A5"/>
    <w:rsid w:val="00253140"/>
    <w:rsid w:val="002532E1"/>
    <w:rsid w:val="00253CBE"/>
    <w:rsid w:val="00254CA8"/>
    <w:rsid w:val="002576E8"/>
    <w:rsid w:val="00257E9F"/>
    <w:rsid w:val="00261ACC"/>
    <w:rsid w:val="00264EC7"/>
    <w:rsid w:val="00266E49"/>
    <w:rsid w:val="0026724C"/>
    <w:rsid w:val="00267832"/>
    <w:rsid w:val="00273812"/>
    <w:rsid w:val="002758C7"/>
    <w:rsid w:val="00275C23"/>
    <w:rsid w:val="00280536"/>
    <w:rsid w:val="002808EF"/>
    <w:rsid w:val="002816E2"/>
    <w:rsid w:val="00284570"/>
    <w:rsid w:val="00290803"/>
    <w:rsid w:val="0029387E"/>
    <w:rsid w:val="0029557D"/>
    <w:rsid w:val="00297E06"/>
    <w:rsid w:val="002B2D47"/>
    <w:rsid w:val="002B31CC"/>
    <w:rsid w:val="002C0B73"/>
    <w:rsid w:val="002C1822"/>
    <w:rsid w:val="002C6614"/>
    <w:rsid w:val="002C6CB7"/>
    <w:rsid w:val="002D29ED"/>
    <w:rsid w:val="002D69E3"/>
    <w:rsid w:val="002D6F3B"/>
    <w:rsid w:val="002D7D27"/>
    <w:rsid w:val="002E0FE7"/>
    <w:rsid w:val="002E449D"/>
    <w:rsid w:val="002E5EC5"/>
    <w:rsid w:val="002E7006"/>
    <w:rsid w:val="002E7A06"/>
    <w:rsid w:val="002F12D7"/>
    <w:rsid w:val="002F2A18"/>
    <w:rsid w:val="002F3CB6"/>
    <w:rsid w:val="00300E15"/>
    <w:rsid w:val="0030106E"/>
    <w:rsid w:val="00302726"/>
    <w:rsid w:val="0030342C"/>
    <w:rsid w:val="00303FF0"/>
    <w:rsid w:val="0030499E"/>
    <w:rsid w:val="0030564B"/>
    <w:rsid w:val="0031349C"/>
    <w:rsid w:val="003136A1"/>
    <w:rsid w:val="00315ED4"/>
    <w:rsid w:val="003163D6"/>
    <w:rsid w:val="00316CC9"/>
    <w:rsid w:val="0032234C"/>
    <w:rsid w:val="00322526"/>
    <w:rsid w:val="00331E0B"/>
    <w:rsid w:val="0033454B"/>
    <w:rsid w:val="003351DF"/>
    <w:rsid w:val="003352C6"/>
    <w:rsid w:val="0033701F"/>
    <w:rsid w:val="00340EFB"/>
    <w:rsid w:val="00342F22"/>
    <w:rsid w:val="00347545"/>
    <w:rsid w:val="00354202"/>
    <w:rsid w:val="00357CA7"/>
    <w:rsid w:val="00361684"/>
    <w:rsid w:val="003617ED"/>
    <w:rsid w:val="00362304"/>
    <w:rsid w:val="00366547"/>
    <w:rsid w:val="0037145B"/>
    <w:rsid w:val="00372CA4"/>
    <w:rsid w:val="003730C3"/>
    <w:rsid w:val="003739EB"/>
    <w:rsid w:val="00375210"/>
    <w:rsid w:val="003752D6"/>
    <w:rsid w:val="003801B6"/>
    <w:rsid w:val="00383678"/>
    <w:rsid w:val="00383BD1"/>
    <w:rsid w:val="00383CF2"/>
    <w:rsid w:val="00384F46"/>
    <w:rsid w:val="00387519"/>
    <w:rsid w:val="00390A50"/>
    <w:rsid w:val="0039143B"/>
    <w:rsid w:val="00392049"/>
    <w:rsid w:val="00393008"/>
    <w:rsid w:val="0039387B"/>
    <w:rsid w:val="00394A26"/>
    <w:rsid w:val="003960DE"/>
    <w:rsid w:val="003A480D"/>
    <w:rsid w:val="003A6A9A"/>
    <w:rsid w:val="003A6D92"/>
    <w:rsid w:val="003B1D3C"/>
    <w:rsid w:val="003B39AC"/>
    <w:rsid w:val="003B54CD"/>
    <w:rsid w:val="003B59D7"/>
    <w:rsid w:val="003B67EC"/>
    <w:rsid w:val="003B6FBA"/>
    <w:rsid w:val="003C360E"/>
    <w:rsid w:val="003C3A98"/>
    <w:rsid w:val="003C624A"/>
    <w:rsid w:val="003C6333"/>
    <w:rsid w:val="003D2B30"/>
    <w:rsid w:val="003D5B7B"/>
    <w:rsid w:val="003D5CE3"/>
    <w:rsid w:val="003E0036"/>
    <w:rsid w:val="003E00FC"/>
    <w:rsid w:val="003E1196"/>
    <w:rsid w:val="003E3DAF"/>
    <w:rsid w:val="003E3FF1"/>
    <w:rsid w:val="003E5C87"/>
    <w:rsid w:val="003E5CF1"/>
    <w:rsid w:val="003E68F5"/>
    <w:rsid w:val="003E6FEA"/>
    <w:rsid w:val="003E70D5"/>
    <w:rsid w:val="003F0A61"/>
    <w:rsid w:val="003F327D"/>
    <w:rsid w:val="003F435E"/>
    <w:rsid w:val="003F4771"/>
    <w:rsid w:val="003F6250"/>
    <w:rsid w:val="003F694C"/>
    <w:rsid w:val="004004A8"/>
    <w:rsid w:val="00405121"/>
    <w:rsid w:val="00405F47"/>
    <w:rsid w:val="00407887"/>
    <w:rsid w:val="00411132"/>
    <w:rsid w:val="0041257F"/>
    <w:rsid w:val="00416080"/>
    <w:rsid w:val="004177C6"/>
    <w:rsid w:val="0042193B"/>
    <w:rsid w:val="00425A7A"/>
    <w:rsid w:val="004302F1"/>
    <w:rsid w:val="00431F2E"/>
    <w:rsid w:val="004323B9"/>
    <w:rsid w:val="00432D51"/>
    <w:rsid w:val="00434039"/>
    <w:rsid w:val="00434864"/>
    <w:rsid w:val="00436C14"/>
    <w:rsid w:val="00440A9C"/>
    <w:rsid w:val="004454D0"/>
    <w:rsid w:val="00446B68"/>
    <w:rsid w:val="004513CC"/>
    <w:rsid w:val="004514CA"/>
    <w:rsid w:val="00451B52"/>
    <w:rsid w:val="004529C2"/>
    <w:rsid w:val="00457B4D"/>
    <w:rsid w:val="00462C6F"/>
    <w:rsid w:val="00466BDD"/>
    <w:rsid w:val="004670F1"/>
    <w:rsid w:val="00472924"/>
    <w:rsid w:val="00473063"/>
    <w:rsid w:val="00473424"/>
    <w:rsid w:val="00473730"/>
    <w:rsid w:val="00473B0E"/>
    <w:rsid w:val="004752E1"/>
    <w:rsid w:val="00477925"/>
    <w:rsid w:val="00480423"/>
    <w:rsid w:val="00484366"/>
    <w:rsid w:val="00485635"/>
    <w:rsid w:val="0049025B"/>
    <w:rsid w:val="004940D5"/>
    <w:rsid w:val="00494449"/>
    <w:rsid w:val="004B16E7"/>
    <w:rsid w:val="004B37B1"/>
    <w:rsid w:val="004B580B"/>
    <w:rsid w:val="004B6F19"/>
    <w:rsid w:val="004C420C"/>
    <w:rsid w:val="004C4D77"/>
    <w:rsid w:val="004C5AD0"/>
    <w:rsid w:val="004D021D"/>
    <w:rsid w:val="004D022A"/>
    <w:rsid w:val="004D05C2"/>
    <w:rsid w:val="004D1C32"/>
    <w:rsid w:val="004D22AE"/>
    <w:rsid w:val="004D2412"/>
    <w:rsid w:val="004D36E5"/>
    <w:rsid w:val="004D4F62"/>
    <w:rsid w:val="004D6CB2"/>
    <w:rsid w:val="004D6F3F"/>
    <w:rsid w:val="004E04B3"/>
    <w:rsid w:val="004E2346"/>
    <w:rsid w:val="004E5828"/>
    <w:rsid w:val="004E5B0F"/>
    <w:rsid w:val="004F05DE"/>
    <w:rsid w:val="004F3526"/>
    <w:rsid w:val="004F6CAA"/>
    <w:rsid w:val="004F74AF"/>
    <w:rsid w:val="004F7E8F"/>
    <w:rsid w:val="00507421"/>
    <w:rsid w:val="00510CBF"/>
    <w:rsid w:val="00514227"/>
    <w:rsid w:val="005155D6"/>
    <w:rsid w:val="00515AA9"/>
    <w:rsid w:val="005173B7"/>
    <w:rsid w:val="005175B1"/>
    <w:rsid w:val="00526965"/>
    <w:rsid w:val="00530057"/>
    <w:rsid w:val="0053201A"/>
    <w:rsid w:val="00534094"/>
    <w:rsid w:val="0053429F"/>
    <w:rsid w:val="00535440"/>
    <w:rsid w:val="005369E4"/>
    <w:rsid w:val="0054062A"/>
    <w:rsid w:val="00541E0D"/>
    <w:rsid w:val="00553CD0"/>
    <w:rsid w:val="00556BEE"/>
    <w:rsid w:val="0056142C"/>
    <w:rsid w:val="005632C5"/>
    <w:rsid w:val="00563888"/>
    <w:rsid w:val="00564861"/>
    <w:rsid w:val="00567C1C"/>
    <w:rsid w:val="0057245D"/>
    <w:rsid w:val="005725C5"/>
    <w:rsid w:val="00572A34"/>
    <w:rsid w:val="00580658"/>
    <w:rsid w:val="005820CF"/>
    <w:rsid w:val="00584E3E"/>
    <w:rsid w:val="00585478"/>
    <w:rsid w:val="005878EB"/>
    <w:rsid w:val="00590025"/>
    <w:rsid w:val="005928CF"/>
    <w:rsid w:val="0059455E"/>
    <w:rsid w:val="005966A9"/>
    <w:rsid w:val="005A11C1"/>
    <w:rsid w:val="005A140F"/>
    <w:rsid w:val="005A5054"/>
    <w:rsid w:val="005B1496"/>
    <w:rsid w:val="005B49C7"/>
    <w:rsid w:val="005B4EAF"/>
    <w:rsid w:val="005B66B7"/>
    <w:rsid w:val="005B7A9B"/>
    <w:rsid w:val="005C286F"/>
    <w:rsid w:val="005C288F"/>
    <w:rsid w:val="005C40A4"/>
    <w:rsid w:val="005C5BCC"/>
    <w:rsid w:val="005C7BBE"/>
    <w:rsid w:val="005D0511"/>
    <w:rsid w:val="005D3C55"/>
    <w:rsid w:val="005D5128"/>
    <w:rsid w:val="005E195E"/>
    <w:rsid w:val="005E1DB4"/>
    <w:rsid w:val="005E39F0"/>
    <w:rsid w:val="005E3BC8"/>
    <w:rsid w:val="005E418F"/>
    <w:rsid w:val="005F1A61"/>
    <w:rsid w:val="005F2511"/>
    <w:rsid w:val="005F3856"/>
    <w:rsid w:val="005F75D8"/>
    <w:rsid w:val="005F78E9"/>
    <w:rsid w:val="005F7A5A"/>
    <w:rsid w:val="00602017"/>
    <w:rsid w:val="00605AC3"/>
    <w:rsid w:val="00607903"/>
    <w:rsid w:val="00607F57"/>
    <w:rsid w:val="006108A6"/>
    <w:rsid w:val="00614420"/>
    <w:rsid w:val="006148E1"/>
    <w:rsid w:val="00616103"/>
    <w:rsid w:val="00617391"/>
    <w:rsid w:val="0062147F"/>
    <w:rsid w:val="00623B1D"/>
    <w:rsid w:val="00631452"/>
    <w:rsid w:val="006319C0"/>
    <w:rsid w:val="00632FA4"/>
    <w:rsid w:val="006331F3"/>
    <w:rsid w:val="00635B7A"/>
    <w:rsid w:val="00643992"/>
    <w:rsid w:val="006443F9"/>
    <w:rsid w:val="006510F5"/>
    <w:rsid w:val="00653412"/>
    <w:rsid w:val="006547CF"/>
    <w:rsid w:val="00656F14"/>
    <w:rsid w:val="00666503"/>
    <w:rsid w:val="00666929"/>
    <w:rsid w:val="00666CD1"/>
    <w:rsid w:val="006701B5"/>
    <w:rsid w:val="006719EC"/>
    <w:rsid w:val="00674472"/>
    <w:rsid w:val="0067482A"/>
    <w:rsid w:val="006751E8"/>
    <w:rsid w:val="00676343"/>
    <w:rsid w:val="0067638F"/>
    <w:rsid w:val="00676589"/>
    <w:rsid w:val="0067685F"/>
    <w:rsid w:val="00677B40"/>
    <w:rsid w:val="006820A4"/>
    <w:rsid w:val="00682D68"/>
    <w:rsid w:val="00683DA8"/>
    <w:rsid w:val="006845C5"/>
    <w:rsid w:val="00684ECF"/>
    <w:rsid w:val="00685479"/>
    <w:rsid w:val="0068648A"/>
    <w:rsid w:val="0069055F"/>
    <w:rsid w:val="00691AF1"/>
    <w:rsid w:val="00697F8D"/>
    <w:rsid w:val="006A162C"/>
    <w:rsid w:val="006A27A3"/>
    <w:rsid w:val="006A4AE7"/>
    <w:rsid w:val="006A6153"/>
    <w:rsid w:val="006B04C8"/>
    <w:rsid w:val="006B241E"/>
    <w:rsid w:val="006B3127"/>
    <w:rsid w:val="006B37B3"/>
    <w:rsid w:val="006B60D3"/>
    <w:rsid w:val="006B693B"/>
    <w:rsid w:val="006C19CC"/>
    <w:rsid w:val="006C3BA1"/>
    <w:rsid w:val="006C44D9"/>
    <w:rsid w:val="006C58C7"/>
    <w:rsid w:val="006C5AB3"/>
    <w:rsid w:val="006C7C44"/>
    <w:rsid w:val="006C7D2E"/>
    <w:rsid w:val="006C7F9C"/>
    <w:rsid w:val="006D1EFF"/>
    <w:rsid w:val="006D29FF"/>
    <w:rsid w:val="006E0CD9"/>
    <w:rsid w:val="006E2183"/>
    <w:rsid w:val="006E37E3"/>
    <w:rsid w:val="006E500B"/>
    <w:rsid w:val="006E5B3C"/>
    <w:rsid w:val="006E686B"/>
    <w:rsid w:val="006F1F08"/>
    <w:rsid w:val="006F2FF9"/>
    <w:rsid w:val="006F3570"/>
    <w:rsid w:val="006F489A"/>
    <w:rsid w:val="00705451"/>
    <w:rsid w:val="007100EB"/>
    <w:rsid w:val="00711B68"/>
    <w:rsid w:val="0071465E"/>
    <w:rsid w:val="00714DD9"/>
    <w:rsid w:val="0071603D"/>
    <w:rsid w:val="00732E92"/>
    <w:rsid w:val="00733C42"/>
    <w:rsid w:val="0073664C"/>
    <w:rsid w:val="00740D61"/>
    <w:rsid w:val="0074113B"/>
    <w:rsid w:val="00741D4D"/>
    <w:rsid w:val="0074437B"/>
    <w:rsid w:val="00750B5E"/>
    <w:rsid w:val="007510AA"/>
    <w:rsid w:val="007516D9"/>
    <w:rsid w:val="00755088"/>
    <w:rsid w:val="00757111"/>
    <w:rsid w:val="00757A39"/>
    <w:rsid w:val="00763311"/>
    <w:rsid w:val="00776899"/>
    <w:rsid w:val="00782026"/>
    <w:rsid w:val="00783A7E"/>
    <w:rsid w:val="0078418E"/>
    <w:rsid w:val="00785B0D"/>
    <w:rsid w:val="007862CC"/>
    <w:rsid w:val="007918BF"/>
    <w:rsid w:val="00793503"/>
    <w:rsid w:val="00794113"/>
    <w:rsid w:val="00797A7F"/>
    <w:rsid w:val="007A3B4B"/>
    <w:rsid w:val="007B6CB7"/>
    <w:rsid w:val="007B7BCE"/>
    <w:rsid w:val="007D3D4F"/>
    <w:rsid w:val="007D477E"/>
    <w:rsid w:val="007D5586"/>
    <w:rsid w:val="007D714E"/>
    <w:rsid w:val="007E0410"/>
    <w:rsid w:val="007E168A"/>
    <w:rsid w:val="007E448C"/>
    <w:rsid w:val="007E4FBB"/>
    <w:rsid w:val="007E66F8"/>
    <w:rsid w:val="007F0559"/>
    <w:rsid w:val="007F08D8"/>
    <w:rsid w:val="007F40B6"/>
    <w:rsid w:val="00804709"/>
    <w:rsid w:val="00804F23"/>
    <w:rsid w:val="00805257"/>
    <w:rsid w:val="0080565E"/>
    <w:rsid w:val="00805959"/>
    <w:rsid w:val="00806D86"/>
    <w:rsid w:val="008073BB"/>
    <w:rsid w:val="008106DC"/>
    <w:rsid w:val="00810CD3"/>
    <w:rsid w:val="00811A7D"/>
    <w:rsid w:val="00814292"/>
    <w:rsid w:val="00816145"/>
    <w:rsid w:val="00820669"/>
    <w:rsid w:val="008214FC"/>
    <w:rsid w:val="00822777"/>
    <w:rsid w:val="008263D2"/>
    <w:rsid w:val="008307CD"/>
    <w:rsid w:val="0083098D"/>
    <w:rsid w:val="00834455"/>
    <w:rsid w:val="00834AED"/>
    <w:rsid w:val="00834CB0"/>
    <w:rsid w:val="00834D6F"/>
    <w:rsid w:val="00844B68"/>
    <w:rsid w:val="008466B8"/>
    <w:rsid w:val="008543EC"/>
    <w:rsid w:val="00860CAC"/>
    <w:rsid w:val="00861EA5"/>
    <w:rsid w:val="00866CEB"/>
    <w:rsid w:val="00867B4B"/>
    <w:rsid w:val="0087009E"/>
    <w:rsid w:val="008706BB"/>
    <w:rsid w:val="0087302F"/>
    <w:rsid w:val="00875611"/>
    <w:rsid w:val="00877F60"/>
    <w:rsid w:val="00881F3B"/>
    <w:rsid w:val="00881FD5"/>
    <w:rsid w:val="008837F0"/>
    <w:rsid w:val="00883F5C"/>
    <w:rsid w:val="0088403A"/>
    <w:rsid w:val="00894F2D"/>
    <w:rsid w:val="008A0F60"/>
    <w:rsid w:val="008A5A4F"/>
    <w:rsid w:val="008B0E34"/>
    <w:rsid w:val="008B4F4A"/>
    <w:rsid w:val="008B5009"/>
    <w:rsid w:val="008B6D7B"/>
    <w:rsid w:val="008B78A4"/>
    <w:rsid w:val="008B78F0"/>
    <w:rsid w:val="008B7FFC"/>
    <w:rsid w:val="008C14B3"/>
    <w:rsid w:val="008C2124"/>
    <w:rsid w:val="008C35CB"/>
    <w:rsid w:val="008C492C"/>
    <w:rsid w:val="008C67B4"/>
    <w:rsid w:val="008C6EB0"/>
    <w:rsid w:val="008C72AB"/>
    <w:rsid w:val="008D3B8C"/>
    <w:rsid w:val="008D517B"/>
    <w:rsid w:val="008D5CE0"/>
    <w:rsid w:val="008E107B"/>
    <w:rsid w:val="008E1424"/>
    <w:rsid w:val="008E21BB"/>
    <w:rsid w:val="008E3E6C"/>
    <w:rsid w:val="008F2A4C"/>
    <w:rsid w:val="008F2AEA"/>
    <w:rsid w:val="008F36A3"/>
    <w:rsid w:val="008F6A31"/>
    <w:rsid w:val="008F7FEB"/>
    <w:rsid w:val="00902016"/>
    <w:rsid w:val="00905604"/>
    <w:rsid w:val="00911B00"/>
    <w:rsid w:val="0091273D"/>
    <w:rsid w:val="0091415C"/>
    <w:rsid w:val="00915BB5"/>
    <w:rsid w:val="00916C1C"/>
    <w:rsid w:val="00921DDD"/>
    <w:rsid w:val="00926ABB"/>
    <w:rsid w:val="0093408D"/>
    <w:rsid w:val="00935EE3"/>
    <w:rsid w:val="0093729D"/>
    <w:rsid w:val="00940083"/>
    <w:rsid w:val="0094193D"/>
    <w:rsid w:val="00943914"/>
    <w:rsid w:val="009457D5"/>
    <w:rsid w:val="00946779"/>
    <w:rsid w:val="00946EDD"/>
    <w:rsid w:val="00951604"/>
    <w:rsid w:val="00951B14"/>
    <w:rsid w:val="00953B18"/>
    <w:rsid w:val="00955D0C"/>
    <w:rsid w:val="009564E8"/>
    <w:rsid w:val="00956D3F"/>
    <w:rsid w:val="00956F1E"/>
    <w:rsid w:val="0095736A"/>
    <w:rsid w:val="0096161C"/>
    <w:rsid w:val="00965DF5"/>
    <w:rsid w:val="00970848"/>
    <w:rsid w:val="00970E10"/>
    <w:rsid w:val="00971E72"/>
    <w:rsid w:val="00972B9D"/>
    <w:rsid w:val="00972DAF"/>
    <w:rsid w:val="0097528E"/>
    <w:rsid w:val="00975789"/>
    <w:rsid w:val="009777D6"/>
    <w:rsid w:val="009811E0"/>
    <w:rsid w:val="009825AB"/>
    <w:rsid w:val="0098344D"/>
    <w:rsid w:val="009844CE"/>
    <w:rsid w:val="00985AAA"/>
    <w:rsid w:val="00987B23"/>
    <w:rsid w:val="0099063D"/>
    <w:rsid w:val="00992518"/>
    <w:rsid w:val="00995F17"/>
    <w:rsid w:val="009A1C21"/>
    <w:rsid w:val="009A1C99"/>
    <w:rsid w:val="009A22F0"/>
    <w:rsid w:val="009A23C4"/>
    <w:rsid w:val="009A39AA"/>
    <w:rsid w:val="009A4DB4"/>
    <w:rsid w:val="009A6053"/>
    <w:rsid w:val="009A6946"/>
    <w:rsid w:val="009B0694"/>
    <w:rsid w:val="009B09F2"/>
    <w:rsid w:val="009B1B3C"/>
    <w:rsid w:val="009C2D26"/>
    <w:rsid w:val="009C5079"/>
    <w:rsid w:val="009D398E"/>
    <w:rsid w:val="009D3BF9"/>
    <w:rsid w:val="009D4A7C"/>
    <w:rsid w:val="009D5478"/>
    <w:rsid w:val="009E1BE1"/>
    <w:rsid w:val="009E7B4A"/>
    <w:rsid w:val="009F0783"/>
    <w:rsid w:val="009F140F"/>
    <w:rsid w:val="009F3318"/>
    <w:rsid w:val="009F4C6F"/>
    <w:rsid w:val="009F6C38"/>
    <w:rsid w:val="009F715A"/>
    <w:rsid w:val="00A00E0B"/>
    <w:rsid w:val="00A033F0"/>
    <w:rsid w:val="00A04FC6"/>
    <w:rsid w:val="00A054F8"/>
    <w:rsid w:val="00A06A3D"/>
    <w:rsid w:val="00A1094F"/>
    <w:rsid w:val="00A10ACC"/>
    <w:rsid w:val="00A136FC"/>
    <w:rsid w:val="00A13784"/>
    <w:rsid w:val="00A21D8D"/>
    <w:rsid w:val="00A222CF"/>
    <w:rsid w:val="00A222FD"/>
    <w:rsid w:val="00A2393E"/>
    <w:rsid w:val="00A2472B"/>
    <w:rsid w:val="00A25014"/>
    <w:rsid w:val="00A27C3C"/>
    <w:rsid w:val="00A302EC"/>
    <w:rsid w:val="00A34F25"/>
    <w:rsid w:val="00A361DF"/>
    <w:rsid w:val="00A36EC9"/>
    <w:rsid w:val="00A37573"/>
    <w:rsid w:val="00A40FD6"/>
    <w:rsid w:val="00A41546"/>
    <w:rsid w:val="00A422AF"/>
    <w:rsid w:val="00A45866"/>
    <w:rsid w:val="00A459CC"/>
    <w:rsid w:val="00A506FE"/>
    <w:rsid w:val="00A528F3"/>
    <w:rsid w:val="00A5535E"/>
    <w:rsid w:val="00A553B1"/>
    <w:rsid w:val="00A554AB"/>
    <w:rsid w:val="00A56537"/>
    <w:rsid w:val="00A56BF9"/>
    <w:rsid w:val="00A60E83"/>
    <w:rsid w:val="00A61CDB"/>
    <w:rsid w:val="00A63D92"/>
    <w:rsid w:val="00A64FFF"/>
    <w:rsid w:val="00A660EF"/>
    <w:rsid w:val="00A70087"/>
    <w:rsid w:val="00A719C5"/>
    <w:rsid w:val="00A73495"/>
    <w:rsid w:val="00A8093C"/>
    <w:rsid w:val="00A834C8"/>
    <w:rsid w:val="00A87826"/>
    <w:rsid w:val="00A90C93"/>
    <w:rsid w:val="00A90E8F"/>
    <w:rsid w:val="00AA20E8"/>
    <w:rsid w:val="00AA27FA"/>
    <w:rsid w:val="00AA2F38"/>
    <w:rsid w:val="00AA3357"/>
    <w:rsid w:val="00AA5237"/>
    <w:rsid w:val="00AA66B0"/>
    <w:rsid w:val="00AA69D6"/>
    <w:rsid w:val="00AB28AD"/>
    <w:rsid w:val="00AC0342"/>
    <w:rsid w:val="00AC07AE"/>
    <w:rsid w:val="00AC2A3D"/>
    <w:rsid w:val="00AC38CC"/>
    <w:rsid w:val="00AC4532"/>
    <w:rsid w:val="00AC7037"/>
    <w:rsid w:val="00AC75C5"/>
    <w:rsid w:val="00AD09D5"/>
    <w:rsid w:val="00AD1EFB"/>
    <w:rsid w:val="00AD20CE"/>
    <w:rsid w:val="00AD2C21"/>
    <w:rsid w:val="00AD4417"/>
    <w:rsid w:val="00AD5331"/>
    <w:rsid w:val="00AD65A8"/>
    <w:rsid w:val="00AD6DCE"/>
    <w:rsid w:val="00AE0D54"/>
    <w:rsid w:val="00AE2CC0"/>
    <w:rsid w:val="00AF1C3E"/>
    <w:rsid w:val="00AF24CE"/>
    <w:rsid w:val="00AF4C06"/>
    <w:rsid w:val="00AF7A0A"/>
    <w:rsid w:val="00B01486"/>
    <w:rsid w:val="00B0287B"/>
    <w:rsid w:val="00B03C81"/>
    <w:rsid w:val="00B06992"/>
    <w:rsid w:val="00B06D74"/>
    <w:rsid w:val="00B07A22"/>
    <w:rsid w:val="00B117C5"/>
    <w:rsid w:val="00B13CD3"/>
    <w:rsid w:val="00B15AF0"/>
    <w:rsid w:val="00B15CB4"/>
    <w:rsid w:val="00B16682"/>
    <w:rsid w:val="00B17E35"/>
    <w:rsid w:val="00B21F97"/>
    <w:rsid w:val="00B2238E"/>
    <w:rsid w:val="00B22D9E"/>
    <w:rsid w:val="00B2317A"/>
    <w:rsid w:val="00B235B1"/>
    <w:rsid w:val="00B32239"/>
    <w:rsid w:val="00B3495D"/>
    <w:rsid w:val="00B4771D"/>
    <w:rsid w:val="00B55802"/>
    <w:rsid w:val="00B5769D"/>
    <w:rsid w:val="00B57B03"/>
    <w:rsid w:val="00B61289"/>
    <w:rsid w:val="00B62548"/>
    <w:rsid w:val="00B63703"/>
    <w:rsid w:val="00B67B95"/>
    <w:rsid w:val="00B70960"/>
    <w:rsid w:val="00B7110D"/>
    <w:rsid w:val="00B74866"/>
    <w:rsid w:val="00B7732E"/>
    <w:rsid w:val="00B81EEC"/>
    <w:rsid w:val="00B82F65"/>
    <w:rsid w:val="00B84829"/>
    <w:rsid w:val="00B8488D"/>
    <w:rsid w:val="00B8606C"/>
    <w:rsid w:val="00B8651C"/>
    <w:rsid w:val="00B877B0"/>
    <w:rsid w:val="00B931C6"/>
    <w:rsid w:val="00B96686"/>
    <w:rsid w:val="00BA1791"/>
    <w:rsid w:val="00BA1E3B"/>
    <w:rsid w:val="00BA2178"/>
    <w:rsid w:val="00BA4EB3"/>
    <w:rsid w:val="00BA5FAD"/>
    <w:rsid w:val="00BA648A"/>
    <w:rsid w:val="00BA6AEE"/>
    <w:rsid w:val="00BA7251"/>
    <w:rsid w:val="00BB2E64"/>
    <w:rsid w:val="00BC0BA0"/>
    <w:rsid w:val="00BC2C23"/>
    <w:rsid w:val="00BC3FFE"/>
    <w:rsid w:val="00BC5174"/>
    <w:rsid w:val="00BD2109"/>
    <w:rsid w:val="00BD4AD6"/>
    <w:rsid w:val="00BD6627"/>
    <w:rsid w:val="00BD7543"/>
    <w:rsid w:val="00BE41DF"/>
    <w:rsid w:val="00BE517F"/>
    <w:rsid w:val="00BE5FB4"/>
    <w:rsid w:val="00BF2BC4"/>
    <w:rsid w:val="00BF3120"/>
    <w:rsid w:val="00BF3DCD"/>
    <w:rsid w:val="00BF4285"/>
    <w:rsid w:val="00C00693"/>
    <w:rsid w:val="00C04CB4"/>
    <w:rsid w:val="00C072C6"/>
    <w:rsid w:val="00C10B78"/>
    <w:rsid w:val="00C119D8"/>
    <w:rsid w:val="00C11BA5"/>
    <w:rsid w:val="00C11EDD"/>
    <w:rsid w:val="00C13E87"/>
    <w:rsid w:val="00C13E9E"/>
    <w:rsid w:val="00C147C0"/>
    <w:rsid w:val="00C20278"/>
    <w:rsid w:val="00C20409"/>
    <w:rsid w:val="00C240AB"/>
    <w:rsid w:val="00C31054"/>
    <w:rsid w:val="00C32D30"/>
    <w:rsid w:val="00C33920"/>
    <w:rsid w:val="00C362A1"/>
    <w:rsid w:val="00C37CC5"/>
    <w:rsid w:val="00C417E1"/>
    <w:rsid w:val="00C42BA0"/>
    <w:rsid w:val="00C43312"/>
    <w:rsid w:val="00C4443F"/>
    <w:rsid w:val="00C45D61"/>
    <w:rsid w:val="00C51A23"/>
    <w:rsid w:val="00C52794"/>
    <w:rsid w:val="00C549E8"/>
    <w:rsid w:val="00C56EA0"/>
    <w:rsid w:val="00C57BA6"/>
    <w:rsid w:val="00C604B7"/>
    <w:rsid w:val="00C60D60"/>
    <w:rsid w:val="00C61416"/>
    <w:rsid w:val="00C63230"/>
    <w:rsid w:val="00C63A28"/>
    <w:rsid w:val="00C673DA"/>
    <w:rsid w:val="00C72C7E"/>
    <w:rsid w:val="00C73C21"/>
    <w:rsid w:val="00C73F7D"/>
    <w:rsid w:val="00C7556E"/>
    <w:rsid w:val="00C773FF"/>
    <w:rsid w:val="00C844C7"/>
    <w:rsid w:val="00C84787"/>
    <w:rsid w:val="00C872CA"/>
    <w:rsid w:val="00C917FC"/>
    <w:rsid w:val="00C92E21"/>
    <w:rsid w:val="00C97AC6"/>
    <w:rsid w:val="00CA044C"/>
    <w:rsid w:val="00CA0677"/>
    <w:rsid w:val="00CA2653"/>
    <w:rsid w:val="00CA3E93"/>
    <w:rsid w:val="00CA6702"/>
    <w:rsid w:val="00CA6979"/>
    <w:rsid w:val="00CA6F92"/>
    <w:rsid w:val="00CB12C2"/>
    <w:rsid w:val="00CB5174"/>
    <w:rsid w:val="00CB56BC"/>
    <w:rsid w:val="00CB58A6"/>
    <w:rsid w:val="00CB58F0"/>
    <w:rsid w:val="00CB7DDE"/>
    <w:rsid w:val="00CC6890"/>
    <w:rsid w:val="00CC757E"/>
    <w:rsid w:val="00CD22A4"/>
    <w:rsid w:val="00CD4683"/>
    <w:rsid w:val="00CE3131"/>
    <w:rsid w:val="00CE3865"/>
    <w:rsid w:val="00CE400D"/>
    <w:rsid w:val="00CE6088"/>
    <w:rsid w:val="00CE702C"/>
    <w:rsid w:val="00CF25F3"/>
    <w:rsid w:val="00CF55F7"/>
    <w:rsid w:val="00D00158"/>
    <w:rsid w:val="00D01B6A"/>
    <w:rsid w:val="00D01C9F"/>
    <w:rsid w:val="00D03481"/>
    <w:rsid w:val="00D03A24"/>
    <w:rsid w:val="00D0468C"/>
    <w:rsid w:val="00D06192"/>
    <w:rsid w:val="00D07230"/>
    <w:rsid w:val="00D108C7"/>
    <w:rsid w:val="00D144A9"/>
    <w:rsid w:val="00D173D8"/>
    <w:rsid w:val="00D20DF9"/>
    <w:rsid w:val="00D241D4"/>
    <w:rsid w:val="00D276A9"/>
    <w:rsid w:val="00D31780"/>
    <w:rsid w:val="00D31AE2"/>
    <w:rsid w:val="00D324C7"/>
    <w:rsid w:val="00D32CFF"/>
    <w:rsid w:val="00D37396"/>
    <w:rsid w:val="00D405D3"/>
    <w:rsid w:val="00D40A56"/>
    <w:rsid w:val="00D43C83"/>
    <w:rsid w:val="00D4423D"/>
    <w:rsid w:val="00D443AD"/>
    <w:rsid w:val="00D449E6"/>
    <w:rsid w:val="00D453E9"/>
    <w:rsid w:val="00D45F29"/>
    <w:rsid w:val="00D4694E"/>
    <w:rsid w:val="00D47D64"/>
    <w:rsid w:val="00D50825"/>
    <w:rsid w:val="00D52815"/>
    <w:rsid w:val="00D53800"/>
    <w:rsid w:val="00D61CCB"/>
    <w:rsid w:val="00D62EF4"/>
    <w:rsid w:val="00D636A3"/>
    <w:rsid w:val="00D65E8D"/>
    <w:rsid w:val="00D754D1"/>
    <w:rsid w:val="00D75727"/>
    <w:rsid w:val="00D76C8B"/>
    <w:rsid w:val="00D824A9"/>
    <w:rsid w:val="00D82CD2"/>
    <w:rsid w:val="00D87D05"/>
    <w:rsid w:val="00D922C3"/>
    <w:rsid w:val="00D929DB"/>
    <w:rsid w:val="00D96374"/>
    <w:rsid w:val="00D977E4"/>
    <w:rsid w:val="00DA380B"/>
    <w:rsid w:val="00DA3FF1"/>
    <w:rsid w:val="00DA61F5"/>
    <w:rsid w:val="00DA6CDF"/>
    <w:rsid w:val="00DB058E"/>
    <w:rsid w:val="00DB1255"/>
    <w:rsid w:val="00DB42F4"/>
    <w:rsid w:val="00DB465D"/>
    <w:rsid w:val="00DB5A31"/>
    <w:rsid w:val="00DB6EAD"/>
    <w:rsid w:val="00DC0160"/>
    <w:rsid w:val="00DC4A2E"/>
    <w:rsid w:val="00DC6C23"/>
    <w:rsid w:val="00DC6D27"/>
    <w:rsid w:val="00DD4458"/>
    <w:rsid w:val="00DD4EA9"/>
    <w:rsid w:val="00DD6A69"/>
    <w:rsid w:val="00DE01B2"/>
    <w:rsid w:val="00DE2C68"/>
    <w:rsid w:val="00DF0C7E"/>
    <w:rsid w:val="00DF1BD7"/>
    <w:rsid w:val="00DF72EF"/>
    <w:rsid w:val="00E01464"/>
    <w:rsid w:val="00E01582"/>
    <w:rsid w:val="00E022B6"/>
    <w:rsid w:val="00E02B0C"/>
    <w:rsid w:val="00E05F19"/>
    <w:rsid w:val="00E1090B"/>
    <w:rsid w:val="00E1422B"/>
    <w:rsid w:val="00E142CC"/>
    <w:rsid w:val="00E15D1F"/>
    <w:rsid w:val="00E165B4"/>
    <w:rsid w:val="00E17063"/>
    <w:rsid w:val="00E32864"/>
    <w:rsid w:val="00E32F93"/>
    <w:rsid w:val="00E34A96"/>
    <w:rsid w:val="00E37396"/>
    <w:rsid w:val="00E373F2"/>
    <w:rsid w:val="00E37519"/>
    <w:rsid w:val="00E44B0E"/>
    <w:rsid w:val="00E452CD"/>
    <w:rsid w:val="00E46F5E"/>
    <w:rsid w:val="00E51567"/>
    <w:rsid w:val="00E5253A"/>
    <w:rsid w:val="00E53F47"/>
    <w:rsid w:val="00E5531E"/>
    <w:rsid w:val="00E553D2"/>
    <w:rsid w:val="00E55F96"/>
    <w:rsid w:val="00E56D29"/>
    <w:rsid w:val="00E60799"/>
    <w:rsid w:val="00E62268"/>
    <w:rsid w:val="00E6429C"/>
    <w:rsid w:val="00E67FC5"/>
    <w:rsid w:val="00E741B1"/>
    <w:rsid w:val="00E74852"/>
    <w:rsid w:val="00E74C24"/>
    <w:rsid w:val="00E75200"/>
    <w:rsid w:val="00E85F20"/>
    <w:rsid w:val="00E85F50"/>
    <w:rsid w:val="00E861CD"/>
    <w:rsid w:val="00E86C3E"/>
    <w:rsid w:val="00E900E6"/>
    <w:rsid w:val="00E92411"/>
    <w:rsid w:val="00E957C0"/>
    <w:rsid w:val="00E97736"/>
    <w:rsid w:val="00EA16F2"/>
    <w:rsid w:val="00EA28DF"/>
    <w:rsid w:val="00EA29A2"/>
    <w:rsid w:val="00EA36AF"/>
    <w:rsid w:val="00EA470D"/>
    <w:rsid w:val="00EA4E6F"/>
    <w:rsid w:val="00EA5C3F"/>
    <w:rsid w:val="00EA6A10"/>
    <w:rsid w:val="00EA7B93"/>
    <w:rsid w:val="00EB1C9E"/>
    <w:rsid w:val="00EB440A"/>
    <w:rsid w:val="00EC18D1"/>
    <w:rsid w:val="00EC2317"/>
    <w:rsid w:val="00EC4188"/>
    <w:rsid w:val="00EC752B"/>
    <w:rsid w:val="00ED0A90"/>
    <w:rsid w:val="00ED3480"/>
    <w:rsid w:val="00ED44C9"/>
    <w:rsid w:val="00ED616D"/>
    <w:rsid w:val="00EE3517"/>
    <w:rsid w:val="00EE380A"/>
    <w:rsid w:val="00EE6695"/>
    <w:rsid w:val="00EE78A1"/>
    <w:rsid w:val="00EF08BF"/>
    <w:rsid w:val="00EF74EF"/>
    <w:rsid w:val="00F0305C"/>
    <w:rsid w:val="00F075A7"/>
    <w:rsid w:val="00F12812"/>
    <w:rsid w:val="00F15A11"/>
    <w:rsid w:val="00F21ACC"/>
    <w:rsid w:val="00F229AF"/>
    <w:rsid w:val="00F32901"/>
    <w:rsid w:val="00F411FA"/>
    <w:rsid w:val="00F41C2B"/>
    <w:rsid w:val="00F41E01"/>
    <w:rsid w:val="00F42139"/>
    <w:rsid w:val="00F429A6"/>
    <w:rsid w:val="00F435E3"/>
    <w:rsid w:val="00F47AAF"/>
    <w:rsid w:val="00F50128"/>
    <w:rsid w:val="00F505D9"/>
    <w:rsid w:val="00F52057"/>
    <w:rsid w:val="00F526F9"/>
    <w:rsid w:val="00F53CEF"/>
    <w:rsid w:val="00F54AF1"/>
    <w:rsid w:val="00F55CDE"/>
    <w:rsid w:val="00F5789F"/>
    <w:rsid w:val="00F6170A"/>
    <w:rsid w:val="00F62983"/>
    <w:rsid w:val="00F631E2"/>
    <w:rsid w:val="00F640CE"/>
    <w:rsid w:val="00F64B70"/>
    <w:rsid w:val="00F750D0"/>
    <w:rsid w:val="00F770AE"/>
    <w:rsid w:val="00F778F0"/>
    <w:rsid w:val="00F802E2"/>
    <w:rsid w:val="00F833BA"/>
    <w:rsid w:val="00F863AD"/>
    <w:rsid w:val="00F9029F"/>
    <w:rsid w:val="00F923E8"/>
    <w:rsid w:val="00F944C4"/>
    <w:rsid w:val="00F950D7"/>
    <w:rsid w:val="00F968F2"/>
    <w:rsid w:val="00F97814"/>
    <w:rsid w:val="00FA131B"/>
    <w:rsid w:val="00FA15B1"/>
    <w:rsid w:val="00FA36EC"/>
    <w:rsid w:val="00FA4239"/>
    <w:rsid w:val="00FA50E9"/>
    <w:rsid w:val="00FA5325"/>
    <w:rsid w:val="00FA6152"/>
    <w:rsid w:val="00FA7440"/>
    <w:rsid w:val="00FB20DA"/>
    <w:rsid w:val="00FB2675"/>
    <w:rsid w:val="00FB334F"/>
    <w:rsid w:val="00FB6B0A"/>
    <w:rsid w:val="00FB7CD5"/>
    <w:rsid w:val="00FB7E1C"/>
    <w:rsid w:val="00FC7C73"/>
    <w:rsid w:val="00FD2ACA"/>
    <w:rsid w:val="00FD37F0"/>
    <w:rsid w:val="00FD39AB"/>
    <w:rsid w:val="00FD4911"/>
    <w:rsid w:val="00FD5DF7"/>
    <w:rsid w:val="00FD6D99"/>
    <w:rsid w:val="00FE2519"/>
    <w:rsid w:val="00FE5D42"/>
    <w:rsid w:val="00FF0777"/>
    <w:rsid w:val="00FF181B"/>
    <w:rsid w:val="00FF3AA5"/>
    <w:rsid w:val="00FF4F34"/>
    <w:rsid w:val="00FF65D0"/>
    <w:rsid w:val="00FF6B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9040D3"/>
  <w15:docId w15:val="{38607BA7-DBF9-4500-B98F-8722A718E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US" w:bidi="ar-SA"/>
      </w:rPr>
    </w:rPrDefault>
    <w:pPrDefault>
      <w:pPr>
        <w:spacing w:after="240" w:line="276" w:lineRule="auto"/>
      </w:pPr>
    </w:pPrDefault>
  </w:docDefaults>
  <w:latentStyles w:defLockedState="0" w:defUIPriority="99" w:defSemiHidden="0" w:defUnhideWhenUsed="0" w:defQFormat="0" w:count="376">
    <w:lsdException w:name="Normal" w:uiPriority="79" w:qFormat="1"/>
    <w:lsdException w:name="heading 1" w:uiPriority="8" w:qFormat="1"/>
    <w:lsdException w:name="heading 2" w:uiPriority="8"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49" w:unhideWhenUsed="1" w:qFormat="1"/>
    <w:lsdException w:name="heading 9" w:semiHidden="1" w:uiPriority="4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49" w:unhideWhenUsed="1"/>
    <w:lsdException w:name="toc 5" w:semiHidden="1" w:uiPriority="49" w:unhideWhenUsed="1"/>
    <w:lsdException w:name="toc 6" w:semiHidden="1" w:uiPriority="49" w:unhideWhenUsed="1"/>
    <w:lsdException w:name="toc 7" w:semiHidden="1" w:uiPriority="49" w:unhideWhenUsed="1"/>
    <w:lsdException w:name="toc 8" w:semiHidden="1" w:uiPriority="49" w:unhideWhenUsed="1"/>
    <w:lsdException w:name="toc 9" w:semiHidden="1" w:uiPriority="49" w:unhideWhenUsed="1"/>
    <w:lsdException w:name="Normal Indent" w:semiHidden="1" w:unhideWhenUsed="1"/>
    <w:lsdException w:name="footnote text" w:semiHidden="1" w:unhideWhenUsed="1"/>
    <w:lsdException w:name="annotation text" w:semiHidden="1" w:unhideWhenUsed="1"/>
    <w:lsdException w:name="header" w:semiHidden="1" w:uiPriority="69" w:unhideWhenUsed="1"/>
    <w:lsdException w:name="footer" w:semiHidden="1" w:unhideWhenUsed="1"/>
    <w:lsdException w:name="index heading" w:semiHidden="1" w:unhideWhenUsed="1"/>
    <w:lsdException w:name="caption" w:semiHidden="1" w:uiPriority="4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49" w:unhideWhenUsed="1"/>
    <w:lsdException w:name="List Bullet" w:semiHidden="1" w:uiPriority="13" w:unhideWhenUsed="1"/>
    <w:lsdException w:name="List Number" w:semiHidden="1" w:uiPriority="49" w:unhideWhenUsed="1"/>
    <w:lsdException w:name="List 2" w:semiHidden="1" w:uiPriority="49" w:unhideWhenUsed="1"/>
    <w:lsdException w:name="List 3" w:semiHidden="1" w:uiPriority="49" w:unhideWhenUsed="1"/>
    <w:lsdException w:name="List 4" w:semiHidden="1" w:uiPriority="49" w:unhideWhenUsed="1"/>
    <w:lsdException w:name="List 5" w:semiHidden="1" w:uiPriority="49" w:unhideWhenUsed="1"/>
    <w:lsdException w:name="List Bullet 2" w:semiHidden="1" w:uiPriority="14" w:unhideWhenUsed="1"/>
    <w:lsdException w:name="List Bullet 3" w:semiHidden="1" w:uiPriority="15" w:unhideWhenUsed="1"/>
    <w:lsdException w:name="List Bullet 4" w:semiHidden="1" w:unhideWhenUsed="1"/>
    <w:lsdException w:name="List Bullet 5" w:semiHidden="1" w:unhideWhenUsed="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49"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3" w:qFormat="1"/>
    <w:lsdException w:name="Body Text 3" w:uiPriority="3"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9" w:qFormat="1"/>
    <w:lsdException w:name="Emphasis" w:uiPriority="4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49"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49" w:qFormat="1"/>
    <w:lsdException w:name="Quote" w:uiPriority="7" w:qFormat="1"/>
    <w:lsdException w:name="Intense Quote" w:uiPriority="4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49" w:qFormat="1"/>
    <w:lsdException w:name="Intense Emphasis" w:uiPriority="49" w:qFormat="1"/>
    <w:lsdException w:name="Subtle Reference" w:uiPriority="49" w:qFormat="1"/>
    <w:lsdException w:name="Intense Reference" w:uiPriority="49" w:qFormat="1"/>
    <w:lsdException w:name="Book Title" w:uiPriority="49"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80"/>
    <w:qFormat/>
    <w:pPr>
      <w:spacing w:after="0" w:line="240" w:lineRule="auto"/>
      <w:jc w:val="both"/>
    </w:pPr>
    <w:rPr>
      <w:sz w:val="22"/>
    </w:rPr>
  </w:style>
  <w:style w:type="paragraph" w:styleId="Heading1">
    <w:name w:val="heading 1"/>
    <w:aliases w:val="Heading"/>
    <w:basedOn w:val="Normal"/>
    <w:next w:val="BodyText"/>
    <w:link w:val="Heading1Char"/>
    <w:uiPriority w:val="8"/>
    <w:qFormat/>
    <w:pPr>
      <w:keepNext/>
      <w:keepLines/>
      <w:spacing w:after="240"/>
      <w:contextualSpacing/>
      <w:outlineLvl w:val="0"/>
    </w:pPr>
    <w:rPr>
      <w:rFonts w:ascii="Trebuchet MS" w:eastAsiaTheme="majorEastAsia" w:hAnsi="Trebuchet MS" w:cstheme="majorBidi"/>
      <w:b/>
      <w:bCs/>
      <w:szCs w:val="28"/>
      <w:u w:val="single"/>
    </w:rPr>
  </w:style>
  <w:style w:type="paragraph" w:styleId="Heading2">
    <w:name w:val="heading 2"/>
    <w:aliases w:val="Subheading"/>
    <w:basedOn w:val="Normal"/>
    <w:next w:val="BodyText"/>
    <w:link w:val="Heading2Char"/>
    <w:uiPriority w:val="8"/>
    <w:qFormat/>
    <w:pPr>
      <w:keepNext/>
      <w:keepLines/>
      <w:spacing w:after="240"/>
      <w:outlineLvl w:val="1"/>
    </w:pPr>
    <w:rPr>
      <w:rFonts w:ascii="Trebuchet MS" w:eastAsiaTheme="majorEastAsia" w:hAnsi="Trebuchet MS" w:cstheme="majorBidi"/>
      <w:b/>
      <w:bCs/>
      <w:szCs w:val="26"/>
    </w:rPr>
  </w:style>
  <w:style w:type="paragraph" w:styleId="Heading3">
    <w:name w:val="heading 3"/>
    <w:basedOn w:val="BodyText"/>
    <w:next w:val="BodyText"/>
    <w:link w:val="Heading3Char"/>
    <w:uiPriority w:val="99"/>
    <w:semiHidden/>
    <w:pPr>
      <w:keepNext/>
      <w:keepLines/>
      <w:spacing w:before="200" w:after="0"/>
      <w:outlineLvl w:val="2"/>
    </w:pPr>
    <w:rPr>
      <w:rFonts w:asciiTheme="majorHAnsi" w:eastAsiaTheme="majorEastAsia" w:hAnsiTheme="majorHAnsi" w:cstheme="majorBidi"/>
      <w:b/>
      <w:bCs/>
    </w:rPr>
  </w:style>
  <w:style w:type="paragraph" w:styleId="Heading4">
    <w:name w:val="heading 4"/>
    <w:basedOn w:val="BodyText"/>
    <w:next w:val="BodyText"/>
    <w:link w:val="Heading4Char"/>
    <w:uiPriority w:val="99"/>
    <w:semiHidden/>
    <w:pPr>
      <w:outlineLvl w:val="3"/>
    </w:pPr>
  </w:style>
  <w:style w:type="paragraph" w:styleId="Heading5">
    <w:name w:val="heading 5"/>
    <w:basedOn w:val="BodyText"/>
    <w:next w:val="BodyText"/>
    <w:link w:val="Heading5Char"/>
    <w:uiPriority w:val="99"/>
    <w:semiHidden/>
    <w:qFormat/>
    <w:pPr>
      <w:outlineLvl w:val="4"/>
    </w:pPr>
  </w:style>
  <w:style w:type="paragraph" w:styleId="Heading6">
    <w:name w:val="heading 6"/>
    <w:basedOn w:val="BodyText"/>
    <w:next w:val="BodyText"/>
    <w:link w:val="Heading6Char"/>
    <w:uiPriority w:val="99"/>
    <w:semiHidden/>
    <w:pPr>
      <w:keepNext/>
      <w:keepLines/>
      <w:spacing w:before="200" w:after="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9"/>
    <w:semiHidden/>
    <w:qFormat/>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uiPriority w:val="8"/>
    <w:rPr>
      <w:rFonts w:ascii="Trebuchet MS" w:eastAsiaTheme="majorEastAsia" w:hAnsi="Trebuchet MS" w:cstheme="majorBidi"/>
      <w:b/>
      <w:bCs/>
      <w:sz w:val="22"/>
      <w:szCs w:val="28"/>
      <w:u w:val="single"/>
    </w:rPr>
  </w:style>
  <w:style w:type="paragraph" w:styleId="BodyText">
    <w:name w:val="Body Text"/>
    <w:basedOn w:val="Normal"/>
    <w:link w:val="BodyTextChar"/>
    <w:uiPriority w:val="1"/>
    <w:qFormat/>
    <w:pPr>
      <w:spacing w:after="240"/>
    </w:pPr>
  </w:style>
  <w:style w:type="character" w:customStyle="1" w:styleId="BodyTextChar">
    <w:name w:val="Body Text Char"/>
    <w:basedOn w:val="DefaultParagraphFont"/>
    <w:link w:val="BodyText"/>
    <w:uiPriority w:val="1"/>
    <w:rPr>
      <w:sz w:val="22"/>
    </w:rPr>
  </w:style>
  <w:style w:type="paragraph" w:styleId="BodyText2">
    <w:name w:val="Body Text 2"/>
    <w:basedOn w:val="Normal"/>
    <w:link w:val="BodyText2Char"/>
    <w:uiPriority w:val="3"/>
    <w:qFormat/>
    <w:pPr>
      <w:spacing w:after="240"/>
      <w:ind w:left="1440"/>
    </w:pPr>
    <w:rPr>
      <w:rFonts w:ascii="Trebuchet MS" w:hAnsi="Trebuchet MS"/>
    </w:rPr>
  </w:style>
  <w:style w:type="character" w:customStyle="1" w:styleId="BodyText2Char">
    <w:name w:val="Body Text 2 Char"/>
    <w:basedOn w:val="DefaultParagraphFont"/>
    <w:link w:val="BodyText2"/>
    <w:uiPriority w:val="3"/>
    <w:rPr>
      <w:rFonts w:ascii="Trebuchet MS" w:hAnsi="Trebuchet MS"/>
      <w:sz w:val="22"/>
    </w:rPr>
  </w:style>
  <w:style w:type="paragraph" w:styleId="BodyText3">
    <w:name w:val="Body Text 3"/>
    <w:basedOn w:val="Normal"/>
    <w:link w:val="BodyText3Char"/>
    <w:uiPriority w:val="3"/>
    <w:qFormat/>
    <w:pPr>
      <w:spacing w:after="240"/>
      <w:ind w:left="2160"/>
    </w:pPr>
    <w:rPr>
      <w:rFonts w:ascii="Trebuchet MS" w:hAnsi="Trebuchet MS"/>
      <w:szCs w:val="16"/>
    </w:rPr>
  </w:style>
  <w:style w:type="character" w:customStyle="1" w:styleId="BodyText3Char">
    <w:name w:val="Body Text 3 Char"/>
    <w:basedOn w:val="DefaultParagraphFont"/>
    <w:link w:val="BodyText3"/>
    <w:uiPriority w:val="3"/>
    <w:rPr>
      <w:rFonts w:ascii="Trebuchet MS" w:hAnsi="Trebuchet MS"/>
      <w:sz w:val="22"/>
      <w:szCs w:val="16"/>
    </w:rPr>
  </w:style>
  <w:style w:type="paragraph" w:styleId="Quote">
    <w:name w:val="Quote"/>
    <w:basedOn w:val="Normal"/>
    <w:next w:val="BodyText"/>
    <w:link w:val="QuoteChar"/>
    <w:uiPriority w:val="7"/>
    <w:qFormat/>
    <w:pPr>
      <w:spacing w:after="240"/>
      <w:ind w:left="1440" w:right="1440"/>
    </w:pPr>
    <w:rPr>
      <w:rFonts w:ascii="Trebuchet MS" w:hAnsi="Trebuchet MS"/>
      <w:i/>
      <w:iCs/>
    </w:rPr>
  </w:style>
  <w:style w:type="character" w:customStyle="1" w:styleId="QuoteChar">
    <w:name w:val="Quote Char"/>
    <w:basedOn w:val="DefaultParagraphFont"/>
    <w:link w:val="Quote"/>
    <w:uiPriority w:val="7"/>
    <w:rPr>
      <w:rFonts w:ascii="Trebuchet MS" w:hAnsi="Trebuchet MS"/>
      <w:i/>
      <w:iCs/>
      <w:sz w:val="22"/>
    </w:rPr>
  </w:style>
  <w:style w:type="character" w:customStyle="1" w:styleId="Heading2Char">
    <w:name w:val="Heading 2 Char"/>
    <w:aliases w:val="Subheading Char"/>
    <w:basedOn w:val="DefaultParagraphFont"/>
    <w:link w:val="Heading2"/>
    <w:uiPriority w:val="8"/>
    <w:rPr>
      <w:rFonts w:ascii="Trebuchet MS" w:eastAsiaTheme="majorEastAsia" w:hAnsi="Trebuchet MS" w:cstheme="majorBidi"/>
      <w:b/>
      <w:bCs/>
      <w:sz w:val="22"/>
      <w:szCs w:val="26"/>
    </w:rPr>
  </w:style>
  <w:style w:type="paragraph" w:customStyle="1" w:styleId="HeadingLevel1">
    <w:name w:val="Heading Level 1"/>
    <w:basedOn w:val="Normal"/>
    <w:next w:val="BodyText1"/>
    <w:uiPriority w:val="9"/>
    <w:qFormat/>
    <w:pPr>
      <w:keepNext/>
      <w:keepLines/>
      <w:numPr>
        <w:numId w:val="7"/>
      </w:numPr>
      <w:spacing w:after="240"/>
      <w:outlineLvl w:val="0"/>
    </w:pPr>
    <w:rPr>
      <w:rFonts w:ascii="Trebuchet MS" w:hAnsi="Trebuchet MS" w:cs="Times New Roman"/>
      <w:b/>
      <w:szCs w:val="22"/>
    </w:rPr>
  </w:style>
  <w:style w:type="paragraph" w:customStyle="1" w:styleId="HeadingLevel2">
    <w:name w:val="Heading Level 2"/>
    <w:basedOn w:val="Normal"/>
    <w:next w:val="BodyText2"/>
    <w:uiPriority w:val="9"/>
    <w:qFormat/>
    <w:pPr>
      <w:numPr>
        <w:ilvl w:val="1"/>
        <w:numId w:val="7"/>
      </w:numPr>
      <w:spacing w:after="240"/>
      <w:outlineLvl w:val="1"/>
    </w:pPr>
    <w:rPr>
      <w:rFonts w:ascii="Trebuchet MS" w:hAnsi="Trebuchet MS" w:cs="Times New Roman"/>
      <w:szCs w:val="22"/>
    </w:rPr>
  </w:style>
  <w:style w:type="paragraph" w:customStyle="1" w:styleId="HeadingLevel3">
    <w:name w:val="Heading Level 3"/>
    <w:basedOn w:val="Normal"/>
    <w:next w:val="BodyText3"/>
    <w:uiPriority w:val="9"/>
    <w:qFormat/>
    <w:pPr>
      <w:numPr>
        <w:ilvl w:val="2"/>
        <w:numId w:val="7"/>
      </w:numPr>
      <w:spacing w:after="240"/>
      <w:outlineLvl w:val="2"/>
    </w:pPr>
    <w:rPr>
      <w:rFonts w:ascii="Trebuchet MS" w:hAnsi="Trebuchet MS" w:cs="Times New Roman"/>
      <w:szCs w:val="22"/>
    </w:rPr>
  </w:style>
  <w:style w:type="paragraph" w:customStyle="1" w:styleId="HeadingLevel4">
    <w:name w:val="Heading Level 4"/>
    <w:basedOn w:val="Normal"/>
    <w:next w:val="BodyText4"/>
    <w:uiPriority w:val="9"/>
    <w:qFormat/>
    <w:pPr>
      <w:numPr>
        <w:ilvl w:val="3"/>
        <w:numId w:val="7"/>
      </w:numPr>
      <w:spacing w:after="240"/>
      <w:outlineLvl w:val="3"/>
    </w:pPr>
    <w:rPr>
      <w:rFonts w:ascii="Trebuchet MS" w:hAnsi="Trebuchet MS" w:cs="Times New Roman"/>
      <w:szCs w:val="22"/>
    </w:rPr>
  </w:style>
  <w:style w:type="paragraph" w:customStyle="1" w:styleId="HeadingLevel5">
    <w:name w:val="Heading Level 5"/>
    <w:basedOn w:val="Normal"/>
    <w:next w:val="BodyText5"/>
    <w:uiPriority w:val="9"/>
    <w:qFormat/>
    <w:pPr>
      <w:numPr>
        <w:ilvl w:val="4"/>
        <w:numId w:val="7"/>
      </w:numPr>
      <w:spacing w:after="240"/>
      <w:outlineLvl w:val="4"/>
    </w:pPr>
    <w:rPr>
      <w:rFonts w:ascii="Trebuchet MS" w:hAnsi="Trebuchet MS" w:cs="Times New Roman"/>
      <w:szCs w:val="22"/>
    </w:rPr>
  </w:style>
  <w:style w:type="paragraph" w:customStyle="1" w:styleId="NumberLevel1">
    <w:name w:val="Number Level 1"/>
    <w:basedOn w:val="Normal"/>
    <w:uiPriority w:val="10"/>
    <w:qFormat/>
    <w:pPr>
      <w:numPr>
        <w:numId w:val="9"/>
      </w:numPr>
      <w:spacing w:after="240"/>
      <w:outlineLvl w:val="0"/>
    </w:pPr>
    <w:rPr>
      <w:rFonts w:ascii="Trebuchet MS" w:hAnsi="Trebuchet MS" w:cs="Times New Roman"/>
      <w:szCs w:val="22"/>
    </w:rPr>
  </w:style>
  <w:style w:type="paragraph" w:customStyle="1" w:styleId="NumberLevel2">
    <w:name w:val="Number Level 2"/>
    <w:basedOn w:val="Normal"/>
    <w:uiPriority w:val="12"/>
    <w:qFormat/>
    <w:pPr>
      <w:numPr>
        <w:ilvl w:val="1"/>
        <w:numId w:val="9"/>
      </w:numPr>
      <w:spacing w:after="240"/>
      <w:outlineLvl w:val="1"/>
    </w:pPr>
    <w:rPr>
      <w:rFonts w:asciiTheme="majorHAnsi" w:hAnsiTheme="majorHAnsi" w:cs="Times New Roman"/>
      <w:szCs w:val="22"/>
    </w:rPr>
  </w:style>
  <w:style w:type="paragraph" w:customStyle="1" w:styleId="NumberLevel3">
    <w:name w:val="Number Level 3"/>
    <w:basedOn w:val="Normal"/>
    <w:uiPriority w:val="13"/>
    <w:qFormat/>
    <w:pPr>
      <w:numPr>
        <w:ilvl w:val="2"/>
        <w:numId w:val="9"/>
      </w:numPr>
      <w:spacing w:after="240"/>
      <w:outlineLvl w:val="2"/>
    </w:pPr>
    <w:rPr>
      <w:rFonts w:asciiTheme="majorHAnsi" w:hAnsiTheme="majorHAnsi" w:cs="Times New Roman"/>
      <w:szCs w:val="22"/>
    </w:rPr>
  </w:style>
  <w:style w:type="paragraph" w:customStyle="1" w:styleId="NumberLevel4">
    <w:name w:val="Number Level 4"/>
    <w:basedOn w:val="Normal"/>
    <w:uiPriority w:val="14"/>
    <w:qFormat/>
    <w:pPr>
      <w:numPr>
        <w:ilvl w:val="3"/>
        <w:numId w:val="9"/>
      </w:numPr>
      <w:spacing w:after="240"/>
      <w:outlineLvl w:val="3"/>
    </w:pPr>
    <w:rPr>
      <w:rFonts w:asciiTheme="majorHAnsi" w:hAnsiTheme="majorHAnsi" w:cs="Times New Roman"/>
      <w:szCs w:val="22"/>
    </w:rPr>
  </w:style>
  <w:style w:type="paragraph" w:customStyle="1" w:styleId="NumberLevel5">
    <w:name w:val="Number Level 5"/>
    <w:basedOn w:val="Normal"/>
    <w:uiPriority w:val="15"/>
    <w:qFormat/>
    <w:pPr>
      <w:numPr>
        <w:ilvl w:val="4"/>
        <w:numId w:val="9"/>
      </w:numPr>
      <w:spacing w:after="240"/>
      <w:outlineLvl w:val="4"/>
    </w:pPr>
    <w:rPr>
      <w:rFonts w:asciiTheme="majorHAnsi" w:hAnsiTheme="majorHAnsi" w:cs="Times New Roman"/>
      <w:szCs w:val="22"/>
    </w:rPr>
  </w:style>
  <w:style w:type="paragraph" w:customStyle="1" w:styleId="BodyText1">
    <w:name w:val="Body Text 1"/>
    <w:basedOn w:val="Normal"/>
    <w:link w:val="BodyText1Char"/>
    <w:uiPriority w:val="2"/>
    <w:qFormat/>
    <w:pPr>
      <w:spacing w:after="240"/>
      <w:ind w:left="720"/>
    </w:pPr>
    <w:rPr>
      <w:rFonts w:ascii="Trebuchet MS" w:hAnsi="Trebuchet MS"/>
    </w:rPr>
  </w:style>
  <w:style w:type="character" w:customStyle="1" w:styleId="BodyText1Char">
    <w:name w:val="Body Text 1 Char"/>
    <w:basedOn w:val="DefaultParagraphFont"/>
    <w:link w:val="BodyText1"/>
    <w:uiPriority w:val="2"/>
    <w:rPr>
      <w:rFonts w:ascii="Trebuchet MS" w:hAnsi="Trebuchet MS"/>
      <w:sz w:val="22"/>
    </w:rPr>
  </w:style>
  <w:style w:type="paragraph" w:customStyle="1" w:styleId="Bullet1">
    <w:name w:val="Bullet 1"/>
    <w:basedOn w:val="Normal"/>
    <w:uiPriority w:val="79"/>
    <w:qFormat/>
    <w:pPr>
      <w:numPr>
        <w:numId w:val="3"/>
      </w:numPr>
      <w:spacing w:after="240"/>
    </w:pPr>
    <w:rPr>
      <w:rFonts w:ascii="Trebuchet MS" w:hAnsi="Trebuchet MS" w:cs="Times New Roman"/>
      <w:szCs w:val="22"/>
    </w:rPr>
  </w:style>
  <w:style w:type="paragraph" w:customStyle="1" w:styleId="Bullet2">
    <w:name w:val="Bullet 2"/>
    <w:basedOn w:val="Normal"/>
    <w:uiPriority w:val="79"/>
    <w:qFormat/>
    <w:pPr>
      <w:numPr>
        <w:ilvl w:val="1"/>
        <w:numId w:val="3"/>
      </w:numPr>
      <w:spacing w:after="240"/>
    </w:pPr>
    <w:rPr>
      <w:rFonts w:ascii="Trebuchet MS" w:hAnsi="Trebuchet MS" w:cs="Times New Roman"/>
      <w:szCs w:val="22"/>
    </w:rPr>
  </w:style>
  <w:style w:type="paragraph" w:customStyle="1" w:styleId="Bullet3">
    <w:name w:val="Bullet 3"/>
    <w:basedOn w:val="Normal"/>
    <w:uiPriority w:val="79"/>
    <w:qFormat/>
    <w:pPr>
      <w:numPr>
        <w:ilvl w:val="2"/>
        <w:numId w:val="3"/>
      </w:numPr>
      <w:spacing w:after="240"/>
    </w:pPr>
    <w:rPr>
      <w:rFonts w:ascii="Trebuchet MS" w:hAnsi="Trebuchet MS" w:cs="Times New Roman"/>
      <w:szCs w:val="22"/>
    </w:rPr>
  </w:style>
  <w:style w:type="paragraph" w:customStyle="1" w:styleId="BodyText4">
    <w:name w:val="Body Text 4"/>
    <w:basedOn w:val="Normal"/>
    <w:link w:val="BodyText4Char"/>
    <w:uiPriority w:val="3"/>
    <w:qFormat/>
    <w:pPr>
      <w:spacing w:after="240"/>
      <w:ind w:left="2880"/>
    </w:pPr>
  </w:style>
  <w:style w:type="character" w:customStyle="1" w:styleId="BodyText4Char">
    <w:name w:val="Body Text 4 Char"/>
    <w:basedOn w:val="DefaultParagraphFont"/>
    <w:link w:val="BodyText4"/>
    <w:uiPriority w:val="3"/>
    <w:rPr>
      <w:sz w:val="22"/>
    </w:rPr>
  </w:style>
  <w:style w:type="paragraph" w:customStyle="1" w:styleId="BodyText5">
    <w:name w:val="Body Text 5"/>
    <w:basedOn w:val="Normal"/>
    <w:link w:val="BodyText5Char"/>
    <w:uiPriority w:val="3"/>
    <w:qFormat/>
    <w:pPr>
      <w:spacing w:after="240"/>
      <w:ind w:left="3600"/>
    </w:pPr>
  </w:style>
  <w:style w:type="character" w:customStyle="1" w:styleId="BodyText5Char">
    <w:name w:val="Body Text 5 Char"/>
    <w:basedOn w:val="DefaultParagraphFont"/>
    <w:link w:val="BodyText5"/>
    <w:uiPriority w:val="3"/>
    <w:rPr>
      <w:sz w:val="22"/>
    </w:rPr>
  </w:style>
  <w:style w:type="paragraph" w:customStyle="1" w:styleId="Appendix">
    <w:name w:val="Appendix"/>
    <w:basedOn w:val="Normal"/>
    <w:next w:val="BodyText"/>
    <w:uiPriority w:val="69"/>
    <w:qFormat/>
    <w:pPr>
      <w:keepNext/>
      <w:pageBreakBefore/>
      <w:numPr>
        <w:numId w:val="1"/>
      </w:numPr>
      <w:tabs>
        <w:tab w:val="left" w:pos="2160"/>
      </w:tabs>
      <w:spacing w:after="240"/>
      <w:jc w:val="center"/>
      <w:outlineLvl w:val="0"/>
    </w:pPr>
    <w:rPr>
      <w:rFonts w:asciiTheme="majorHAnsi" w:hAnsiTheme="majorHAnsi"/>
      <w:b/>
      <w:bCs/>
      <w:sz w:val="28"/>
      <w:szCs w:val="32"/>
    </w:rPr>
  </w:style>
  <w:style w:type="numbering" w:customStyle="1" w:styleId="AppendixHeading">
    <w:name w:val="Appendix Heading"/>
    <w:uiPriority w:val="99"/>
    <w:pPr>
      <w:numPr>
        <w:numId w:val="2"/>
      </w:numPr>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numbering" w:customStyle="1" w:styleId="Bullets">
    <w:name w:val="Bullets"/>
    <w:uiPriority w:val="99"/>
    <w:pPr>
      <w:numPr>
        <w:numId w:val="4"/>
      </w:numPr>
    </w:pPr>
  </w:style>
  <w:style w:type="paragraph" w:customStyle="1" w:styleId="CoverDate">
    <w:name w:val="Cover Date"/>
    <w:basedOn w:val="BodyText"/>
    <w:next w:val="Normal"/>
    <w:uiPriority w:val="32"/>
    <w:qFormat/>
    <w:pPr>
      <w:keepNext/>
      <w:spacing w:after="1440"/>
    </w:pPr>
    <w:rPr>
      <w:b/>
      <w:bCs/>
      <w:sz w:val="24"/>
      <w:szCs w:val="28"/>
    </w:rPr>
  </w:style>
  <w:style w:type="paragraph" w:customStyle="1" w:styleId="CoverDocumentTitle">
    <w:name w:val="Cover Document Title"/>
    <w:basedOn w:val="BodyText"/>
    <w:next w:val="Normal"/>
    <w:uiPriority w:val="31"/>
    <w:qFormat/>
    <w:pPr>
      <w:keepNext/>
      <w:spacing w:after="480"/>
    </w:pPr>
    <w:rPr>
      <w:rFonts w:asciiTheme="majorHAnsi" w:hAnsiTheme="majorHAnsi"/>
      <w:b/>
      <w:sz w:val="32"/>
      <w:szCs w:val="36"/>
    </w:rPr>
  </w:style>
  <w:style w:type="paragraph" w:customStyle="1" w:styleId="CoverPartyName">
    <w:name w:val="Cover Party Name"/>
    <w:basedOn w:val="BodyText"/>
    <w:uiPriority w:val="33"/>
    <w:qFormat/>
    <w:pPr>
      <w:numPr>
        <w:numId w:val="5"/>
      </w:numPr>
      <w:ind w:left="720" w:hanging="720"/>
    </w:pPr>
    <w:rPr>
      <w:b/>
      <w:bCs/>
      <w:sz w:val="24"/>
      <w:szCs w:val="24"/>
    </w:rPr>
  </w:style>
  <w:style w:type="paragraph" w:customStyle="1" w:styleId="CoverText">
    <w:name w:val="Cover Text"/>
    <w:basedOn w:val="BodyText"/>
    <w:uiPriority w:val="34"/>
    <w:qFormat/>
    <w:rPr>
      <w:sz w:val="24"/>
    </w:rPr>
  </w:style>
  <w:style w:type="numbering" w:customStyle="1" w:styleId="Definitions">
    <w:name w:val="Definitions"/>
    <w:uiPriority w:val="99"/>
    <w:pPr>
      <w:numPr>
        <w:numId w:val="6"/>
      </w:numPr>
    </w:pPr>
  </w:style>
  <w:style w:type="character" w:customStyle="1" w:styleId="Heading3Char">
    <w:name w:val="Heading 3 Char"/>
    <w:basedOn w:val="DefaultParagraphFont"/>
    <w:link w:val="Heading3"/>
    <w:uiPriority w:val="99"/>
    <w:semiHidden/>
    <w:rPr>
      <w:rFonts w:asciiTheme="majorHAnsi" w:eastAsiaTheme="majorEastAsia" w:hAnsiTheme="majorHAnsi" w:cstheme="majorBidi"/>
      <w:b/>
      <w:bCs/>
      <w:sz w:val="22"/>
    </w:rPr>
  </w:style>
  <w:style w:type="character" w:customStyle="1" w:styleId="Heading4Char">
    <w:name w:val="Heading 4 Char"/>
    <w:basedOn w:val="DefaultParagraphFont"/>
    <w:link w:val="Heading4"/>
    <w:uiPriority w:val="99"/>
    <w:semiHidden/>
    <w:rPr>
      <w:sz w:val="22"/>
    </w:rPr>
  </w:style>
  <w:style w:type="character" w:customStyle="1" w:styleId="Heading5Char">
    <w:name w:val="Heading 5 Char"/>
    <w:basedOn w:val="DefaultParagraphFont"/>
    <w:link w:val="Heading5"/>
    <w:uiPriority w:val="99"/>
    <w:semiHidden/>
    <w:rPr>
      <w:sz w:val="22"/>
    </w:rPr>
  </w:style>
  <w:style w:type="character" w:customStyle="1" w:styleId="Heading6Char">
    <w:name w:val="Heading 6 Char"/>
    <w:basedOn w:val="DefaultParagraphFont"/>
    <w:link w:val="Heading6"/>
    <w:uiPriority w:val="99"/>
    <w:semiHidden/>
    <w:rPr>
      <w:rFonts w:asciiTheme="majorHAnsi" w:eastAsiaTheme="majorEastAsia" w:hAnsiTheme="majorHAnsi" w:cstheme="majorBidi"/>
      <w:i/>
      <w:iCs/>
      <w:sz w:val="22"/>
    </w:rPr>
  </w:style>
  <w:style w:type="character" w:customStyle="1" w:styleId="Heading7Char">
    <w:name w:val="Heading 7 Char"/>
    <w:basedOn w:val="DefaultParagraphFont"/>
    <w:link w:val="Heading7"/>
    <w:uiPriority w:val="99"/>
    <w:semiHidden/>
    <w:rPr>
      <w:rFonts w:asciiTheme="majorHAnsi" w:eastAsiaTheme="majorEastAsia" w:hAnsiTheme="majorHAnsi" w:cstheme="majorBidi"/>
      <w:i/>
      <w:iCs/>
      <w:color w:val="404040" w:themeColor="text1" w:themeTint="BF"/>
      <w:sz w:val="22"/>
    </w:rPr>
  </w:style>
  <w:style w:type="paragraph" w:customStyle="1" w:styleId="IntroHeading">
    <w:name w:val="Intro Heading"/>
    <w:basedOn w:val="BodyText"/>
    <w:next w:val="BodyText"/>
    <w:uiPriority w:val="39"/>
    <w:qFormat/>
    <w:pPr>
      <w:keepNext/>
    </w:pPr>
    <w:rPr>
      <w:b/>
      <w:bCs/>
      <w:szCs w:val="24"/>
    </w:rPr>
  </w:style>
  <w:style w:type="numbering" w:customStyle="1" w:styleId="MainNumbering">
    <w:name w:val="Main Numbering"/>
    <w:uiPriority w:val="99"/>
    <w:pPr>
      <w:numPr>
        <w:numId w:val="8"/>
      </w:numPr>
    </w:pPr>
  </w:style>
  <w:style w:type="paragraph" w:customStyle="1" w:styleId="Part">
    <w:name w:val="Part"/>
    <w:basedOn w:val="Normal"/>
    <w:next w:val="Normal"/>
    <w:uiPriority w:val="60"/>
    <w:qFormat/>
    <w:pPr>
      <w:keepNext/>
      <w:numPr>
        <w:numId w:val="12"/>
      </w:numPr>
      <w:spacing w:after="240"/>
      <w:ind w:left="720" w:hanging="720"/>
      <w:outlineLvl w:val="1"/>
    </w:pPr>
    <w:rPr>
      <w:rFonts w:asciiTheme="majorHAnsi" w:hAnsiTheme="majorHAnsi"/>
      <w:b/>
      <w:bCs/>
      <w:szCs w:val="28"/>
    </w:rPr>
  </w:style>
  <w:style w:type="numbering" w:customStyle="1" w:styleId="Parties">
    <w:name w:val="Parties"/>
    <w:uiPriority w:val="99"/>
    <w:pPr>
      <w:numPr>
        <w:numId w:val="10"/>
      </w:numPr>
    </w:pPr>
  </w:style>
  <w:style w:type="paragraph" w:customStyle="1" w:styleId="Parties1">
    <w:name w:val="Parties 1"/>
    <w:basedOn w:val="BodyText"/>
    <w:uiPriority w:val="41"/>
    <w:qFormat/>
    <w:pPr>
      <w:numPr>
        <w:numId w:val="11"/>
      </w:numPr>
      <w:ind w:left="720" w:hanging="720"/>
    </w:pPr>
  </w:style>
  <w:style w:type="numbering" w:customStyle="1" w:styleId="PartiesNumbering">
    <w:name w:val="Parties Numbering"/>
    <w:uiPriority w:val="99"/>
    <w:pPr>
      <w:numPr>
        <w:numId w:val="12"/>
      </w:numPr>
    </w:pPr>
  </w:style>
  <w:style w:type="paragraph" w:customStyle="1" w:styleId="Sch1Number">
    <w:name w:val="Sch 1 Number"/>
    <w:basedOn w:val="Normal"/>
    <w:uiPriority w:val="59"/>
    <w:qFormat/>
    <w:pPr>
      <w:numPr>
        <w:ilvl w:val="1"/>
        <w:numId w:val="13"/>
      </w:numPr>
      <w:spacing w:after="240"/>
    </w:pPr>
  </w:style>
  <w:style w:type="paragraph" w:customStyle="1" w:styleId="Sch2Number">
    <w:name w:val="Sch 2 Number"/>
    <w:basedOn w:val="Normal"/>
    <w:uiPriority w:val="59"/>
    <w:qFormat/>
    <w:pPr>
      <w:numPr>
        <w:ilvl w:val="2"/>
        <w:numId w:val="13"/>
      </w:numPr>
      <w:spacing w:after="240"/>
    </w:pPr>
    <w:rPr>
      <w:rFonts w:asciiTheme="majorHAnsi" w:hAnsiTheme="majorHAnsi"/>
    </w:rPr>
  </w:style>
  <w:style w:type="paragraph" w:customStyle="1" w:styleId="Sch3Number">
    <w:name w:val="Sch 3 Number"/>
    <w:basedOn w:val="Normal"/>
    <w:uiPriority w:val="59"/>
    <w:qFormat/>
    <w:pPr>
      <w:numPr>
        <w:ilvl w:val="3"/>
        <w:numId w:val="13"/>
      </w:numPr>
      <w:spacing w:after="240"/>
    </w:pPr>
    <w:rPr>
      <w:rFonts w:asciiTheme="majorHAnsi" w:hAnsiTheme="majorHAnsi"/>
    </w:rPr>
  </w:style>
  <w:style w:type="paragraph" w:customStyle="1" w:styleId="Sch4Number">
    <w:name w:val="Sch 4 Number"/>
    <w:basedOn w:val="Normal"/>
    <w:uiPriority w:val="59"/>
    <w:qFormat/>
    <w:pPr>
      <w:numPr>
        <w:ilvl w:val="4"/>
        <w:numId w:val="13"/>
      </w:numPr>
      <w:spacing w:after="240"/>
    </w:pPr>
    <w:rPr>
      <w:rFonts w:asciiTheme="majorHAnsi" w:hAnsiTheme="majorHAnsi"/>
    </w:rPr>
  </w:style>
  <w:style w:type="paragraph" w:customStyle="1" w:styleId="Sch5Number">
    <w:name w:val="Sch 5 Number"/>
    <w:basedOn w:val="Normal"/>
    <w:uiPriority w:val="59"/>
    <w:qFormat/>
    <w:pPr>
      <w:numPr>
        <w:ilvl w:val="5"/>
        <w:numId w:val="13"/>
      </w:numPr>
      <w:spacing w:after="240"/>
    </w:pPr>
    <w:rPr>
      <w:rFonts w:asciiTheme="majorHAnsi" w:hAnsiTheme="majorHAnsi"/>
    </w:rPr>
  </w:style>
  <w:style w:type="paragraph" w:customStyle="1" w:styleId="Schedule">
    <w:name w:val="Schedule"/>
    <w:basedOn w:val="Normal"/>
    <w:next w:val="Normal"/>
    <w:uiPriority w:val="49"/>
    <w:qFormat/>
    <w:pPr>
      <w:keepNext/>
      <w:pageBreakBefore/>
      <w:numPr>
        <w:numId w:val="13"/>
      </w:numPr>
      <w:tabs>
        <w:tab w:val="left" w:pos="2160"/>
      </w:tabs>
      <w:spacing w:after="240"/>
      <w:jc w:val="center"/>
      <w:outlineLvl w:val="0"/>
    </w:pPr>
    <w:rPr>
      <w:rFonts w:asciiTheme="majorHAnsi" w:hAnsiTheme="majorHAnsi"/>
      <w:b/>
      <w:bCs/>
      <w:sz w:val="28"/>
      <w:szCs w:val="32"/>
    </w:rPr>
  </w:style>
  <w:style w:type="numbering" w:customStyle="1" w:styleId="ScheduleNumbering">
    <w:name w:val="Schedule Numbering"/>
    <w:uiPriority w:val="99"/>
    <w:pPr>
      <w:numPr>
        <w:numId w:val="14"/>
      </w:numPr>
    </w:pPr>
  </w:style>
  <w:style w:type="paragraph" w:customStyle="1" w:styleId="SubSchedule">
    <w:name w:val="Sub Schedule"/>
    <w:basedOn w:val="Normal"/>
    <w:next w:val="BodyText"/>
    <w:uiPriority w:val="49"/>
    <w:qFormat/>
    <w:pPr>
      <w:keepNext/>
      <w:spacing w:after="240"/>
      <w:jc w:val="center"/>
      <w:outlineLvl w:val="1"/>
    </w:pPr>
    <w:rPr>
      <w:rFonts w:asciiTheme="majorHAnsi" w:hAnsiTheme="majorHAnsi"/>
      <w:b/>
      <w:bCs/>
      <w:szCs w:val="28"/>
    </w:rPr>
  </w:style>
  <w:style w:type="table" w:styleId="TableGrid">
    <w:name w:val="Table Grid"/>
    <w:basedOn w:val="TableNormal"/>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BodyText"/>
    <w:next w:val="BodyText"/>
    <w:uiPriority w:val="39"/>
    <w:qFormat/>
    <w:pPr>
      <w:keepNext/>
      <w:pageBreakBefore/>
      <w:jc w:val="left"/>
    </w:pPr>
    <w:rPr>
      <w:b/>
      <w:bCs/>
      <w:szCs w:val="32"/>
    </w:rPr>
  </w:style>
  <w:style w:type="paragraph" w:customStyle="1" w:styleId="AmendableLevel1">
    <w:name w:val="Amendable Level 1"/>
    <w:basedOn w:val="Normal"/>
    <w:uiPriority w:val="79"/>
    <w:qFormat/>
    <w:pPr>
      <w:numPr>
        <w:numId w:val="15"/>
      </w:numPr>
      <w:outlineLvl w:val="0"/>
    </w:pPr>
  </w:style>
  <w:style w:type="paragraph" w:customStyle="1" w:styleId="AmendableLevel2">
    <w:name w:val="Amendable Level 2"/>
    <w:basedOn w:val="Normal"/>
    <w:uiPriority w:val="79"/>
    <w:qFormat/>
    <w:pPr>
      <w:numPr>
        <w:ilvl w:val="1"/>
        <w:numId w:val="15"/>
      </w:numPr>
      <w:outlineLvl w:val="1"/>
    </w:pPr>
  </w:style>
  <w:style w:type="paragraph" w:customStyle="1" w:styleId="AmendableLevel3">
    <w:name w:val="Amendable Level 3"/>
    <w:basedOn w:val="Normal"/>
    <w:uiPriority w:val="79"/>
    <w:qFormat/>
    <w:pPr>
      <w:numPr>
        <w:ilvl w:val="2"/>
        <w:numId w:val="15"/>
      </w:numPr>
      <w:outlineLvl w:val="2"/>
    </w:pPr>
  </w:style>
  <w:style w:type="paragraph" w:customStyle="1" w:styleId="AmendableLevel4">
    <w:name w:val="Amendable Level 4"/>
    <w:basedOn w:val="Normal"/>
    <w:uiPriority w:val="79"/>
    <w:qFormat/>
    <w:pPr>
      <w:numPr>
        <w:ilvl w:val="3"/>
        <w:numId w:val="16"/>
      </w:numPr>
      <w:ind w:left="3237" w:hanging="1077"/>
      <w:outlineLvl w:val="3"/>
    </w:pPr>
  </w:style>
  <w:style w:type="paragraph" w:customStyle="1" w:styleId="AmendableLevel5">
    <w:name w:val="Amendable Level 5"/>
    <w:basedOn w:val="Normal"/>
    <w:uiPriority w:val="79"/>
    <w:qFormat/>
    <w:pPr>
      <w:numPr>
        <w:ilvl w:val="4"/>
        <w:numId w:val="16"/>
      </w:numPr>
      <w:outlineLvl w:val="4"/>
    </w:pPr>
  </w:style>
  <w:style w:type="paragraph" w:customStyle="1" w:styleId="BDHeader">
    <w:name w:val="BD Header"/>
    <w:basedOn w:val="BDBodyText"/>
    <w:next w:val="BDBodyText"/>
    <w:link w:val="BDHeaderChar"/>
    <w:uiPriority w:val="79"/>
    <w:qFormat/>
    <w:rPr>
      <w:rFonts w:ascii="Louisiana" w:hAnsi="Louisiana"/>
      <w:color w:val="B30838" w:themeColor="text2"/>
      <w:sz w:val="52"/>
    </w:rPr>
  </w:style>
  <w:style w:type="paragraph" w:customStyle="1" w:styleId="BDBodyText">
    <w:name w:val="BD Body Text"/>
    <w:basedOn w:val="Normal"/>
    <w:link w:val="BDBodyTextChar"/>
    <w:uiPriority w:val="80"/>
    <w:qFormat/>
    <w:pPr>
      <w:spacing w:line="360" w:lineRule="auto"/>
    </w:pPr>
    <w:rPr>
      <w:sz w:val="20"/>
    </w:rPr>
  </w:style>
  <w:style w:type="character" w:customStyle="1" w:styleId="BDHeaderChar">
    <w:name w:val="BD Header Char"/>
    <w:basedOn w:val="BodyTextChar"/>
    <w:link w:val="BDHeader"/>
    <w:uiPriority w:val="79"/>
    <w:rPr>
      <w:rFonts w:ascii="Louisiana" w:hAnsi="Louisiana"/>
      <w:color w:val="B30838" w:themeColor="text2"/>
      <w:sz w:val="52"/>
    </w:rPr>
  </w:style>
  <w:style w:type="paragraph" w:customStyle="1" w:styleId="BDBodyTextSmall">
    <w:name w:val="BD Body Text Small"/>
    <w:uiPriority w:val="80"/>
    <w:qFormat/>
    <w:pPr>
      <w:spacing w:line="240" w:lineRule="auto"/>
    </w:pPr>
    <w:rPr>
      <w:sz w:val="16"/>
    </w:rPr>
  </w:style>
  <w:style w:type="character" w:customStyle="1" w:styleId="BDBodyTextChar">
    <w:name w:val="BD Body Text Char"/>
    <w:basedOn w:val="DefaultParagraphFont"/>
    <w:link w:val="BDBodyText"/>
    <w:uiPriority w:val="80"/>
  </w:style>
  <w:style w:type="paragraph" w:customStyle="1" w:styleId="BDHeading1">
    <w:name w:val="BD Heading 1"/>
    <w:basedOn w:val="Normal"/>
    <w:next w:val="BDHeading2"/>
    <w:uiPriority w:val="79"/>
    <w:qFormat/>
    <w:pPr>
      <w:keepNext/>
      <w:spacing w:line="360" w:lineRule="auto"/>
      <w:outlineLvl w:val="0"/>
    </w:pPr>
    <w:rPr>
      <w:b/>
      <w:color w:val="56004E" w:themeColor="accent4"/>
    </w:rPr>
  </w:style>
  <w:style w:type="paragraph" w:customStyle="1" w:styleId="BDHeading2">
    <w:name w:val="BD Heading 2"/>
    <w:basedOn w:val="BDBodyText"/>
    <w:next w:val="BDBodyText"/>
    <w:uiPriority w:val="79"/>
    <w:qFormat/>
    <w:pPr>
      <w:keepNext/>
      <w:outlineLvl w:val="1"/>
    </w:pPr>
    <w:rPr>
      <w:b/>
    </w:rPr>
  </w:style>
  <w:style w:type="paragraph" w:styleId="Header">
    <w:name w:val="header"/>
    <w:basedOn w:val="Normal"/>
    <w:link w:val="HeaderChar"/>
    <w:uiPriority w:val="69"/>
    <w:unhideWhenUsed/>
    <w:pPr>
      <w:tabs>
        <w:tab w:val="center" w:pos="4513"/>
        <w:tab w:val="right" w:pos="9026"/>
      </w:tabs>
    </w:pPr>
  </w:style>
  <w:style w:type="character" w:customStyle="1" w:styleId="HeaderChar">
    <w:name w:val="Header Char"/>
    <w:basedOn w:val="DefaultParagraphFont"/>
    <w:link w:val="Header"/>
    <w:uiPriority w:val="69"/>
    <w:rPr>
      <w:sz w:val="22"/>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2"/>
    </w:rPr>
  </w:style>
  <w:style w:type="character" w:customStyle="1" w:styleId="CharStyle23">
    <w:name w:val="Char Style 23"/>
    <w:link w:val="Style22"/>
    <w:locked/>
    <w:rPr>
      <w:rFonts w:ascii="Arial" w:hAnsi="Arial" w:cs="Arial"/>
      <w:shd w:val="clear" w:color="auto" w:fill="FFFFFF"/>
    </w:rPr>
  </w:style>
  <w:style w:type="paragraph" w:customStyle="1" w:styleId="Style22">
    <w:name w:val="Style 22"/>
    <w:basedOn w:val="Normal"/>
    <w:link w:val="CharStyle23"/>
    <w:pPr>
      <w:widowControl w:val="0"/>
      <w:shd w:val="clear" w:color="auto" w:fill="FFFFFF"/>
      <w:spacing w:line="600" w:lineRule="exact"/>
      <w:ind w:hanging="860"/>
    </w:pPr>
    <w:rPr>
      <w:rFonts w:ascii="Arial" w:hAnsi="Arial" w:cs="Arial"/>
      <w:sz w:val="20"/>
    </w:rPr>
  </w:style>
  <w:style w:type="paragraph" w:customStyle="1" w:styleId="Heading3StyleLinespacing15lines">
    <w:name w:val="Heading 3 [Style + Line spacing:  1.5 lines]"/>
    <w:basedOn w:val="Heading3"/>
    <w:pPr>
      <w:keepNext w:val="0"/>
      <w:keepLines w:val="0"/>
      <w:numPr>
        <w:ilvl w:val="2"/>
      </w:numPr>
      <w:tabs>
        <w:tab w:val="num" w:pos="720"/>
        <w:tab w:val="num" w:pos="2555"/>
      </w:tabs>
      <w:spacing w:before="0" w:after="120" w:line="360" w:lineRule="auto"/>
      <w:ind w:left="720" w:hanging="720"/>
    </w:pPr>
    <w:rPr>
      <w:rFonts w:ascii="Verdana" w:eastAsia="Times New Roman" w:hAnsi="Verdana" w:cs="Times New Roman"/>
      <w:b w:val="0"/>
      <w:bCs w:val="0"/>
      <w:sz w:val="20"/>
    </w:rPr>
  </w:style>
  <w:style w:type="character" w:customStyle="1" w:styleId="CharStyle18">
    <w:name w:val="Char Style 18"/>
    <w:link w:val="Style17"/>
    <w:locked/>
    <w:rPr>
      <w:rFonts w:ascii="Arial" w:hAnsi="Arial" w:cs="Arial"/>
      <w:shd w:val="clear" w:color="auto" w:fill="FFFFFF"/>
    </w:rPr>
  </w:style>
  <w:style w:type="paragraph" w:customStyle="1" w:styleId="Style17">
    <w:name w:val="Style 17"/>
    <w:basedOn w:val="Normal"/>
    <w:link w:val="CharStyle18"/>
    <w:pPr>
      <w:widowControl w:val="0"/>
      <w:shd w:val="clear" w:color="auto" w:fill="FFFFFF"/>
      <w:spacing w:after="180" w:line="365" w:lineRule="exact"/>
      <w:ind w:hanging="1080"/>
    </w:pPr>
    <w:rPr>
      <w:rFonts w:ascii="Arial" w:hAnsi="Arial" w:cs="Arial"/>
      <w:sz w:val="20"/>
    </w:rPr>
  </w:style>
  <w:style w:type="paragraph" w:styleId="ListParagraph">
    <w:name w:val="List Paragraph"/>
    <w:basedOn w:val="Normal"/>
    <w:uiPriority w:val="49"/>
    <w:unhideWhenUsed/>
    <w:qFormat/>
    <w:pPr>
      <w:ind w:left="720"/>
      <w:contextualSpacing/>
    </w:pPr>
  </w:style>
  <w:style w:type="character" w:styleId="CommentReference">
    <w:name w:val="annotation reference"/>
    <w:basedOn w:val="DefaultParagraphFont"/>
    <w:uiPriority w:val="99"/>
    <w:semiHidden/>
    <w:unhideWhenUsed/>
    <w:rsid w:val="00953B18"/>
    <w:rPr>
      <w:sz w:val="16"/>
      <w:szCs w:val="16"/>
    </w:rPr>
  </w:style>
  <w:style w:type="paragraph" w:styleId="CommentText">
    <w:name w:val="annotation text"/>
    <w:basedOn w:val="Normal"/>
    <w:link w:val="CommentTextChar"/>
    <w:uiPriority w:val="99"/>
    <w:unhideWhenUsed/>
    <w:rsid w:val="00953B18"/>
    <w:rPr>
      <w:sz w:val="20"/>
    </w:rPr>
  </w:style>
  <w:style w:type="character" w:customStyle="1" w:styleId="CommentTextChar">
    <w:name w:val="Comment Text Char"/>
    <w:basedOn w:val="DefaultParagraphFont"/>
    <w:link w:val="CommentText"/>
    <w:uiPriority w:val="99"/>
    <w:rsid w:val="00953B18"/>
  </w:style>
  <w:style w:type="paragraph" w:styleId="CommentSubject">
    <w:name w:val="annotation subject"/>
    <w:basedOn w:val="CommentText"/>
    <w:next w:val="CommentText"/>
    <w:link w:val="CommentSubjectChar"/>
    <w:uiPriority w:val="99"/>
    <w:semiHidden/>
    <w:unhideWhenUsed/>
    <w:rsid w:val="00953B18"/>
    <w:rPr>
      <w:b/>
      <w:bCs/>
    </w:rPr>
  </w:style>
  <w:style w:type="character" w:customStyle="1" w:styleId="CommentSubjectChar">
    <w:name w:val="Comment Subject Char"/>
    <w:basedOn w:val="CommentTextChar"/>
    <w:link w:val="CommentSubject"/>
    <w:uiPriority w:val="99"/>
    <w:semiHidden/>
    <w:rsid w:val="00953B18"/>
    <w:rPr>
      <w:b/>
      <w:bCs/>
    </w:rPr>
  </w:style>
  <w:style w:type="paragraph" w:styleId="Revision">
    <w:name w:val="Revision"/>
    <w:hidden/>
    <w:uiPriority w:val="99"/>
    <w:semiHidden/>
    <w:rsid w:val="00953B18"/>
    <w:pPr>
      <w:spacing w:after="0" w:line="240" w:lineRule="auto"/>
    </w:pPr>
    <w:rPr>
      <w:sz w:val="22"/>
    </w:rPr>
  </w:style>
  <w:style w:type="paragraph" w:customStyle="1" w:styleId="TNCBodyText">
    <w:name w:val="TNC Body Text"/>
    <w:basedOn w:val="Normal"/>
    <w:link w:val="TNCBodyTextChar"/>
    <w:qFormat/>
    <w:rsid w:val="0033454B"/>
    <w:pPr>
      <w:spacing w:before="100" w:after="100" w:line="276" w:lineRule="auto"/>
    </w:pPr>
    <w:rPr>
      <w:szCs w:val="22"/>
    </w:rPr>
  </w:style>
  <w:style w:type="character" w:customStyle="1" w:styleId="TNCBodyTextChar">
    <w:name w:val="TNC Body Text Char"/>
    <w:basedOn w:val="DefaultParagraphFont"/>
    <w:link w:val="TNCBodyText"/>
    <w:rsid w:val="0033454B"/>
    <w:rPr>
      <w:sz w:val="22"/>
      <w:szCs w:val="22"/>
    </w:rPr>
  </w:style>
  <w:style w:type="character" w:styleId="Hyperlink">
    <w:name w:val="Hyperlink"/>
    <w:basedOn w:val="DefaultParagraphFont"/>
    <w:uiPriority w:val="99"/>
    <w:unhideWhenUsed/>
    <w:rsid w:val="0033454B"/>
    <w:rPr>
      <w:color w:val="0000FF" w:themeColor="hyperlink"/>
      <w:u w:val="single"/>
    </w:rPr>
  </w:style>
  <w:style w:type="paragraph" w:styleId="TOC1">
    <w:name w:val="toc 1"/>
    <w:basedOn w:val="Normal"/>
    <w:next w:val="Normal"/>
    <w:autoRedefine/>
    <w:uiPriority w:val="39"/>
    <w:unhideWhenUsed/>
    <w:rsid w:val="008B0E34"/>
    <w:pPr>
      <w:spacing w:after="100"/>
    </w:pPr>
  </w:style>
  <w:style w:type="paragraph" w:styleId="TOC2">
    <w:name w:val="toc 2"/>
    <w:basedOn w:val="Normal"/>
    <w:next w:val="Normal"/>
    <w:autoRedefine/>
    <w:uiPriority w:val="39"/>
    <w:unhideWhenUsed/>
    <w:rsid w:val="008B0E34"/>
    <w:pPr>
      <w:spacing w:after="100" w:line="259" w:lineRule="auto"/>
      <w:ind w:left="220"/>
      <w:jc w:val="left"/>
    </w:pPr>
    <w:rPr>
      <w:rFonts w:eastAsiaTheme="minorEastAsia" w:cs="Times New Roman"/>
      <w:szCs w:val="22"/>
      <w:lang w:val="en-US"/>
    </w:rPr>
  </w:style>
  <w:style w:type="paragraph" w:styleId="TOC3">
    <w:name w:val="toc 3"/>
    <w:basedOn w:val="Normal"/>
    <w:next w:val="Normal"/>
    <w:autoRedefine/>
    <w:uiPriority w:val="39"/>
    <w:unhideWhenUsed/>
    <w:rsid w:val="008B0E34"/>
    <w:pPr>
      <w:spacing w:after="100" w:line="259" w:lineRule="auto"/>
      <w:ind w:left="440"/>
      <w:jc w:val="left"/>
    </w:pPr>
    <w:rPr>
      <w:rFonts w:eastAsiaTheme="minorEastAsia" w:cs="Times New Roman"/>
      <w:szCs w:val="22"/>
      <w:lang w:val="en-US"/>
    </w:rPr>
  </w:style>
  <w:style w:type="character" w:styleId="UnresolvedMention">
    <w:name w:val="Unresolved Mention"/>
    <w:basedOn w:val="DefaultParagraphFont"/>
    <w:uiPriority w:val="99"/>
    <w:semiHidden/>
    <w:unhideWhenUsed/>
    <w:rsid w:val="005A11C1"/>
    <w:rPr>
      <w:color w:val="605E5C"/>
      <w:shd w:val="clear" w:color="auto" w:fill="E1DFDD"/>
    </w:rPr>
  </w:style>
  <w:style w:type="character" w:styleId="FollowedHyperlink">
    <w:name w:val="FollowedHyperlink"/>
    <w:basedOn w:val="DefaultParagraphFont"/>
    <w:uiPriority w:val="99"/>
    <w:semiHidden/>
    <w:unhideWhenUsed/>
    <w:rsid w:val="00A5653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9678">
      <w:bodyDiv w:val="1"/>
      <w:marLeft w:val="0"/>
      <w:marRight w:val="0"/>
      <w:marTop w:val="0"/>
      <w:marBottom w:val="0"/>
      <w:divBdr>
        <w:top w:val="none" w:sz="0" w:space="0" w:color="auto"/>
        <w:left w:val="none" w:sz="0" w:space="0" w:color="auto"/>
        <w:bottom w:val="none" w:sz="0" w:space="0" w:color="auto"/>
        <w:right w:val="none" w:sz="0" w:space="0" w:color="auto"/>
      </w:divBdr>
    </w:div>
    <w:div w:id="8723902">
      <w:bodyDiv w:val="1"/>
      <w:marLeft w:val="0"/>
      <w:marRight w:val="0"/>
      <w:marTop w:val="0"/>
      <w:marBottom w:val="0"/>
      <w:divBdr>
        <w:top w:val="none" w:sz="0" w:space="0" w:color="auto"/>
        <w:left w:val="none" w:sz="0" w:space="0" w:color="auto"/>
        <w:bottom w:val="none" w:sz="0" w:space="0" w:color="auto"/>
        <w:right w:val="none" w:sz="0" w:space="0" w:color="auto"/>
      </w:divBdr>
    </w:div>
    <w:div w:id="12926152">
      <w:bodyDiv w:val="1"/>
      <w:marLeft w:val="0"/>
      <w:marRight w:val="0"/>
      <w:marTop w:val="0"/>
      <w:marBottom w:val="0"/>
      <w:divBdr>
        <w:top w:val="none" w:sz="0" w:space="0" w:color="auto"/>
        <w:left w:val="none" w:sz="0" w:space="0" w:color="auto"/>
        <w:bottom w:val="none" w:sz="0" w:space="0" w:color="auto"/>
        <w:right w:val="none" w:sz="0" w:space="0" w:color="auto"/>
      </w:divBdr>
    </w:div>
    <w:div w:id="13465626">
      <w:bodyDiv w:val="1"/>
      <w:marLeft w:val="0"/>
      <w:marRight w:val="0"/>
      <w:marTop w:val="0"/>
      <w:marBottom w:val="0"/>
      <w:divBdr>
        <w:top w:val="none" w:sz="0" w:space="0" w:color="auto"/>
        <w:left w:val="none" w:sz="0" w:space="0" w:color="auto"/>
        <w:bottom w:val="none" w:sz="0" w:space="0" w:color="auto"/>
        <w:right w:val="none" w:sz="0" w:space="0" w:color="auto"/>
      </w:divBdr>
    </w:div>
    <w:div w:id="16853579">
      <w:bodyDiv w:val="1"/>
      <w:marLeft w:val="0"/>
      <w:marRight w:val="0"/>
      <w:marTop w:val="0"/>
      <w:marBottom w:val="0"/>
      <w:divBdr>
        <w:top w:val="none" w:sz="0" w:space="0" w:color="auto"/>
        <w:left w:val="none" w:sz="0" w:space="0" w:color="auto"/>
        <w:bottom w:val="none" w:sz="0" w:space="0" w:color="auto"/>
        <w:right w:val="none" w:sz="0" w:space="0" w:color="auto"/>
      </w:divBdr>
    </w:div>
    <w:div w:id="18629191">
      <w:bodyDiv w:val="1"/>
      <w:marLeft w:val="0"/>
      <w:marRight w:val="0"/>
      <w:marTop w:val="0"/>
      <w:marBottom w:val="0"/>
      <w:divBdr>
        <w:top w:val="none" w:sz="0" w:space="0" w:color="auto"/>
        <w:left w:val="none" w:sz="0" w:space="0" w:color="auto"/>
        <w:bottom w:val="none" w:sz="0" w:space="0" w:color="auto"/>
        <w:right w:val="none" w:sz="0" w:space="0" w:color="auto"/>
      </w:divBdr>
    </w:div>
    <w:div w:id="24601388">
      <w:bodyDiv w:val="1"/>
      <w:marLeft w:val="0"/>
      <w:marRight w:val="0"/>
      <w:marTop w:val="0"/>
      <w:marBottom w:val="0"/>
      <w:divBdr>
        <w:top w:val="none" w:sz="0" w:space="0" w:color="auto"/>
        <w:left w:val="none" w:sz="0" w:space="0" w:color="auto"/>
        <w:bottom w:val="none" w:sz="0" w:space="0" w:color="auto"/>
        <w:right w:val="none" w:sz="0" w:space="0" w:color="auto"/>
      </w:divBdr>
    </w:div>
    <w:div w:id="34890106">
      <w:bodyDiv w:val="1"/>
      <w:marLeft w:val="0"/>
      <w:marRight w:val="0"/>
      <w:marTop w:val="0"/>
      <w:marBottom w:val="0"/>
      <w:divBdr>
        <w:top w:val="none" w:sz="0" w:space="0" w:color="auto"/>
        <w:left w:val="none" w:sz="0" w:space="0" w:color="auto"/>
        <w:bottom w:val="none" w:sz="0" w:space="0" w:color="auto"/>
        <w:right w:val="none" w:sz="0" w:space="0" w:color="auto"/>
      </w:divBdr>
    </w:div>
    <w:div w:id="37584585">
      <w:bodyDiv w:val="1"/>
      <w:marLeft w:val="0"/>
      <w:marRight w:val="0"/>
      <w:marTop w:val="0"/>
      <w:marBottom w:val="0"/>
      <w:divBdr>
        <w:top w:val="none" w:sz="0" w:space="0" w:color="auto"/>
        <w:left w:val="none" w:sz="0" w:space="0" w:color="auto"/>
        <w:bottom w:val="none" w:sz="0" w:space="0" w:color="auto"/>
        <w:right w:val="none" w:sz="0" w:space="0" w:color="auto"/>
      </w:divBdr>
    </w:div>
    <w:div w:id="42221829">
      <w:bodyDiv w:val="1"/>
      <w:marLeft w:val="0"/>
      <w:marRight w:val="0"/>
      <w:marTop w:val="0"/>
      <w:marBottom w:val="0"/>
      <w:divBdr>
        <w:top w:val="none" w:sz="0" w:space="0" w:color="auto"/>
        <w:left w:val="none" w:sz="0" w:space="0" w:color="auto"/>
        <w:bottom w:val="none" w:sz="0" w:space="0" w:color="auto"/>
        <w:right w:val="none" w:sz="0" w:space="0" w:color="auto"/>
      </w:divBdr>
    </w:div>
    <w:div w:id="45880241">
      <w:bodyDiv w:val="1"/>
      <w:marLeft w:val="0"/>
      <w:marRight w:val="0"/>
      <w:marTop w:val="0"/>
      <w:marBottom w:val="0"/>
      <w:divBdr>
        <w:top w:val="none" w:sz="0" w:space="0" w:color="auto"/>
        <w:left w:val="none" w:sz="0" w:space="0" w:color="auto"/>
        <w:bottom w:val="none" w:sz="0" w:space="0" w:color="auto"/>
        <w:right w:val="none" w:sz="0" w:space="0" w:color="auto"/>
      </w:divBdr>
    </w:div>
    <w:div w:id="48967603">
      <w:bodyDiv w:val="1"/>
      <w:marLeft w:val="0"/>
      <w:marRight w:val="0"/>
      <w:marTop w:val="0"/>
      <w:marBottom w:val="0"/>
      <w:divBdr>
        <w:top w:val="none" w:sz="0" w:space="0" w:color="auto"/>
        <w:left w:val="none" w:sz="0" w:space="0" w:color="auto"/>
        <w:bottom w:val="none" w:sz="0" w:space="0" w:color="auto"/>
        <w:right w:val="none" w:sz="0" w:space="0" w:color="auto"/>
      </w:divBdr>
    </w:div>
    <w:div w:id="49964960">
      <w:bodyDiv w:val="1"/>
      <w:marLeft w:val="0"/>
      <w:marRight w:val="0"/>
      <w:marTop w:val="0"/>
      <w:marBottom w:val="0"/>
      <w:divBdr>
        <w:top w:val="none" w:sz="0" w:space="0" w:color="auto"/>
        <w:left w:val="none" w:sz="0" w:space="0" w:color="auto"/>
        <w:bottom w:val="none" w:sz="0" w:space="0" w:color="auto"/>
        <w:right w:val="none" w:sz="0" w:space="0" w:color="auto"/>
      </w:divBdr>
    </w:div>
    <w:div w:id="49965322">
      <w:bodyDiv w:val="1"/>
      <w:marLeft w:val="0"/>
      <w:marRight w:val="0"/>
      <w:marTop w:val="0"/>
      <w:marBottom w:val="0"/>
      <w:divBdr>
        <w:top w:val="none" w:sz="0" w:space="0" w:color="auto"/>
        <w:left w:val="none" w:sz="0" w:space="0" w:color="auto"/>
        <w:bottom w:val="none" w:sz="0" w:space="0" w:color="auto"/>
        <w:right w:val="none" w:sz="0" w:space="0" w:color="auto"/>
      </w:divBdr>
    </w:div>
    <w:div w:id="53822289">
      <w:bodyDiv w:val="1"/>
      <w:marLeft w:val="0"/>
      <w:marRight w:val="0"/>
      <w:marTop w:val="0"/>
      <w:marBottom w:val="0"/>
      <w:divBdr>
        <w:top w:val="none" w:sz="0" w:space="0" w:color="auto"/>
        <w:left w:val="none" w:sz="0" w:space="0" w:color="auto"/>
        <w:bottom w:val="none" w:sz="0" w:space="0" w:color="auto"/>
        <w:right w:val="none" w:sz="0" w:space="0" w:color="auto"/>
      </w:divBdr>
    </w:div>
    <w:div w:id="55249218">
      <w:bodyDiv w:val="1"/>
      <w:marLeft w:val="0"/>
      <w:marRight w:val="0"/>
      <w:marTop w:val="0"/>
      <w:marBottom w:val="0"/>
      <w:divBdr>
        <w:top w:val="none" w:sz="0" w:space="0" w:color="auto"/>
        <w:left w:val="none" w:sz="0" w:space="0" w:color="auto"/>
        <w:bottom w:val="none" w:sz="0" w:space="0" w:color="auto"/>
        <w:right w:val="none" w:sz="0" w:space="0" w:color="auto"/>
      </w:divBdr>
    </w:div>
    <w:div w:id="57362116">
      <w:bodyDiv w:val="1"/>
      <w:marLeft w:val="0"/>
      <w:marRight w:val="0"/>
      <w:marTop w:val="0"/>
      <w:marBottom w:val="0"/>
      <w:divBdr>
        <w:top w:val="none" w:sz="0" w:space="0" w:color="auto"/>
        <w:left w:val="none" w:sz="0" w:space="0" w:color="auto"/>
        <w:bottom w:val="none" w:sz="0" w:space="0" w:color="auto"/>
        <w:right w:val="none" w:sz="0" w:space="0" w:color="auto"/>
      </w:divBdr>
    </w:div>
    <w:div w:id="71777524">
      <w:bodyDiv w:val="1"/>
      <w:marLeft w:val="0"/>
      <w:marRight w:val="0"/>
      <w:marTop w:val="0"/>
      <w:marBottom w:val="0"/>
      <w:divBdr>
        <w:top w:val="none" w:sz="0" w:space="0" w:color="auto"/>
        <w:left w:val="none" w:sz="0" w:space="0" w:color="auto"/>
        <w:bottom w:val="none" w:sz="0" w:space="0" w:color="auto"/>
        <w:right w:val="none" w:sz="0" w:space="0" w:color="auto"/>
      </w:divBdr>
    </w:div>
    <w:div w:id="78335905">
      <w:bodyDiv w:val="1"/>
      <w:marLeft w:val="0"/>
      <w:marRight w:val="0"/>
      <w:marTop w:val="0"/>
      <w:marBottom w:val="0"/>
      <w:divBdr>
        <w:top w:val="none" w:sz="0" w:space="0" w:color="auto"/>
        <w:left w:val="none" w:sz="0" w:space="0" w:color="auto"/>
        <w:bottom w:val="none" w:sz="0" w:space="0" w:color="auto"/>
        <w:right w:val="none" w:sz="0" w:space="0" w:color="auto"/>
      </w:divBdr>
    </w:div>
    <w:div w:id="78523088">
      <w:bodyDiv w:val="1"/>
      <w:marLeft w:val="0"/>
      <w:marRight w:val="0"/>
      <w:marTop w:val="0"/>
      <w:marBottom w:val="0"/>
      <w:divBdr>
        <w:top w:val="none" w:sz="0" w:space="0" w:color="auto"/>
        <w:left w:val="none" w:sz="0" w:space="0" w:color="auto"/>
        <w:bottom w:val="none" w:sz="0" w:space="0" w:color="auto"/>
        <w:right w:val="none" w:sz="0" w:space="0" w:color="auto"/>
      </w:divBdr>
    </w:div>
    <w:div w:id="79567518">
      <w:bodyDiv w:val="1"/>
      <w:marLeft w:val="0"/>
      <w:marRight w:val="0"/>
      <w:marTop w:val="0"/>
      <w:marBottom w:val="0"/>
      <w:divBdr>
        <w:top w:val="none" w:sz="0" w:space="0" w:color="auto"/>
        <w:left w:val="none" w:sz="0" w:space="0" w:color="auto"/>
        <w:bottom w:val="none" w:sz="0" w:space="0" w:color="auto"/>
        <w:right w:val="none" w:sz="0" w:space="0" w:color="auto"/>
      </w:divBdr>
    </w:div>
    <w:div w:id="81529677">
      <w:bodyDiv w:val="1"/>
      <w:marLeft w:val="0"/>
      <w:marRight w:val="0"/>
      <w:marTop w:val="0"/>
      <w:marBottom w:val="0"/>
      <w:divBdr>
        <w:top w:val="none" w:sz="0" w:space="0" w:color="auto"/>
        <w:left w:val="none" w:sz="0" w:space="0" w:color="auto"/>
        <w:bottom w:val="none" w:sz="0" w:space="0" w:color="auto"/>
        <w:right w:val="none" w:sz="0" w:space="0" w:color="auto"/>
      </w:divBdr>
    </w:div>
    <w:div w:id="84572287">
      <w:bodyDiv w:val="1"/>
      <w:marLeft w:val="0"/>
      <w:marRight w:val="0"/>
      <w:marTop w:val="0"/>
      <w:marBottom w:val="0"/>
      <w:divBdr>
        <w:top w:val="none" w:sz="0" w:space="0" w:color="auto"/>
        <w:left w:val="none" w:sz="0" w:space="0" w:color="auto"/>
        <w:bottom w:val="none" w:sz="0" w:space="0" w:color="auto"/>
        <w:right w:val="none" w:sz="0" w:space="0" w:color="auto"/>
      </w:divBdr>
    </w:div>
    <w:div w:id="89160128">
      <w:bodyDiv w:val="1"/>
      <w:marLeft w:val="0"/>
      <w:marRight w:val="0"/>
      <w:marTop w:val="0"/>
      <w:marBottom w:val="0"/>
      <w:divBdr>
        <w:top w:val="none" w:sz="0" w:space="0" w:color="auto"/>
        <w:left w:val="none" w:sz="0" w:space="0" w:color="auto"/>
        <w:bottom w:val="none" w:sz="0" w:space="0" w:color="auto"/>
        <w:right w:val="none" w:sz="0" w:space="0" w:color="auto"/>
      </w:divBdr>
    </w:div>
    <w:div w:id="90666535">
      <w:bodyDiv w:val="1"/>
      <w:marLeft w:val="0"/>
      <w:marRight w:val="0"/>
      <w:marTop w:val="0"/>
      <w:marBottom w:val="0"/>
      <w:divBdr>
        <w:top w:val="none" w:sz="0" w:space="0" w:color="auto"/>
        <w:left w:val="none" w:sz="0" w:space="0" w:color="auto"/>
        <w:bottom w:val="none" w:sz="0" w:space="0" w:color="auto"/>
        <w:right w:val="none" w:sz="0" w:space="0" w:color="auto"/>
      </w:divBdr>
    </w:div>
    <w:div w:id="97794458">
      <w:bodyDiv w:val="1"/>
      <w:marLeft w:val="0"/>
      <w:marRight w:val="0"/>
      <w:marTop w:val="0"/>
      <w:marBottom w:val="0"/>
      <w:divBdr>
        <w:top w:val="none" w:sz="0" w:space="0" w:color="auto"/>
        <w:left w:val="none" w:sz="0" w:space="0" w:color="auto"/>
        <w:bottom w:val="none" w:sz="0" w:space="0" w:color="auto"/>
        <w:right w:val="none" w:sz="0" w:space="0" w:color="auto"/>
      </w:divBdr>
    </w:div>
    <w:div w:id="98184917">
      <w:bodyDiv w:val="1"/>
      <w:marLeft w:val="0"/>
      <w:marRight w:val="0"/>
      <w:marTop w:val="0"/>
      <w:marBottom w:val="0"/>
      <w:divBdr>
        <w:top w:val="none" w:sz="0" w:space="0" w:color="auto"/>
        <w:left w:val="none" w:sz="0" w:space="0" w:color="auto"/>
        <w:bottom w:val="none" w:sz="0" w:space="0" w:color="auto"/>
        <w:right w:val="none" w:sz="0" w:space="0" w:color="auto"/>
      </w:divBdr>
    </w:div>
    <w:div w:id="99223977">
      <w:bodyDiv w:val="1"/>
      <w:marLeft w:val="0"/>
      <w:marRight w:val="0"/>
      <w:marTop w:val="0"/>
      <w:marBottom w:val="0"/>
      <w:divBdr>
        <w:top w:val="none" w:sz="0" w:space="0" w:color="auto"/>
        <w:left w:val="none" w:sz="0" w:space="0" w:color="auto"/>
        <w:bottom w:val="none" w:sz="0" w:space="0" w:color="auto"/>
        <w:right w:val="none" w:sz="0" w:space="0" w:color="auto"/>
      </w:divBdr>
    </w:div>
    <w:div w:id="108278448">
      <w:bodyDiv w:val="1"/>
      <w:marLeft w:val="0"/>
      <w:marRight w:val="0"/>
      <w:marTop w:val="0"/>
      <w:marBottom w:val="0"/>
      <w:divBdr>
        <w:top w:val="none" w:sz="0" w:space="0" w:color="auto"/>
        <w:left w:val="none" w:sz="0" w:space="0" w:color="auto"/>
        <w:bottom w:val="none" w:sz="0" w:space="0" w:color="auto"/>
        <w:right w:val="none" w:sz="0" w:space="0" w:color="auto"/>
      </w:divBdr>
    </w:div>
    <w:div w:id="135143769">
      <w:bodyDiv w:val="1"/>
      <w:marLeft w:val="0"/>
      <w:marRight w:val="0"/>
      <w:marTop w:val="0"/>
      <w:marBottom w:val="0"/>
      <w:divBdr>
        <w:top w:val="none" w:sz="0" w:space="0" w:color="auto"/>
        <w:left w:val="none" w:sz="0" w:space="0" w:color="auto"/>
        <w:bottom w:val="none" w:sz="0" w:space="0" w:color="auto"/>
        <w:right w:val="none" w:sz="0" w:space="0" w:color="auto"/>
      </w:divBdr>
    </w:div>
    <w:div w:id="136463256">
      <w:bodyDiv w:val="1"/>
      <w:marLeft w:val="0"/>
      <w:marRight w:val="0"/>
      <w:marTop w:val="0"/>
      <w:marBottom w:val="0"/>
      <w:divBdr>
        <w:top w:val="none" w:sz="0" w:space="0" w:color="auto"/>
        <w:left w:val="none" w:sz="0" w:space="0" w:color="auto"/>
        <w:bottom w:val="none" w:sz="0" w:space="0" w:color="auto"/>
        <w:right w:val="none" w:sz="0" w:space="0" w:color="auto"/>
      </w:divBdr>
    </w:div>
    <w:div w:id="137502042">
      <w:bodyDiv w:val="1"/>
      <w:marLeft w:val="0"/>
      <w:marRight w:val="0"/>
      <w:marTop w:val="0"/>
      <w:marBottom w:val="0"/>
      <w:divBdr>
        <w:top w:val="none" w:sz="0" w:space="0" w:color="auto"/>
        <w:left w:val="none" w:sz="0" w:space="0" w:color="auto"/>
        <w:bottom w:val="none" w:sz="0" w:space="0" w:color="auto"/>
        <w:right w:val="none" w:sz="0" w:space="0" w:color="auto"/>
      </w:divBdr>
    </w:div>
    <w:div w:id="140927861">
      <w:bodyDiv w:val="1"/>
      <w:marLeft w:val="0"/>
      <w:marRight w:val="0"/>
      <w:marTop w:val="0"/>
      <w:marBottom w:val="0"/>
      <w:divBdr>
        <w:top w:val="none" w:sz="0" w:space="0" w:color="auto"/>
        <w:left w:val="none" w:sz="0" w:space="0" w:color="auto"/>
        <w:bottom w:val="none" w:sz="0" w:space="0" w:color="auto"/>
        <w:right w:val="none" w:sz="0" w:space="0" w:color="auto"/>
      </w:divBdr>
    </w:div>
    <w:div w:id="142278698">
      <w:bodyDiv w:val="1"/>
      <w:marLeft w:val="0"/>
      <w:marRight w:val="0"/>
      <w:marTop w:val="0"/>
      <w:marBottom w:val="0"/>
      <w:divBdr>
        <w:top w:val="none" w:sz="0" w:space="0" w:color="auto"/>
        <w:left w:val="none" w:sz="0" w:space="0" w:color="auto"/>
        <w:bottom w:val="none" w:sz="0" w:space="0" w:color="auto"/>
        <w:right w:val="none" w:sz="0" w:space="0" w:color="auto"/>
      </w:divBdr>
    </w:div>
    <w:div w:id="144401038">
      <w:bodyDiv w:val="1"/>
      <w:marLeft w:val="0"/>
      <w:marRight w:val="0"/>
      <w:marTop w:val="0"/>
      <w:marBottom w:val="0"/>
      <w:divBdr>
        <w:top w:val="none" w:sz="0" w:space="0" w:color="auto"/>
        <w:left w:val="none" w:sz="0" w:space="0" w:color="auto"/>
        <w:bottom w:val="none" w:sz="0" w:space="0" w:color="auto"/>
        <w:right w:val="none" w:sz="0" w:space="0" w:color="auto"/>
      </w:divBdr>
    </w:div>
    <w:div w:id="144705831">
      <w:bodyDiv w:val="1"/>
      <w:marLeft w:val="0"/>
      <w:marRight w:val="0"/>
      <w:marTop w:val="0"/>
      <w:marBottom w:val="0"/>
      <w:divBdr>
        <w:top w:val="none" w:sz="0" w:space="0" w:color="auto"/>
        <w:left w:val="none" w:sz="0" w:space="0" w:color="auto"/>
        <w:bottom w:val="none" w:sz="0" w:space="0" w:color="auto"/>
        <w:right w:val="none" w:sz="0" w:space="0" w:color="auto"/>
      </w:divBdr>
    </w:div>
    <w:div w:id="154735582">
      <w:bodyDiv w:val="1"/>
      <w:marLeft w:val="0"/>
      <w:marRight w:val="0"/>
      <w:marTop w:val="0"/>
      <w:marBottom w:val="0"/>
      <w:divBdr>
        <w:top w:val="none" w:sz="0" w:space="0" w:color="auto"/>
        <w:left w:val="none" w:sz="0" w:space="0" w:color="auto"/>
        <w:bottom w:val="none" w:sz="0" w:space="0" w:color="auto"/>
        <w:right w:val="none" w:sz="0" w:space="0" w:color="auto"/>
      </w:divBdr>
    </w:div>
    <w:div w:id="180247706">
      <w:bodyDiv w:val="1"/>
      <w:marLeft w:val="0"/>
      <w:marRight w:val="0"/>
      <w:marTop w:val="0"/>
      <w:marBottom w:val="0"/>
      <w:divBdr>
        <w:top w:val="none" w:sz="0" w:space="0" w:color="auto"/>
        <w:left w:val="none" w:sz="0" w:space="0" w:color="auto"/>
        <w:bottom w:val="none" w:sz="0" w:space="0" w:color="auto"/>
        <w:right w:val="none" w:sz="0" w:space="0" w:color="auto"/>
      </w:divBdr>
    </w:div>
    <w:div w:id="182135053">
      <w:bodyDiv w:val="1"/>
      <w:marLeft w:val="0"/>
      <w:marRight w:val="0"/>
      <w:marTop w:val="0"/>
      <w:marBottom w:val="0"/>
      <w:divBdr>
        <w:top w:val="none" w:sz="0" w:space="0" w:color="auto"/>
        <w:left w:val="none" w:sz="0" w:space="0" w:color="auto"/>
        <w:bottom w:val="none" w:sz="0" w:space="0" w:color="auto"/>
        <w:right w:val="none" w:sz="0" w:space="0" w:color="auto"/>
      </w:divBdr>
    </w:div>
    <w:div w:id="183129881">
      <w:bodyDiv w:val="1"/>
      <w:marLeft w:val="0"/>
      <w:marRight w:val="0"/>
      <w:marTop w:val="0"/>
      <w:marBottom w:val="0"/>
      <w:divBdr>
        <w:top w:val="none" w:sz="0" w:space="0" w:color="auto"/>
        <w:left w:val="none" w:sz="0" w:space="0" w:color="auto"/>
        <w:bottom w:val="none" w:sz="0" w:space="0" w:color="auto"/>
        <w:right w:val="none" w:sz="0" w:space="0" w:color="auto"/>
      </w:divBdr>
    </w:div>
    <w:div w:id="195851126">
      <w:bodyDiv w:val="1"/>
      <w:marLeft w:val="0"/>
      <w:marRight w:val="0"/>
      <w:marTop w:val="0"/>
      <w:marBottom w:val="0"/>
      <w:divBdr>
        <w:top w:val="none" w:sz="0" w:space="0" w:color="auto"/>
        <w:left w:val="none" w:sz="0" w:space="0" w:color="auto"/>
        <w:bottom w:val="none" w:sz="0" w:space="0" w:color="auto"/>
        <w:right w:val="none" w:sz="0" w:space="0" w:color="auto"/>
      </w:divBdr>
    </w:div>
    <w:div w:id="196435869">
      <w:bodyDiv w:val="1"/>
      <w:marLeft w:val="0"/>
      <w:marRight w:val="0"/>
      <w:marTop w:val="0"/>
      <w:marBottom w:val="0"/>
      <w:divBdr>
        <w:top w:val="none" w:sz="0" w:space="0" w:color="auto"/>
        <w:left w:val="none" w:sz="0" w:space="0" w:color="auto"/>
        <w:bottom w:val="none" w:sz="0" w:space="0" w:color="auto"/>
        <w:right w:val="none" w:sz="0" w:space="0" w:color="auto"/>
      </w:divBdr>
    </w:div>
    <w:div w:id="205526829">
      <w:bodyDiv w:val="1"/>
      <w:marLeft w:val="0"/>
      <w:marRight w:val="0"/>
      <w:marTop w:val="0"/>
      <w:marBottom w:val="0"/>
      <w:divBdr>
        <w:top w:val="none" w:sz="0" w:space="0" w:color="auto"/>
        <w:left w:val="none" w:sz="0" w:space="0" w:color="auto"/>
        <w:bottom w:val="none" w:sz="0" w:space="0" w:color="auto"/>
        <w:right w:val="none" w:sz="0" w:space="0" w:color="auto"/>
      </w:divBdr>
    </w:div>
    <w:div w:id="208301873">
      <w:bodyDiv w:val="1"/>
      <w:marLeft w:val="0"/>
      <w:marRight w:val="0"/>
      <w:marTop w:val="0"/>
      <w:marBottom w:val="0"/>
      <w:divBdr>
        <w:top w:val="none" w:sz="0" w:space="0" w:color="auto"/>
        <w:left w:val="none" w:sz="0" w:space="0" w:color="auto"/>
        <w:bottom w:val="none" w:sz="0" w:space="0" w:color="auto"/>
        <w:right w:val="none" w:sz="0" w:space="0" w:color="auto"/>
      </w:divBdr>
    </w:div>
    <w:div w:id="210075335">
      <w:bodyDiv w:val="1"/>
      <w:marLeft w:val="0"/>
      <w:marRight w:val="0"/>
      <w:marTop w:val="0"/>
      <w:marBottom w:val="0"/>
      <w:divBdr>
        <w:top w:val="none" w:sz="0" w:space="0" w:color="auto"/>
        <w:left w:val="none" w:sz="0" w:space="0" w:color="auto"/>
        <w:bottom w:val="none" w:sz="0" w:space="0" w:color="auto"/>
        <w:right w:val="none" w:sz="0" w:space="0" w:color="auto"/>
      </w:divBdr>
    </w:div>
    <w:div w:id="212083188">
      <w:bodyDiv w:val="1"/>
      <w:marLeft w:val="0"/>
      <w:marRight w:val="0"/>
      <w:marTop w:val="0"/>
      <w:marBottom w:val="0"/>
      <w:divBdr>
        <w:top w:val="none" w:sz="0" w:space="0" w:color="auto"/>
        <w:left w:val="none" w:sz="0" w:space="0" w:color="auto"/>
        <w:bottom w:val="none" w:sz="0" w:space="0" w:color="auto"/>
        <w:right w:val="none" w:sz="0" w:space="0" w:color="auto"/>
      </w:divBdr>
    </w:div>
    <w:div w:id="226183212">
      <w:bodyDiv w:val="1"/>
      <w:marLeft w:val="0"/>
      <w:marRight w:val="0"/>
      <w:marTop w:val="0"/>
      <w:marBottom w:val="0"/>
      <w:divBdr>
        <w:top w:val="none" w:sz="0" w:space="0" w:color="auto"/>
        <w:left w:val="none" w:sz="0" w:space="0" w:color="auto"/>
        <w:bottom w:val="none" w:sz="0" w:space="0" w:color="auto"/>
        <w:right w:val="none" w:sz="0" w:space="0" w:color="auto"/>
      </w:divBdr>
    </w:div>
    <w:div w:id="236207233">
      <w:bodyDiv w:val="1"/>
      <w:marLeft w:val="0"/>
      <w:marRight w:val="0"/>
      <w:marTop w:val="0"/>
      <w:marBottom w:val="0"/>
      <w:divBdr>
        <w:top w:val="none" w:sz="0" w:space="0" w:color="auto"/>
        <w:left w:val="none" w:sz="0" w:space="0" w:color="auto"/>
        <w:bottom w:val="none" w:sz="0" w:space="0" w:color="auto"/>
        <w:right w:val="none" w:sz="0" w:space="0" w:color="auto"/>
      </w:divBdr>
    </w:div>
    <w:div w:id="243103117">
      <w:bodyDiv w:val="1"/>
      <w:marLeft w:val="0"/>
      <w:marRight w:val="0"/>
      <w:marTop w:val="0"/>
      <w:marBottom w:val="0"/>
      <w:divBdr>
        <w:top w:val="none" w:sz="0" w:space="0" w:color="auto"/>
        <w:left w:val="none" w:sz="0" w:space="0" w:color="auto"/>
        <w:bottom w:val="none" w:sz="0" w:space="0" w:color="auto"/>
        <w:right w:val="none" w:sz="0" w:space="0" w:color="auto"/>
      </w:divBdr>
    </w:div>
    <w:div w:id="247738550">
      <w:bodyDiv w:val="1"/>
      <w:marLeft w:val="0"/>
      <w:marRight w:val="0"/>
      <w:marTop w:val="0"/>
      <w:marBottom w:val="0"/>
      <w:divBdr>
        <w:top w:val="none" w:sz="0" w:space="0" w:color="auto"/>
        <w:left w:val="none" w:sz="0" w:space="0" w:color="auto"/>
        <w:bottom w:val="none" w:sz="0" w:space="0" w:color="auto"/>
        <w:right w:val="none" w:sz="0" w:space="0" w:color="auto"/>
      </w:divBdr>
    </w:div>
    <w:div w:id="248850597">
      <w:bodyDiv w:val="1"/>
      <w:marLeft w:val="0"/>
      <w:marRight w:val="0"/>
      <w:marTop w:val="0"/>
      <w:marBottom w:val="0"/>
      <w:divBdr>
        <w:top w:val="none" w:sz="0" w:space="0" w:color="auto"/>
        <w:left w:val="none" w:sz="0" w:space="0" w:color="auto"/>
        <w:bottom w:val="none" w:sz="0" w:space="0" w:color="auto"/>
        <w:right w:val="none" w:sz="0" w:space="0" w:color="auto"/>
      </w:divBdr>
    </w:div>
    <w:div w:id="248931544">
      <w:bodyDiv w:val="1"/>
      <w:marLeft w:val="0"/>
      <w:marRight w:val="0"/>
      <w:marTop w:val="0"/>
      <w:marBottom w:val="0"/>
      <w:divBdr>
        <w:top w:val="none" w:sz="0" w:space="0" w:color="auto"/>
        <w:left w:val="none" w:sz="0" w:space="0" w:color="auto"/>
        <w:bottom w:val="none" w:sz="0" w:space="0" w:color="auto"/>
        <w:right w:val="none" w:sz="0" w:space="0" w:color="auto"/>
      </w:divBdr>
    </w:div>
    <w:div w:id="250698898">
      <w:bodyDiv w:val="1"/>
      <w:marLeft w:val="0"/>
      <w:marRight w:val="0"/>
      <w:marTop w:val="0"/>
      <w:marBottom w:val="0"/>
      <w:divBdr>
        <w:top w:val="none" w:sz="0" w:space="0" w:color="auto"/>
        <w:left w:val="none" w:sz="0" w:space="0" w:color="auto"/>
        <w:bottom w:val="none" w:sz="0" w:space="0" w:color="auto"/>
        <w:right w:val="none" w:sz="0" w:space="0" w:color="auto"/>
      </w:divBdr>
    </w:div>
    <w:div w:id="252057669">
      <w:bodyDiv w:val="1"/>
      <w:marLeft w:val="0"/>
      <w:marRight w:val="0"/>
      <w:marTop w:val="0"/>
      <w:marBottom w:val="0"/>
      <w:divBdr>
        <w:top w:val="none" w:sz="0" w:space="0" w:color="auto"/>
        <w:left w:val="none" w:sz="0" w:space="0" w:color="auto"/>
        <w:bottom w:val="none" w:sz="0" w:space="0" w:color="auto"/>
        <w:right w:val="none" w:sz="0" w:space="0" w:color="auto"/>
      </w:divBdr>
    </w:div>
    <w:div w:id="252470114">
      <w:bodyDiv w:val="1"/>
      <w:marLeft w:val="0"/>
      <w:marRight w:val="0"/>
      <w:marTop w:val="0"/>
      <w:marBottom w:val="0"/>
      <w:divBdr>
        <w:top w:val="none" w:sz="0" w:space="0" w:color="auto"/>
        <w:left w:val="none" w:sz="0" w:space="0" w:color="auto"/>
        <w:bottom w:val="none" w:sz="0" w:space="0" w:color="auto"/>
        <w:right w:val="none" w:sz="0" w:space="0" w:color="auto"/>
      </w:divBdr>
    </w:div>
    <w:div w:id="261844401">
      <w:bodyDiv w:val="1"/>
      <w:marLeft w:val="0"/>
      <w:marRight w:val="0"/>
      <w:marTop w:val="0"/>
      <w:marBottom w:val="0"/>
      <w:divBdr>
        <w:top w:val="none" w:sz="0" w:space="0" w:color="auto"/>
        <w:left w:val="none" w:sz="0" w:space="0" w:color="auto"/>
        <w:bottom w:val="none" w:sz="0" w:space="0" w:color="auto"/>
        <w:right w:val="none" w:sz="0" w:space="0" w:color="auto"/>
      </w:divBdr>
    </w:div>
    <w:div w:id="263465164">
      <w:bodyDiv w:val="1"/>
      <w:marLeft w:val="0"/>
      <w:marRight w:val="0"/>
      <w:marTop w:val="0"/>
      <w:marBottom w:val="0"/>
      <w:divBdr>
        <w:top w:val="none" w:sz="0" w:space="0" w:color="auto"/>
        <w:left w:val="none" w:sz="0" w:space="0" w:color="auto"/>
        <w:bottom w:val="none" w:sz="0" w:space="0" w:color="auto"/>
        <w:right w:val="none" w:sz="0" w:space="0" w:color="auto"/>
      </w:divBdr>
    </w:div>
    <w:div w:id="264581364">
      <w:bodyDiv w:val="1"/>
      <w:marLeft w:val="0"/>
      <w:marRight w:val="0"/>
      <w:marTop w:val="0"/>
      <w:marBottom w:val="0"/>
      <w:divBdr>
        <w:top w:val="none" w:sz="0" w:space="0" w:color="auto"/>
        <w:left w:val="none" w:sz="0" w:space="0" w:color="auto"/>
        <w:bottom w:val="none" w:sz="0" w:space="0" w:color="auto"/>
        <w:right w:val="none" w:sz="0" w:space="0" w:color="auto"/>
      </w:divBdr>
    </w:div>
    <w:div w:id="266274163">
      <w:bodyDiv w:val="1"/>
      <w:marLeft w:val="0"/>
      <w:marRight w:val="0"/>
      <w:marTop w:val="0"/>
      <w:marBottom w:val="0"/>
      <w:divBdr>
        <w:top w:val="none" w:sz="0" w:space="0" w:color="auto"/>
        <w:left w:val="none" w:sz="0" w:space="0" w:color="auto"/>
        <w:bottom w:val="none" w:sz="0" w:space="0" w:color="auto"/>
        <w:right w:val="none" w:sz="0" w:space="0" w:color="auto"/>
      </w:divBdr>
    </w:div>
    <w:div w:id="270630468">
      <w:bodyDiv w:val="1"/>
      <w:marLeft w:val="0"/>
      <w:marRight w:val="0"/>
      <w:marTop w:val="0"/>
      <w:marBottom w:val="0"/>
      <w:divBdr>
        <w:top w:val="none" w:sz="0" w:space="0" w:color="auto"/>
        <w:left w:val="none" w:sz="0" w:space="0" w:color="auto"/>
        <w:bottom w:val="none" w:sz="0" w:space="0" w:color="auto"/>
        <w:right w:val="none" w:sz="0" w:space="0" w:color="auto"/>
      </w:divBdr>
    </w:div>
    <w:div w:id="274287905">
      <w:bodyDiv w:val="1"/>
      <w:marLeft w:val="0"/>
      <w:marRight w:val="0"/>
      <w:marTop w:val="0"/>
      <w:marBottom w:val="0"/>
      <w:divBdr>
        <w:top w:val="none" w:sz="0" w:space="0" w:color="auto"/>
        <w:left w:val="none" w:sz="0" w:space="0" w:color="auto"/>
        <w:bottom w:val="none" w:sz="0" w:space="0" w:color="auto"/>
        <w:right w:val="none" w:sz="0" w:space="0" w:color="auto"/>
      </w:divBdr>
    </w:div>
    <w:div w:id="276568271">
      <w:bodyDiv w:val="1"/>
      <w:marLeft w:val="0"/>
      <w:marRight w:val="0"/>
      <w:marTop w:val="0"/>
      <w:marBottom w:val="0"/>
      <w:divBdr>
        <w:top w:val="none" w:sz="0" w:space="0" w:color="auto"/>
        <w:left w:val="none" w:sz="0" w:space="0" w:color="auto"/>
        <w:bottom w:val="none" w:sz="0" w:space="0" w:color="auto"/>
        <w:right w:val="none" w:sz="0" w:space="0" w:color="auto"/>
      </w:divBdr>
    </w:div>
    <w:div w:id="282661093">
      <w:bodyDiv w:val="1"/>
      <w:marLeft w:val="0"/>
      <w:marRight w:val="0"/>
      <w:marTop w:val="0"/>
      <w:marBottom w:val="0"/>
      <w:divBdr>
        <w:top w:val="none" w:sz="0" w:space="0" w:color="auto"/>
        <w:left w:val="none" w:sz="0" w:space="0" w:color="auto"/>
        <w:bottom w:val="none" w:sz="0" w:space="0" w:color="auto"/>
        <w:right w:val="none" w:sz="0" w:space="0" w:color="auto"/>
      </w:divBdr>
    </w:div>
    <w:div w:id="283510325">
      <w:bodyDiv w:val="1"/>
      <w:marLeft w:val="0"/>
      <w:marRight w:val="0"/>
      <w:marTop w:val="0"/>
      <w:marBottom w:val="0"/>
      <w:divBdr>
        <w:top w:val="none" w:sz="0" w:space="0" w:color="auto"/>
        <w:left w:val="none" w:sz="0" w:space="0" w:color="auto"/>
        <w:bottom w:val="none" w:sz="0" w:space="0" w:color="auto"/>
        <w:right w:val="none" w:sz="0" w:space="0" w:color="auto"/>
      </w:divBdr>
    </w:div>
    <w:div w:id="291862174">
      <w:bodyDiv w:val="1"/>
      <w:marLeft w:val="0"/>
      <w:marRight w:val="0"/>
      <w:marTop w:val="0"/>
      <w:marBottom w:val="0"/>
      <w:divBdr>
        <w:top w:val="none" w:sz="0" w:space="0" w:color="auto"/>
        <w:left w:val="none" w:sz="0" w:space="0" w:color="auto"/>
        <w:bottom w:val="none" w:sz="0" w:space="0" w:color="auto"/>
        <w:right w:val="none" w:sz="0" w:space="0" w:color="auto"/>
      </w:divBdr>
    </w:div>
    <w:div w:id="292684497">
      <w:bodyDiv w:val="1"/>
      <w:marLeft w:val="0"/>
      <w:marRight w:val="0"/>
      <w:marTop w:val="0"/>
      <w:marBottom w:val="0"/>
      <w:divBdr>
        <w:top w:val="none" w:sz="0" w:space="0" w:color="auto"/>
        <w:left w:val="none" w:sz="0" w:space="0" w:color="auto"/>
        <w:bottom w:val="none" w:sz="0" w:space="0" w:color="auto"/>
        <w:right w:val="none" w:sz="0" w:space="0" w:color="auto"/>
      </w:divBdr>
    </w:div>
    <w:div w:id="326446036">
      <w:bodyDiv w:val="1"/>
      <w:marLeft w:val="0"/>
      <w:marRight w:val="0"/>
      <w:marTop w:val="0"/>
      <w:marBottom w:val="0"/>
      <w:divBdr>
        <w:top w:val="none" w:sz="0" w:space="0" w:color="auto"/>
        <w:left w:val="none" w:sz="0" w:space="0" w:color="auto"/>
        <w:bottom w:val="none" w:sz="0" w:space="0" w:color="auto"/>
        <w:right w:val="none" w:sz="0" w:space="0" w:color="auto"/>
      </w:divBdr>
    </w:div>
    <w:div w:id="328601119">
      <w:bodyDiv w:val="1"/>
      <w:marLeft w:val="0"/>
      <w:marRight w:val="0"/>
      <w:marTop w:val="0"/>
      <w:marBottom w:val="0"/>
      <w:divBdr>
        <w:top w:val="none" w:sz="0" w:space="0" w:color="auto"/>
        <w:left w:val="none" w:sz="0" w:space="0" w:color="auto"/>
        <w:bottom w:val="none" w:sz="0" w:space="0" w:color="auto"/>
        <w:right w:val="none" w:sz="0" w:space="0" w:color="auto"/>
      </w:divBdr>
    </w:div>
    <w:div w:id="331027265">
      <w:bodyDiv w:val="1"/>
      <w:marLeft w:val="0"/>
      <w:marRight w:val="0"/>
      <w:marTop w:val="0"/>
      <w:marBottom w:val="0"/>
      <w:divBdr>
        <w:top w:val="none" w:sz="0" w:space="0" w:color="auto"/>
        <w:left w:val="none" w:sz="0" w:space="0" w:color="auto"/>
        <w:bottom w:val="none" w:sz="0" w:space="0" w:color="auto"/>
        <w:right w:val="none" w:sz="0" w:space="0" w:color="auto"/>
      </w:divBdr>
    </w:div>
    <w:div w:id="335544615">
      <w:bodyDiv w:val="1"/>
      <w:marLeft w:val="0"/>
      <w:marRight w:val="0"/>
      <w:marTop w:val="0"/>
      <w:marBottom w:val="0"/>
      <w:divBdr>
        <w:top w:val="none" w:sz="0" w:space="0" w:color="auto"/>
        <w:left w:val="none" w:sz="0" w:space="0" w:color="auto"/>
        <w:bottom w:val="none" w:sz="0" w:space="0" w:color="auto"/>
        <w:right w:val="none" w:sz="0" w:space="0" w:color="auto"/>
      </w:divBdr>
    </w:div>
    <w:div w:id="339701143">
      <w:bodyDiv w:val="1"/>
      <w:marLeft w:val="0"/>
      <w:marRight w:val="0"/>
      <w:marTop w:val="0"/>
      <w:marBottom w:val="0"/>
      <w:divBdr>
        <w:top w:val="none" w:sz="0" w:space="0" w:color="auto"/>
        <w:left w:val="none" w:sz="0" w:space="0" w:color="auto"/>
        <w:bottom w:val="none" w:sz="0" w:space="0" w:color="auto"/>
        <w:right w:val="none" w:sz="0" w:space="0" w:color="auto"/>
      </w:divBdr>
    </w:div>
    <w:div w:id="346300099">
      <w:bodyDiv w:val="1"/>
      <w:marLeft w:val="0"/>
      <w:marRight w:val="0"/>
      <w:marTop w:val="0"/>
      <w:marBottom w:val="0"/>
      <w:divBdr>
        <w:top w:val="none" w:sz="0" w:space="0" w:color="auto"/>
        <w:left w:val="none" w:sz="0" w:space="0" w:color="auto"/>
        <w:bottom w:val="none" w:sz="0" w:space="0" w:color="auto"/>
        <w:right w:val="none" w:sz="0" w:space="0" w:color="auto"/>
      </w:divBdr>
    </w:div>
    <w:div w:id="346948143">
      <w:bodyDiv w:val="1"/>
      <w:marLeft w:val="0"/>
      <w:marRight w:val="0"/>
      <w:marTop w:val="0"/>
      <w:marBottom w:val="0"/>
      <w:divBdr>
        <w:top w:val="none" w:sz="0" w:space="0" w:color="auto"/>
        <w:left w:val="none" w:sz="0" w:space="0" w:color="auto"/>
        <w:bottom w:val="none" w:sz="0" w:space="0" w:color="auto"/>
        <w:right w:val="none" w:sz="0" w:space="0" w:color="auto"/>
      </w:divBdr>
    </w:div>
    <w:div w:id="353962691">
      <w:bodyDiv w:val="1"/>
      <w:marLeft w:val="0"/>
      <w:marRight w:val="0"/>
      <w:marTop w:val="0"/>
      <w:marBottom w:val="0"/>
      <w:divBdr>
        <w:top w:val="none" w:sz="0" w:space="0" w:color="auto"/>
        <w:left w:val="none" w:sz="0" w:space="0" w:color="auto"/>
        <w:bottom w:val="none" w:sz="0" w:space="0" w:color="auto"/>
        <w:right w:val="none" w:sz="0" w:space="0" w:color="auto"/>
      </w:divBdr>
    </w:div>
    <w:div w:id="356975503">
      <w:bodyDiv w:val="1"/>
      <w:marLeft w:val="0"/>
      <w:marRight w:val="0"/>
      <w:marTop w:val="0"/>
      <w:marBottom w:val="0"/>
      <w:divBdr>
        <w:top w:val="none" w:sz="0" w:space="0" w:color="auto"/>
        <w:left w:val="none" w:sz="0" w:space="0" w:color="auto"/>
        <w:bottom w:val="none" w:sz="0" w:space="0" w:color="auto"/>
        <w:right w:val="none" w:sz="0" w:space="0" w:color="auto"/>
      </w:divBdr>
    </w:div>
    <w:div w:id="358046529">
      <w:bodyDiv w:val="1"/>
      <w:marLeft w:val="0"/>
      <w:marRight w:val="0"/>
      <w:marTop w:val="0"/>
      <w:marBottom w:val="0"/>
      <w:divBdr>
        <w:top w:val="none" w:sz="0" w:space="0" w:color="auto"/>
        <w:left w:val="none" w:sz="0" w:space="0" w:color="auto"/>
        <w:bottom w:val="none" w:sz="0" w:space="0" w:color="auto"/>
        <w:right w:val="none" w:sz="0" w:space="0" w:color="auto"/>
      </w:divBdr>
    </w:div>
    <w:div w:id="358824276">
      <w:bodyDiv w:val="1"/>
      <w:marLeft w:val="0"/>
      <w:marRight w:val="0"/>
      <w:marTop w:val="0"/>
      <w:marBottom w:val="0"/>
      <w:divBdr>
        <w:top w:val="none" w:sz="0" w:space="0" w:color="auto"/>
        <w:left w:val="none" w:sz="0" w:space="0" w:color="auto"/>
        <w:bottom w:val="none" w:sz="0" w:space="0" w:color="auto"/>
        <w:right w:val="none" w:sz="0" w:space="0" w:color="auto"/>
      </w:divBdr>
    </w:div>
    <w:div w:id="361826643">
      <w:bodyDiv w:val="1"/>
      <w:marLeft w:val="0"/>
      <w:marRight w:val="0"/>
      <w:marTop w:val="0"/>
      <w:marBottom w:val="0"/>
      <w:divBdr>
        <w:top w:val="none" w:sz="0" w:space="0" w:color="auto"/>
        <w:left w:val="none" w:sz="0" w:space="0" w:color="auto"/>
        <w:bottom w:val="none" w:sz="0" w:space="0" w:color="auto"/>
        <w:right w:val="none" w:sz="0" w:space="0" w:color="auto"/>
      </w:divBdr>
    </w:div>
    <w:div w:id="369458309">
      <w:bodyDiv w:val="1"/>
      <w:marLeft w:val="0"/>
      <w:marRight w:val="0"/>
      <w:marTop w:val="0"/>
      <w:marBottom w:val="0"/>
      <w:divBdr>
        <w:top w:val="none" w:sz="0" w:space="0" w:color="auto"/>
        <w:left w:val="none" w:sz="0" w:space="0" w:color="auto"/>
        <w:bottom w:val="none" w:sz="0" w:space="0" w:color="auto"/>
        <w:right w:val="none" w:sz="0" w:space="0" w:color="auto"/>
      </w:divBdr>
    </w:div>
    <w:div w:id="373388490">
      <w:bodyDiv w:val="1"/>
      <w:marLeft w:val="0"/>
      <w:marRight w:val="0"/>
      <w:marTop w:val="0"/>
      <w:marBottom w:val="0"/>
      <w:divBdr>
        <w:top w:val="none" w:sz="0" w:space="0" w:color="auto"/>
        <w:left w:val="none" w:sz="0" w:space="0" w:color="auto"/>
        <w:bottom w:val="none" w:sz="0" w:space="0" w:color="auto"/>
        <w:right w:val="none" w:sz="0" w:space="0" w:color="auto"/>
      </w:divBdr>
    </w:div>
    <w:div w:id="375853277">
      <w:bodyDiv w:val="1"/>
      <w:marLeft w:val="0"/>
      <w:marRight w:val="0"/>
      <w:marTop w:val="0"/>
      <w:marBottom w:val="0"/>
      <w:divBdr>
        <w:top w:val="none" w:sz="0" w:space="0" w:color="auto"/>
        <w:left w:val="none" w:sz="0" w:space="0" w:color="auto"/>
        <w:bottom w:val="none" w:sz="0" w:space="0" w:color="auto"/>
        <w:right w:val="none" w:sz="0" w:space="0" w:color="auto"/>
      </w:divBdr>
    </w:div>
    <w:div w:id="377318687">
      <w:bodyDiv w:val="1"/>
      <w:marLeft w:val="0"/>
      <w:marRight w:val="0"/>
      <w:marTop w:val="0"/>
      <w:marBottom w:val="0"/>
      <w:divBdr>
        <w:top w:val="none" w:sz="0" w:space="0" w:color="auto"/>
        <w:left w:val="none" w:sz="0" w:space="0" w:color="auto"/>
        <w:bottom w:val="none" w:sz="0" w:space="0" w:color="auto"/>
        <w:right w:val="none" w:sz="0" w:space="0" w:color="auto"/>
      </w:divBdr>
    </w:div>
    <w:div w:id="378288642">
      <w:bodyDiv w:val="1"/>
      <w:marLeft w:val="0"/>
      <w:marRight w:val="0"/>
      <w:marTop w:val="0"/>
      <w:marBottom w:val="0"/>
      <w:divBdr>
        <w:top w:val="none" w:sz="0" w:space="0" w:color="auto"/>
        <w:left w:val="none" w:sz="0" w:space="0" w:color="auto"/>
        <w:bottom w:val="none" w:sz="0" w:space="0" w:color="auto"/>
        <w:right w:val="none" w:sz="0" w:space="0" w:color="auto"/>
      </w:divBdr>
    </w:div>
    <w:div w:id="378363576">
      <w:bodyDiv w:val="1"/>
      <w:marLeft w:val="0"/>
      <w:marRight w:val="0"/>
      <w:marTop w:val="0"/>
      <w:marBottom w:val="0"/>
      <w:divBdr>
        <w:top w:val="none" w:sz="0" w:space="0" w:color="auto"/>
        <w:left w:val="none" w:sz="0" w:space="0" w:color="auto"/>
        <w:bottom w:val="none" w:sz="0" w:space="0" w:color="auto"/>
        <w:right w:val="none" w:sz="0" w:space="0" w:color="auto"/>
      </w:divBdr>
    </w:div>
    <w:div w:id="382296819">
      <w:bodyDiv w:val="1"/>
      <w:marLeft w:val="0"/>
      <w:marRight w:val="0"/>
      <w:marTop w:val="0"/>
      <w:marBottom w:val="0"/>
      <w:divBdr>
        <w:top w:val="none" w:sz="0" w:space="0" w:color="auto"/>
        <w:left w:val="none" w:sz="0" w:space="0" w:color="auto"/>
        <w:bottom w:val="none" w:sz="0" w:space="0" w:color="auto"/>
        <w:right w:val="none" w:sz="0" w:space="0" w:color="auto"/>
      </w:divBdr>
    </w:div>
    <w:div w:id="385951086">
      <w:bodyDiv w:val="1"/>
      <w:marLeft w:val="0"/>
      <w:marRight w:val="0"/>
      <w:marTop w:val="0"/>
      <w:marBottom w:val="0"/>
      <w:divBdr>
        <w:top w:val="none" w:sz="0" w:space="0" w:color="auto"/>
        <w:left w:val="none" w:sz="0" w:space="0" w:color="auto"/>
        <w:bottom w:val="none" w:sz="0" w:space="0" w:color="auto"/>
        <w:right w:val="none" w:sz="0" w:space="0" w:color="auto"/>
      </w:divBdr>
    </w:div>
    <w:div w:id="392387310">
      <w:bodyDiv w:val="1"/>
      <w:marLeft w:val="0"/>
      <w:marRight w:val="0"/>
      <w:marTop w:val="0"/>
      <w:marBottom w:val="0"/>
      <w:divBdr>
        <w:top w:val="none" w:sz="0" w:space="0" w:color="auto"/>
        <w:left w:val="none" w:sz="0" w:space="0" w:color="auto"/>
        <w:bottom w:val="none" w:sz="0" w:space="0" w:color="auto"/>
        <w:right w:val="none" w:sz="0" w:space="0" w:color="auto"/>
      </w:divBdr>
    </w:div>
    <w:div w:id="392703169">
      <w:bodyDiv w:val="1"/>
      <w:marLeft w:val="0"/>
      <w:marRight w:val="0"/>
      <w:marTop w:val="0"/>
      <w:marBottom w:val="0"/>
      <w:divBdr>
        <w:top w:val="none" w:sz="0" w:space="0" w:color="auto"/>
        <w:left w:val="none" w:sz="0" w:space="0" w:color="auto"/>
        <w:bottom w:val="none" w:sz="0" w:space="0" w:color="auto"/>
        <w:right w:val="none" w:sz="0" w:space="0" w:color="auto"/>
      </w:divBdr>
    </w:div>
    <w:div w:id="393286116">
      <w:bodyDiv w:val="1"/>
      <w:marLeft w:val="0"/>
      <w:marRight w:val="0"/>
      <w:marTop w:val="0"/>
      <w:marBottom w:val="0"/>
      <w:divBdr>
        <w:top w:val="none" w:sz="0" w:space="0" w:color="auto"/>
        <w:left w:val="none" w:sz="0" w:space="0" w:color="auto"/>
        <w:bottom w:val="none" w:sz="0" w:space="0" w:color="auto"/>
        <w:right w:val="none" w:sz="0" w:space="0" w:color="auto"/>
      </w:divBdr>
    </w:div>
    <w:div w:id="401684282">
      <w:bodyDiv w:val="1"/>
      <w:marLeft w:val="0"/>
      <w:marRight w:val="0"/>
      <w:marTop w:val="0"/>
      <w:marBottom w:val="0"/>
      <w:divBdr>
        <w:top w:val="none" w:sz="0" w:space="0" w:color="auto"/>
        <w:left w:val="none" w:sz="0" w:space="0" w:color="auto"/>
        <w:bottom w:val="none" w:sz="0" w:space="0" w:color="auto"/>
        <w:right w:val="none" w:sz="0" w:space="0" w:color="auto"/>
      </w:divBdr>
    </w:div>
    <w:div w:id="408238614">
      <w:bodyDiv w:val="1"/>
      <w:marLeft w:val="0"/>
      <w:marRight w:val="0"/>
      <w:marTop w:val="0"/>
      <w:marBottom w:val="0"/>
      <w:divBdr>
        <w:top w:val="none" w:sz="0" w:space="0" w:color="auto"/>
        <w:left w:val="none" w:sz="0" w:space="0" w:color="auto"/>
        <w:bottom w:val="none" w:sz="0" w:space="0" w:color="auto"/>
        <w:right w:val="none" w:sz="0" w:space="0" w:color="auto"/>
      </w:divBdr>
    </w:div>
    <w:div w:id="412629846">
      <w:bodyDiv w:val="1"/>
      <w:marLeft w:val="0"/>
      <w:marRight w:val="0"/>
      <w:marTop w:val="0"/>
      <w:marBottom w:val="0"/>
      <w:divBdr>
        <w:top w:val="none" w:sz="0" w:space="0" w:color="auto"/>
        <w:left w:val="none" w:sz="0" w:space="0" w:color="auto"/>
        <w:bottom w:val="none" w:sz="0" w:space="0" w:color="auto"/>
        <w:right w:val="none" w:sz="0" w:space="0" w:color="auto"/>
      </w:divBdr>
    </w:div>
    <w:div w:id="424615279">
      <w:bodyDiv w:val="1"/>
      <w:marLeft w:val="0"/>
      <w:marRight w:val="0"/>
      <w:marTop w:val="0"/>
      <w:marBottom w:val="0"/>
      <w:divBdr>
        <w:top w:val="none" w:sz="0" w:space="0" w:color="auto"/>
        <w:left w:val="none" w:sz="0" w:space="0" w:color="auto"/>
        <w:bottom w:val="none" w:sz="0" w:space="0" w:color="auto"/>
        <w:right w:val="none" w:sz="0" w:space="0" w:color="auto"/>
      </w:divBdr>
    </w:div>
    <w:div w:id="428621250">
      <w:bodyDiv w:val="1"/>
      <w:marLeft w:val="0"/>
      <w:marRight w:val="0"/>
      <w:marTop w:val="0"/>
      <w:marBottom w:val="0"/>
      <w:divBdr>
        <w:top w:val="none" w:sz="0" w:space="0" w:color="auto"/>
        <w:left w:val="none" w:sz="0" w:space="0" w:color="auto"/>
        <w:bottom w:val="none" w:sz="0" w:space="0" w:color="auto"/>
        <w:right w:val="none" w:sz="0" w:space="0" w:color="auto"/>
      </w:divBdr>
    </w:div>
    <w:div w:id="428896504">
      <w:bodyDiv w:val="1"/>
      <w:marLeft w:val="0"/>
      <w:marRight w:val="0"/>
      <w:marTop w:val="0"/>
      <w:marBottom w:val="0"/>
      <w:divBdr>
        <w:top w:val="none" w:sz="0" w:space="0" w:color="auto"/>
        <w:left w:val="none" w:sz="0" w:space="0" w:color="auto"/>
        <w:bottom w:val="none" w:sz="0" w:space="0" w:color="auto"/>
        <w:right w:val="none" w:sz="0" w:space="0" w:color="auto"/>
      </w:divBdr>
    </w:div>
    <w:div w:id="432944410">
      <w:bodyDiv w:val="1"/>
      <w:marLeft w:val="0"/>
      <w:marRight w:val="0"/>
      <w:marTop w:val="0"/>
      <w:marBottom w:val="0"/>
      <w:divBdr>
        <w:top w:val="none" w:sz="0" w:space="0" w:color="auto"/>
        <w:left w:val="none" w:sz="0" w:space="0" w:color="auto"/>
        <w:bottom w:val="none" w:sz="0" w:space="0" w:color="auto"/>
        <w:right w:val="none" w:sz="0" w:space="0" w:color="auto"/>
      </w:divBdr>
    </w:div>
    <w:div w:id="433863953">
      <w:bodyDiv w:val="1"/>
      <w:marLeft w:val="0"/>
      <w:marRight w:val="0"/>
      <w:marTop w:val="0"/>
      <w:marBottom w:val="0"/>
      <w:divBdr>
        <w:top w:val="none" w:sz="0" w:space="0" w:color="auto"/>
        <w:left w:val="none" w:sz="0" w:space="0" w:color="auto"/>
        <w:bottom w:val="none" w:sz="0" w:space="0" w:color="auto"/>
        <w:right w:val="none" w:sz="0" w:space="0" w:color="auto"/>
      </w:divBdr>
    </w:div>
    <w:div w:id="438840138">
      <w:bodyDiv w:val="1"/>
      <w:marLeft w:val="0"/>
      <w:marRight w:val="0"/>
      <w:marTop w:val="0"/>
      <w:marBottom w:val="0"/>
      <w:divBdr>
        <w:top w:val="none" w:sz="0" w:space="0" w:color="auto"/>
        <w:left w:val="none" w:sz="0" w:space="0" w:color="auto"/>
        <w:bottom w:val="none" w:sz="0" w:space="0" w:color="auto"/>
        <w:right w:val="none" w:sz="0" w:space="0" w:color="auto"/>
      </w:divBdr>
    </w:div>
    <w:div w:id="447431229">
      <w:bodyDiv w:val="1"/>
      <w:marLeft w:val="0"/>
      <w:marRight w:val="0"/>
      <w:marTop w:val="0"/>
      <w:marBottom w:val="0"/>
      <w:divBdr>
        <w:top w:val="none" w:sz="0" w:space="0" w:color="auto"/>
        <w:left w:val="none" w:sz="0" w:space="0" w:color="auto"/>
        <w:bottom w:val="none" w:sz="0" w:space="0" w:color="auto"/>
        <w:right w:val="none" w:sz="0" w:space="0" w:color="auto"/>
      </w:divBdr>
    </w:div>
    <w:div w:id="449010484">
      <w:bodyDiv w:val="1"/>
      <w:marLeft w:val="0"/>
      <w:marRight w:val="0"/>
      <w:marTop w:val="0"/>
      <w:marBottom w:val="0"/>
      <w:divBdr>
        <w:top w:val="none" w:sz="0" w:space="0" w:color="auto"/>
        <w:left w:val="none" w:sz="0" w:space="0" w:color="auto"/>
        <w:bottom w:val="none" w:sz="0" w:space="0" w:color="auto"/>
        <w:right w:val="none" w:sz="0" w:space="0" w:color="auto"/>
      </w:divBdr>
    </w:div>
    <w:div w:id="460270708">
      <w:bodyDiv w:val="1"/>
      <w:marLeft w:val="0"/>
      <w:marRight w:val="0"/>
      <w:marTop w:val="0"/>
      <w:marBottom w:val="0"/>
      <w:divBdr>
        <w:top w:val="none" w:sz="0" w:space="0" w:color="auto"/>
        <w:left w:val="none" w:sz="0" w:space="0" w:color="auto"/>
        <w:bottom w:val="none" w:sz="0" w:space="0" w:color="auto"/>
        <w:right w:val="none" w:sz="0" w:space="0" w:color="auto"/>
      </w:divBdr>
    </w:div>
    <w:div w:id="463816990">
      <w:bodyDiv w:val="1"/>
      <w:marLeft w:val="0"/>
      <w:marRight w:val="0"/>
      <w:marTop w:val="0"/>
      <w:marBottom w:val="0"/>
      <w:divBdr>
        <w:top w:val="none" w:sz="0" w:space="0" w:color="auto"/>
        <w:left w:val="none" w:sz="0" w:space="0" w:color="auto"/>
        <w:bottom w:val="none" w:sz="0" w:space="0" w:color="auto"/>
        <w:right w:val="none" w:sz="0" w:space="0" w:color="auto"/>
      </w:divBdr>
    </w:div>
    <w:div w:id="464741823">
      <w:bodyDiv w:val="1"/>
      <w:marLeft w:val="0"/>
      <w:marRight w:val="0"/>
      <w:marTop w:val="0"/>
      <w:marBottom w:val="0"/>
      <w:divBdr>
        <w:top w:val="none" w:sz="0" w:space="0" w:color="auto"/>
        <w:left w:val="none" w:sz="0" w:space="0" w:color="auto"/>
        <w:bottom w:val="none" w:sz="0" w:space="0" w:color="auto"/>
        <w:right w:val="none" w:sz="0" w:space="0" w:color="auto"/>
      </w:divBdr>
    </w:div>
    <w:div w:id="465002232">
      <w:bodyDiv w:val="1"/>
      <w:marLeft w:val="0"/>
      <w:marRight w:val="0"/>
      <w:marTop w:val="0"/>
      <w:marBottom w:val="0"/>
      <w:divBdr>
        <w:top w:val="none" w:sz="0" w:space="0" w:color="auto"/>
        <w:left w:val="none" w:sz="0" w:space="0" w:color="auto"/>
        <w:bottom w:val="none" w:sz="0" w:space="0" w:color="auto"/>
        <w:right w:val="none" w:sz="0" w:space="0" w:color="auto"/>
      </w:divBdr>
    </w:div>
    <w:div w:id="468938252">
      <w:bodyDiv w:val="1"/>
      <w:marLeft w:val="0"/>
      <w:marRight w:val="0"/>
      <w:marTop w:val="0"/>
      <w:marBottom w:val="0"/>
      <w:divBdr>
        <w:top w:val="none" w:sz="0" w:space="0" w:color="auto"/>
        <w:left w:val="none" w:sz="0" w:space="0" w:color="auto"/>
        <w:bottom w:val="none" w:sz="0" w:space="0" w:color="auto"/>
        <w:right w:val="none" w:sz="0" w:space="0" w:color="auto"/>
      </w:divBdr>
    </w:div>
    <w:div w:id="472212846">
      <w:bodyDiv w:val="1"/>
      <w:marLeft w:val="0"/>
      <w:marRight w:val="0"/>
      <w:marTop w:val="0"/>
      <w:marBottom w:val="0"/>
      <w:divBdr>
        <w:top w:val="none" w:sz="0" w:space="0" w:color="auto"/>
        <w:left w:val="none" w:sz="0" w:space="0" w:color="auto"/>
        <w:bottom w:val="none" w:sz="0" w:space="0" w:color="auto"/>
        <w:right w:val="none" w:sz="0" w:space="0" w:color="auto"/>
      </w:divBdr>
    </w:div>
    <w:div w:id="473986981">
      <w:bodyDiv w:val="1"/>
      <w:marLeft w:val="0"/>
      <w:marRight w:val="0"/>
      <w:marTop w:val="0"/>
      <w:marBottom w:val="0"/>
      <w:divBdr>
        <w:top w:val="none" w:sz="0" w:space="0" w:color="auto"/>
        <w:left w:val="none" w:sz="0" w:space="0" w:color="auto"/>
        <w:bottom w:val="none" w:sz="0" w:space="0" w:color="auto"/>
        <w:right w:val="none" w:sz="0" w:space="0" w:color="auto"/>
      </w:divBdr>
    </w:div>
    <w:div w:id="474300808">
      <w:bodyDiv w:val="1"/>
      <w:marLeft w:val="0"/>
      <w:marRight w:val="0"/>
      <w:marTop w:val="0"/>
      <w:marBottom w:val="0"/>
      <w:divBdr>
        <w:top w:val="none" w:sz="0" w:space="0" w:color="auto"/>
        <w:left w:val="none" w:sz="0" w:space="0" w:color="auto"/>
        <w:bottom w:val="none" w:sz="0" w:space="0" w:color="auto"/>
        <w:right w:val="none" w:sz="0" w:space="0" w:color="auto"/>
      </w:divBdr>
    </w:div>
    <w:div w:id="476647303">
      <w:bodyDiv w:val="1"/>
      <w:marLeft w:val="0"/>
      <w:marRight w:val="0"/>
      <w:marTop w:val="0"/>
      <w:marBottom w:val="0"/>
      <w:divBdr>
        <w:top w:val="none" w:sz="0" w:space="0" w:color="auto"/>
        <w:left w:val="none" w:sz="0" w:space="0" w:color="auto"/>
        <w:bottom w:val="none" w:sz="0" w:space="0" w:color="auto"/>
        <w:right w:val="none" w:sz="0" w:space="0" w:color="auto"/>
      </w:divBdr>
    </w:div>
    <w:div w:id="480199851">
      <w:bodyDiv w:val="1"/>
      <w:marLeft w:val="0"/>
      <w:marRight w:val="0"/>
      <w:marTop w:val="0"/>
      <w:marBottom w:val="0"/>
      <w:divBdr>
        <w:top w:val="none" w:sz="0" w:space="0" w:color="auto"/>
        <w:left w:val="none" w:sz="0" w:space="0" w:color="auto"/>
        <w:bottom w:val="none" w:sz="0" w:space="0" w:color="auto"/>
        <w:right w:val="none" w:sz="0" w:space="0" w:color="auto"/>
      </w:divBdr>
    </w:div>
    <w:div w:id="483156448">
      <w:bodyDiv w:val="1"/>
      <w:marLeft w:val="0"/>
      <w:marRight w:val="0"/>
      <w:marTop w:val="0"/>
      <w:marBottom w:val="0"/>
      <w:divBdr>
        <w:top w:val="none" w:sz="0" w:space="0" w:color="auto"/>
        <w:left w:val="none" w:sz="0" w:space="0" w:color="auto"/>
        <w:bottom w:val="none" w:sz="0" w:space="0" w:color="auto"/>
        <w:right w:val="none" w:sz="0" w:space="0" w:color="auto"/>
      </w:divBdr>
    </w:div>
    <w:div w:id="483470061">
      <w:bodyDiv w:val="1"/>
      <w:marLeft w:val="0"/>
      <w:marRight w:val="0"/>
      <w:marTop w:val="0"/>
      <w:marBottom w:val="0"/>
      <w:divBdr>
        <w:top w:val="none" w:sz="0" w:space="0" w:color="auto"/>
        <w:left w:val="none" w:sz="0" w:space="0" w:color="auto"/>
        <w:bottom w:val="none" w:sz="0" w:space="0" w:color="auto"/>
        <w:right w:val="none" w:sz="0" w:space="0" w:color="auto"/>
      </w:divBdr>
    </w:div>
    <w:div w:id="494996175">
      <w:bodyDiv w:val="1"/>
      <w:marLeft w:val="0"/>
      <w:marRight w:val="0"/>
      <w:marTop w:val="0"/>
      <w:marBottom w:val="0"/>
      <w:divBdr>
        <w:top w:val="none" w:sz="0" w:space="0" w:color="auto"/>
        <w:left w:val="none" w:sz="0" w:space="0" w:color="auto"/>
        <w:bottom w:val="none" w:sz="0" w:space="0" w:color="auto"/>
        <w:right w:val="none" w:sz="0" w:space="0" w:color="auto"/>
      </w:divBdr>
    </w:div>
    <w:div w:id="496650642">
      <w:bodyDiv w:val="1"/>
      <w:marLeft w:val="0"/>
      <w:marRight w:val="0"/>
      <w:marTop w:val="0"/>
      <w:marBottom w:val="0"/>
      <w:divBdr>
        <w:top w:val="none" w:sz="0" w:space="0" w:color="auto"/>
        <w:left w:val="none" w:sz="0" w:space="0" w:color="auto"/>
        <w:bottom w:val="none" w:sz="0" w:space="0" w:color="auto"/>
        <w:right w:val="none" w:sz="0" w:space="0" w:color="auto"/>
      </w:divBdr>
    </w:div>
    <w:div w:id="504629836">
      <w:bodyDiv w:val="1"/>
      <w:marLeft w:val="0"/>
      <w:marRight w:val="0"/>
      <w:marTop w:val="0"/>
      <w:marBottom w:val="0"/>
      <w:divBdr>
        <w:top w:val="none" w:sz="0" w:space="0" w:color="auto"/>
        <w:left w:val="none" w:sz="0" w:space="0" w:color="auto"/>
        <w:bottom w:val="none" w:sz="0" w:space="0" w:color="auto"/>
        <w:right w:val="none" w:sz="0" w:space="0" w:color="auto"/>
      </w:divBdr>
    </w:div>
    <w:div w:id="509178434">
      <w:bodyDiv w:val="1"/>
      <w:marLeft w:val="0"/>
      <w:marRight w:val="0"/>
      <w:marTop w:val="0"/>
      <w:marBottom w:val="0"/>
      <w:divBdr>
        <w:top w:val="none" w:sz="0" w:space="0" w:color="auto"/>
        <w:left w:val="none" w:sz="0" w:space="0" w:color="auto"/>
        <w:bottom w:val="none" w:sz="0" w:space="0" w:color="auto"/>
        <w:right w:val="none" w:sz="0" w:space="0" w:color="auto"/>
      </w:divBdr>
    </w:div>
    <w:div w:id="512231716">
      <w:bodyDiv w:val="1"/>
      <w:marLeft w:val="0"/>
      <w:marRight w:val="0"/>
      <w:marTop w:val="0"/>
      <w:marBottom w:val="0"/>
      <w:divBdr>
        <w:top w:val="none" w:sz="0" w:space="0" w:color="auto"/>
        <w:left w:val="none" w:sz="0" w:space="0" w:color="auto"/>
        <w:bottom w:val="none" w:sz="0" w:space="0" w:color="auto"/>
        <w:right w:val="none" w:sz="0" w:space="0" w:color="auto"/>
      </w:divBdr>
    </w:div>
    <w:div w:id="520238813">
      <w:bodyDiv w:val="1"/>
      <w:marLeft w:val="0"/>
      <w:marRight w:val="0"/>
      <w:marTop w:val="0"/>
      <w:marBottom w:val="0"/>
      <w:divBdr>
        <w:top w:val="none" w:sz="0" w:space="0" w:color="auto"/>
        <w:left w:val="none" w:sz="0" w:space="0" w:color="auto"/>
        <w:bottom w:val="none" w:sz="0" w:space="0" w:color="auto"/>
        <w:right w:val="none" w:sz="0" w:space="0" w:color="auto"/>
      </w:divBdr>
    </w:div>
    <w:div w:id="525368761">
      <w:bodyDiv w:val="1"/>
      <w:marLeft w:val="0"/>
      <w:marRight w:val="0"/>
      <w:marTop w:val="0"/>
      <w:marBottom w:val="0"/>
      <w:divBdr>
        <w:top w:val="none" w:sz="0" w:space="0" w:color="auto"/>
        <w:left w:val="none" w:sz="0" w:space="0" w:color="auto"/>
        <w:bottom w:val="none" w:sz="0" w:space="0" w:color="auto"/>
        <w:right w:val="none" w:sz="0" w:space="0" w:color="auto"/>
      </w:divBdr>
    </w:div>
    <w:div w:id="526213967">
      <w:bodyDiv w:val="1"/>
      <w:marLeft w:val="0"/>
      <w:marRight w:val="0"/>
      <w:marTop w:val="0"/>
      <w:marBottom w:val="0"/>
      <w:divBdr>
        <w:top w:val="none" w:sz="0" w:space="0" w:color="auto"/>
        <w:left w:val="none" w:sz="0" w:space="0" w:color="auto"/>
        <w:bottom w:val="none" w:sz="0" w:space="0" w:color="auto"/>
        <w:right w:val="none" w:sz="0" w:space="0" w:color="auto"/>
      </w:divBdr>
    </w:div>
    <w:div w:id="527565230">
      <w:bodyDiv w:val="1"/>
      <w:marLeft w:val="0"/>
      <w:marRight w:val="0"/>
      <w:marTop w:val="0"/>
      <w:marBottom w:val="0"/>
      <w:divBdr>
        <w:top w:val="none" w:sz="0" w:space="0" w:color="auto"/>
        <w:left w:val="none" w:sz="0" w:space="0" w:color="auto"/>
        <w:bottom w:val="none" w:sz="0" w:space="0" w:color="auto"/>
        <w:right w:val="none" w:sz="0" w:space="0" w:color="auto"/>
      </w:divBdr>
    </w:div>
    <w:div w:id="528568707">
      <w:bodyDiv w:val="1"/>
      <w:marLeft w:val="0"/>
      <w:marRight w:val="0"/>
      <w:marTop w:val="0"/>
      <w:marBottom w:val="0"/>
      <w:divBdr>
        <w:top w:val="none" w:sz="0" w:space="0" w:color="auto"/>
        <w:left w:val="none" w:sz="0" w:space="0" w:color="auto"/>
        <w:bottom w:val="none" w:sz="0" w:space="0" w:color="auto"/>
        <w:right w:val="none" w:sz="0" w:space="0" w:color="auto"/>
      </w:divBdr>
    </w:div>
    <w:div w:id="531839802">
      <w:bodyDiv w:val="1"/>
      <w:marLeft w:val="0"/>
      <w:marRight w:val="0"/>
      <w:marTop w:val="0"/>
      <w:marBottom w:val="0"/>
      <w:divBdr>
        <w:top w:val="none" w:sz="0" w:space="0" w:color="auto"/>
        <w:left w:val="none" w:sz="0" w:space="0" w:color="auto"/>
        <w:bottom w:val="none" w:sz="0" w:space="0" w:color="auto"/>
        <w:right w:val="none" w:sz="0" w:space="0" w:color="auto"/>
      </w:divBdr>
    </w:div>
    <w:div w:id="533349962">
      <w:bodyDiv w:val="1"/>
      <w:marLeft w:val="0"/>
      <w:marRight w:val="0"/>
      <w:marTop w:val="0"/>
      <w:marBottom w:val="0"/>
      <w:divBdr>
        <w:top w:val="none" w:sz="0" w:space="0" w:color="auto"/>
        <w:left w:val="none" w:sz="0" w:space="0" w:color="auto"/>
        <w:bottom w:val="none" w:sz="0" w:space="0" w:color="auto"/>
        <w:right w:val="none" w:sz="0" w:space="0" w:color="auto"/>
      </w:divBdr>
    </w:div>
    <w:div w:id="534780720">
      <w:bodyDiv w:val="1"/>
      <w:marLeft w:val="0"/>
      <w:marRight w:val="0"/>
      <w:marTop w:val="0"/>
      <w:marBottom w:val="0"/>
      <w:divBdr>
        <w:top w:val="none" w:sz="0" w:space="0" w:color="auto"/>
        <w:left w:val="none" w:sz="0" w:space="0" w:color="auto"/>
        <w:bottom w:val="none" w:sz="0" w:space="0" w:color="auto"/>
        <w:right w:val="none" w:sz="0" w:space="0" w:color="auto"/>
      </w:divBdr>
    </w:div>
    <w:div w:id="542133443">
      <w:bodyDiv w:val="1"/>
      <w:marLeft w:val="0"/>
      <w:marRight w:val="0"/>
      <w:marTop w:val="0"/>
      <w:marBottom w:val="0"/>
      <w:divBdr>
        <w:top w:val="none" w:sz="0" w:space="0" w:color="auto"/>
        <w:left w:val="none" w:sz="0" w:space="0" w:color="auto"/>
        <w:bottom w:val="none" w:sz="0" w:space="0" w:color="auto"/>
        <w:right w:val="none" w:sz="0" w:space="0" w:color="auto"/>
      </w:divBdr>
    </w:div>
    <w:div w:id="542180697">
      <w:bodyDiv w:val="1"/>
      <w:marLeft w:val="0"/>
      <w:marRight w:val="0"/>
      <w:marTop w:val="0"/>
      <w:marBottom w:val="0"/>
      <w:divBdr>
        <w:top w:val="none" w:sz="0" w:space="0" w:color="auto"/>
        <w:left w:val="none" w:sz="0" w:space="0" w:color="auto"/>
        <w:bottom w:val="none" w:sz="0" w:space="0" w:color="auto"/>
        <w:right w:val="none" w:sz="0" w:space="0" w:color="auto"/>
      </w:divBdr>
    </w:div>
    <w:div w:id="561674631">
      <w:bodyDiv w:val="1"/>
      <w:marLeft w:val="0"/>
      <w:marRight w:val="0"/>
      <w:marTop w:val="0"/>
      <w:marBottom w:val="0"/>
      <w:divBdr>
        <w:top w:val="none" w:sz="0" w:space="0" w:color="auto"/>
        <w:left w:val="none" w:sz="0" w:space="0" w:color="auto"/>
        <w:bottom w:val="none" w:sz="0" w:space="0" w:color="auto"/>
        <w:right w:val="none" w:sz="0" w:space="0" w:color="auto"/>
      </w:divBdr>
    </w:div>
    <w:div w:id="571544062">
      <w:bodyDiv w:val="1"/>
      <w:marLeft w:val="0"/>
      <w:marRight w:val="0"/>
      <w:marTop w:val="0"/>
      <w:marBottom w:val="0"/>
      <w:divBdr>
        <w:top w:val="none" w:sz="0" w:space="0" w:color="auto"/>
        <w:left w:val="none" w:sz="0" w:space="0" w:color="auto"/>
        <w:bottom w:val="none" w:sz="0" w:space="0" w:color="auto"/>
        <w:right w:val="none" w:sz="0" w:space="0" w:color="auto"/>
      </w:divBdr>
    </w:div>
    <w:div w:id="572928412">
      <w:bodyDiv w:val="1"/>
      <w:marLeft w:val="0"/>
      <w:marRight w:val="0"/>
      <w:marTop w:val="0"/>
      <w:marBottom w:val="0"/>
      <w:divBdr>
        <w:top w:val="none" w:sz="0" w:space="0" w:color="auto"/>
        <w:left w:val="none" w:sz="0" w:space="0" w:color="auto"/>
        <w:bottom w:val="none" w:sz="0" w:space="0" w:color="auto"/>
        <w:right w:val="none" w:sz="0" w:space="0" w:color="auto"/>
      </w:divBdr>
    </w:div>
    <w:div w:id="574559610">
      <w:bodyDiv w:val="1"/>
      <w:marLeft w:val="0"/>
      <w:marRight w:val="0"/>
      <w:marTop w:val="0"/>
      <w:marBottom w:val="0"/>
      <w:divBdr>
        <w:top w:val="none" w:sz="0" w:space="0" w:color="auto"/>
        <w:left w:val="none" w:sz="0" w:space="0" w:color="auto"/>
        <w:bottom w:val="none" w:sz="0" w:space="0" w:color="auto"/>
        <w:right w:val="none" w:sz="0" w:space="0" w:color="auto"/>
      </w:divBdr>
    </w:div>
    <w:div w:id="575406083">
      <w:bodyDiv w:val="1"/>
      <w:marLeft w:val="0"/>
      <w:marRight w:val="0"/>
      <w:marTop w:val="0"/>
      <w:marBottom w:val="0"/>
      <w:divBdr>
        <w:top w:val="none" w:sz="0" w:space="0" w:color="auto"/>
        <w:left w:val="none" w:sz="0" w:space="0" w:color="auto"/>
        <w:bottom w:val="none" w:sz="0" w:space="0" w:color="auto"/>
        <w:right w:val="none" w:sz="0" w:space="0" w:color="auto"/>
      </w:divBdr>
    </w:div>
    <w:div w:id="576860817">
      <w:bodyDiv w:val="1"/>
      <w:marLeft w:val="0"/>
      <w:marRight w:val="0"/>
      <w:marTop w:val="0"/>
      <w:marBottom w:val="0"/>
      <w:divBdr>
        <w:top w:val="none" w:sz="0" w:space="0" w:color="auto"/>
        <w:left w:val="none" w:sz="0" w:space="0" w:color="auto"/>
        <w:bottom w:val="none" w:sz="0" w:space="0" w:color="auto"/>
        <w:right w:val="none" w:sz="0" w:space="0" w:color="auto"/>
      </w:divBdr>
    </w:div>
    <w:div w:id="578172209">
      <w:bodyDiv w:val="1"/>
      <w:marLeft w:val="0"/>
      <w:marRight w:val="0"/>
      <w:marTop w:val="0"/>
      <w:marBottom w:val="0"/>
      <w:divBdr>
        <w:top w:val="none" w:sz="0" w:space="0" w:color="auto"/>
        <w:left w:val="none" w:sz="0" w:space="0" w:color="auto"/>
        <w:bottom w:val="none" w:sz="0" w:space="0" w:color="auto"/>
        <w:right w:val="none" w:sz="0" w:space="0" w:color="auto"/>
      </w:divBdr>
    </w:div>
    <w:div w:id="585650482">
      <w:bodyDiv w:val="1"/>
      <w:marLeft w:val="0"/>
      <w:marRight w:val="0"/>
      <w:marTop w:val="0"/>
      <w:marBottom w:val="0"/>
      <w:divBdr>
        <w:top w:val="none" w:sz="0" w:space="0" w:color="auto"/>
        <w:left w:val="none" w:sz="0" w:space="0" w:color="auto"/>
        <w:bottom w:val="none" w:sz="0" w:space="0" w:color="auto"/>
        <w:right w:val="none" w:sz="0" w:space="0" w:color="auto"/>
      </w:divBdr>
    </w:div>
    <w:div w:id="588121034">
      <w:bodyDiv w:val="1"/>
      <w:marLeft w:val="0"/>
      <w:marRight w:val="0"/>
      <w:marTop w:val="0"/>
      <w:marBottom w:val="0"/>
      <w:divBdr>
        <w:top w:val="none" w:sz="0" w:space="0" w:color="auto"/>
        <w:left w:val="none" w:sz="0" w:space="0" w:color="auto"/>
        <w:bottom w:val="none" w:sz="0" w:space="0" w:color="auto"/>
        <w:right w:val="none" w:sz="0" w:space="0" w:color="auto"/>
      </w:divBdr>
    </w:div>
    <w:div w:id="597055377">
      <w:bodyDiv w:val="1"/>
      <w:marLeft w:val="0"/>
      <w:marRight w:val="0"/>
      <w:marTop w:val="0"/>
      <w:marBottom w:val="0"/>
      <w:divBdr>
        <w:top w:val="none" w:sz="0" w:space="0" w:color="auto"/>
        <w:left w:val="none" w:sz="0" w:space="0" w:color="auto"/>
        <w:bottom w:val="none" w:sz="0" w:space="0" w:color="auto"/>
        <w:right w:val="none" w:sz="0" w:space="0" w:color="auto"/>
      </w:divBdr>
    </w:div>
    <w:div w:id="600331795">
      <w:bodyDiv w:val="1"/>
      <w:marLeft w:val="0"/>
      <w:marRight w:val="0"/>
      <w:marTop w:val="0"/>
      <w:marBottom w:val="0"/>
      <w:divBdr>
        <w:top w:val="none" w:sz="0" w:space="0" w:color="auto"/>
        <w:left w:val="none" w:sz="0" w:space="0" w:color="auto"/>
        <w:bottom w:val="none" w:sz="0" w:space="0" w:color="auto"/>
        <w:right w:val="none" w:sz="0" w:space="0" w:color="auto"/>
      </w:divBdr>
    </w:div>
    <w:div w:id="611520406">
      <w:bodyDiv w:val="1"/>
      <w:marLeft w:val="0"/>
      <w:marRight w:val="0"/>
      <w:marTop w:val="0"/>
      <w:marBottom w:val="0"/>
      <w:divBdr>
        <w:top w:val="none" w:sz="0" w:space="0" w:color="auto"/>
        <w:left w:val="none" w:sz="0" w:space="0" w:color="auto"/>
        <w:bottom w:val="none" w:sz="0" w:space="0" w:color="auto"/>
        <w:right w:val="none" w:sz="0" w:space="0" w:color="auto"/>
      </w:divBdr>
    </w:div>
    <w:div w:id="619603404">
      <w:bodyDiv w:val="1"/>
      <w:marLeft w:val="0"/>
      <w:marRight w:val="0"/>
      <w:marTop w:val="0"/>
      <w:marBottom w:val="0"/>
      <w:divBdr>
        <w:top w:val="none" w:sz="0" w:space="0" w:color="auto"/>
        <w:left w:val="none" w:sz="0" w:space="0" w:color="auto"/>
        <w:bottom w:val="none" w:sz="0" w:space="0" w:color="auto"/>
        <w:right w:val="none" w:sz="0" w:space="0" w:color="auto"/>
      </w:divBdr>
    </w:div>
    <w:div w:id="624893358">
      <w:bodyDiv w:val="1"/>
      <w:marLeft w:val="0"/>
      <w:marRight w:val="0"/>
      <w:marTop w:val="0"/>
      <w:marBottom w:val="0"/>
      <w:divBdr>
        <w:top w:val="none" w:sz="0" w:space="0" w:color="auto"/>
        <w:left w:val="none" w:sz="0" w:space="0" w:color="auto"/>
        <w:bottom w:val="none" w:sz="0" w:space="0" w:color="auto"/>
        <w:right w:val="none" w:sz="0" w:space="0" w:color="auto"/>
      </w:divBdr>
    </w:div>
    <w:div w:id="632180875">
      <w:bodyDiv w:val="1"/>
      <w:marLeft w:val="0"/>
      <w:marRight w:val="0"/>
      <w:marTop w:val="0"/>
      <w:marBottom w:val="0"/>
      <w:divBdr>
        <w:top w:val="none" w:sz="0" w:space="0" w:color="auto"/>
        <w:left w:val="none" w:sz="0" w:space="0" w:color="auto"/>
        <w:bottom w:val="none" w:sz="0" w:space="0" w:color="auto"/>
        <w:right w:val="none" w:sz="0" w:space="0" w:color="auto"/>
      </w:divBdr>
    </w:div>
    <w:div w:id="649288074">
      <w:bodyDiv w:val="1"/>
      <w:marLeft w:val="0"/>
      <w:marRight w:val="0"/>
      <w:marTop w:val="0"/>
      <w:marBottom w:val="0"/>
      <w:divBdr>
        <w:top w:val="none" w:sz="0" w:space="0" w:color="auto"/>
        <w:left w:val="none" w:sz="0" w:space="0" w:color="auto"/>
        <w:bottom w:val="none" w:sz="0" w:space="0" w:color="auto"/>
        <w:right w:val="none" w:sz="0" w:space="0" w:color="auto"/>
      </w:divBdr>
    </w:div>
    <w:div w:id="651523311">
      <w:bodyDiv w:val="1"/>
      <w:marLeft w:val="0"/>
      <w:marRight w:val="0"/>
      <w:marTop w:val="0"/>
      <w:marBottom w:val="0"/>
      <w:divBdr>
        <w:top w:val="none" w:sz="0" w:space="0" w:color="auto"/>
        <w:left w:val="none" w:sz="0" w:space="0" w:color="auto"/>
        <w:bottom w:val="none" w:sz="0" w:space="0" w:color="auto"/>
        <w:right w:val="none" w:sz="0" w:space="0" w:color="auto"/>
      </w:divBdr>
    </w:div>
    <w:div w:id="659845014">
      <w:bodyDiv w:val="1"/>
      <w:marLeft w:val="0"/>
      <w:marRight w:val="0"/>
      <w:marTop w:val="0"/>
      <w:marBottom w:val="0"/>
      <w:divBdr>
        <w:top w:val="none" w:sz="0" w:space="0" w:color="auto"/>
        <w:left w:val="none" w:sz="0" w:space="0" w:color="auto"/>
        <w:bottom w:val="none" w:sz="0" w:space="0" w:color="auto"/>
        <w:right w:val="none" w:sz="0" w:space="0" w:color="auto"/>
      </w:divBdr>
    </w:div>
    <w:div w:id="663240322">
      <w:bodyDiv w:val="1"/>
      <w:marLeft w:val="0"/>
      <w:marRight w:val="0"/>
      <w:marTop w:val="0"/>
      <w:marBottom w:val="0"/>
      <w:divBdr>
        <w:top w:val="none" w:sz="0" w:space="0" w:color="auto"/>
        <w:left w:val="none" w:sz="0" w:space="0" w:color="auto"/>
        <w:bottom w:val="none" w:sz="0" w:space="0" w:color="auto"/>
        <w:right w:val="none" w:sz="0" w:space="0" w:color="auto"/>
      </w:divBdr>
    </w:div>
    <w:div w:id="669256025">
      <w:bodyDiv w:val="1"/>
      <w:marLeft w:val="0"/>
      <w:marRight w:val="0"/>
      <w:marTop w:val="0"/>
      <w:marBottom w:val="0"/>
      <w:divBdr>
        <w:top w:val="none" w:sz="0" w:space="0" w:color="auto"/>
        <w:left w:val="none" w:sz="0" w:space="0" w:color="auto"/>
        <w:bottom w:val="none" w:sz="0" w:space="0" w:color="auto"/>
        <w:right w:val="none" w:sz="0" w:space="0" w:color="auto"/>
      </w:divBdr>
    </w:div>
    <w:div w:id="669673288">
      <w:bodyDiv w:val="1"/>
      <w:marLeft w:val="0"/>
      <w:marRight w:val="0"/>
      <w:marTop w:val="0"/>
      <w:marBottom w:val="0"/>
      <w:divBdr>
        <w:top w:val="none" w:sz="0" w:space="0" w:color="auto"/>
        <w:left w:val="none" w:sz="0" w:space="0" w:color="auto"/>
        <w:bottom w:val="none" w:sz="0" w:space="0" w:color="auto"/>
        <w:right w:val="none" w:sz="0" w:space="0" w:color="auto"/>
      </w:divBdr>
    </w:div>
    <w:div w:id="679698997">
      <w:bodyDiv w:val="1"/>
      <w:marLeft w:val="0"/>
      <w:marRight w:val="0"/>
      <w:marTop w:val="0"/>
      <w:marBottom w:val="0"/>
      <w:divBdr>
        <w:top w:val="none" w:sz="0" w:space="0" w:color="auto"/>
        <w:left w:val="none" w:sz="0" w:space="0" w:color="auto"/>
        <w:bottom w:val="none" w:sz="0" w:space="0" w:color="auto"/>
        <w:right w:val="none" w:sz="0" w:space="0" w:color="auto"/>
      </w:divBdr>
    </w:div>
    <w:div w:id="680859280">
      <w:bodyDiv w:val="1"/>
      <w:marLeft w:val="0"/>
      <w:marRight w:val="0"/>
      <w:marTop w:val="0"/>
      <w:marBottom w:val="0"/>
      <w:divBdr>
        <w:top w:val="none" w:sz="0" w:space="0" w:color="auto"/>
        <w:left w:val="none" w:sz="0" w:space="0" w:color="auto"/>
        <w:bottom w:val="none" w:sz="0" w:space="0" w:color="auto"/>
        <w:right w:val="none" w:sz="0" w:space="0" w:color="auto"/>
      </w:divBdr>
    </w:div>
    <w:div w:id="683434544">
      <w:bodyDiv w:val="1"/>
      <w:marLeft w:val="0"/>
      <w:marRight w:val="0"/>
      <w:marTop w:val="0"/>
      <w:marBottom w:val="0"/>
      <w:divBdr>
        <w:top w:val="none" w:sz="0" w:space="0" w:color="auto"/>
        <w:left w:val="none" w:sz="0" w:space="0" w:color="auto"/>
        <w:bottom w:val="none" w:sz="0" w:space="0" w:color="auto"/>
        <w:right w:val="none" w:sz="0" w:space="0" w:color="auto"/>
      </w:divBdr>
    </w:div>
    <w:div w:id="687802090">
      <w:bodyDiv w:val="1"/>
      <w:marLeft w:val="0"/>
      <w:marRight w:val="0"/>
      <w:marTop w:val="0"/>
      <w:marBottom w:val="0"/>
      <w:divBdr>
        <w:top w:val="none" w:sz="0" w:space="0" w:color="auto"/>
        <w:left w:val="none" w:sz="0" w:space="0" w:color="auto"/>
        <w:bottom w:val="none" w:sz="0" w:space="0" w:color="auto"/>
        <w:right w:val="none" w:sz="0" w:space="0" w:color="auto"/>
      </w:divBdr>
    </w:div>
    <w:div w:id="688414152">
      <w:bodyDiv w:val="1"/>
      <w:marLeft w:val="0"/>
      <w:marRight w:val="0"/>
      <w:marTop w:val="0"/>
      <w:marBottom w:val="0"/>
      <w:divBdr>
        <w:top w:val="none" w:sz="0" w:space="0" w:color="auto"/>
        <w:left w:val="none" w:sz="0" w:space="0" w:color="auto"/>
        <w:bottom w:val="none" w:sz="0" w:space="0" w:color="auto"/>
        <w:right w:val="none" w:sz="0" w:space="0" w:color="auto"/>
      </w:divBdr>
    </w:div>
    <w:div w:id="690380169">
      <w:bodyDiv w:val="1"/>
      <w:marLeft w:val="0"/>
      <w:marRight w:val="0"/>
      <w:marTop w:val="0"/>
      <w:marBottom w:val="0"/>
      <w:divBdr>
        <w:top w:val="none" w:sz="0" w:space="0" w:color="auto"/>
        <w:left w:val="none" w:sz="0" w:space="0" w:color="auto"/>
        <w:bottom w:val="none" w:sz="0" w:space="0" w:color="auto"/>
        <w:right w:val="none" w:sz="0" w:space="0" w:color="auto"/>
      </w:divBdr>
    </w:div>
    <w:div w:id="695080207">
      <w:bodyDiv w:val="1"/>
      <w:marLeft w:val="0"/>
      <w:marRight w:val="0"/>
      <w:marTop w:val="0"/>
      <w:marBottom w:val="0"/>
      <w:divBdr>
        <w:top w:val="none" w:sz="0" w:space="0" w:color="auto"/>
        <w:left w:val="none" w:sz="0" w:space="0" w:color="auto"/>
        <w:bottom w:val="none" w:sz="0" w:space="0" w:color="auto"/>
        <w:right w:val="none" w:sz="0" w:space="0" w:color="auto"/>
      </w:divBdr>
    </w:div>
    <w:div w:id="704452606">
      <w:bodyDiv w:val="1"/>
      <w:marLeft w:val="0"/>
      <w:marRight w:val="0"/>
      <w:marTop w:val="0"/>
      <w:marBottom w:val="0"/>
      <w:divBdr>
        <w:top w:val="none" w:sz="0" w:space="0" w:color="auto"/>
        <w:left w:val="none" w:sz="0" w:space="0" w:color="auto"/>
        <w:bottom w:val="none" w:sz="0" w:space="0" w:color="auto"/>
        <w:right w:val="none" w:sz="0" w:space="0" w:color="auto"/>
      </w:divBdr>
    </w:div>
    <w:div w:id="709917536">
      <w:bodyDiv w:val="1"/>
      <w:marLeft w:val="0"/>
      <w:marRight w:val="0"/>
      <w:marTop w:val="0"/>
      <w:marBottom w:val="0"/>
      <w:divBdr>
        <w:top w:val="none" w:sz="0" w:space="0" w:color="auto"/>
        <w:left w:val="none" w:sz="0" w:space="0" w:color="auto"/>
        <w:bottom w:val="none" w:sz="0" w:space="0" w:color="auto"/>
        <w:right w:val="none" w:sz="0" w:space="0" w:color="auto"/>
      </w:divBdr>
    </w:div>
    <w:div w:id="718088399">
      <w:bodyDiv w:val="1"/>
      <w:marLeft w:val="0"/>
      <w:marRight w:val="0"/>
      <w:marTop w:val="0"/>
      <w:marBottom w:val="0"/>
      <w:divBdr>
        <w:top w:val="none" w:sz="0" w:space="0" w:color="auto"/>
        <w:left w:val="none" w:sz="0" w:space="0" w:color="auto"/>
        <w:bottom w:val="none" w:sz="0" w:space="0" w:color="auto"/>
        <w:right w:val="none" w:sz="0" w:space="0" w:color="auto"/>
      </w:divBdr>
    </w:div>
    <w:div w:id="722144223">
      <w:bodyDiv w:val="1"/>
      <w:marLeft w:val="0"/>
      <w:marRight w:val="0"/>
      <w:marTop w:val="0"/>
      <w:marBottom w:val="0"/>
      <w:divBdr>
        <w:top w:val="none" w:sz="0" w:space="0" w:color="auto"/>
        <w:left w:val="none" w:sz="0" w:space="0" w:color="auto"/>
        <w:bottom w:val="none" w:sz="0" w:space="0" w:color="auto"/>
        <w:right w:val="none" w:sz="0" w:space="0" w:color="auto"/>
      </w:divBdr>
    </w:div>
    <w:div w:id="732966340">
      <w:bodyDiv w:val="1"/>
      <w:marLeft w:val="0"/>
      <w:marRight w:val="0"/>
      <w:marTop w:val="0"/>
      <w:marBottom w:val="0"/>
      <w:divBdr>
        <w:top w:val="none" w:sz="0" w:space="0" w:color="auto"/>
        <w:left w:val="none" w:sz="0" w:space="0" w:color="auto"/>
        <w:bottom w:val="none" w:sz="0" w:space="0" w:color="auto"/>
        <w:right w:val="none" w:sz="0" w:space="0" w:color="auto"/>
      </w:divBdr>
    </w:div>
    <w:div w:id="736128391">
      <w:bodyDiv w:val="1"/>
      <w:marLeft w:val="0"/>
      <w:marRight w:val="0"/>
      <w:marTop w:val="0"/>
      <w:marBottom w:val="0"/>
      <w:divBdr>
        <w:top w:val="none" w:sz="0" w:space="0" w:color="auto"/>
        <w:left w:val="none" w:sz="0" w:space="0" w:color="auto"/>
        <w:bottom w:val="none" w:sz="0" w:space="0" w:color="auto"/>
        <w:right w:val="none" w:sz="0" w:space="0" w:color="auto"/>
      </w:divBdr>
    </w:div>
    <w:div w:id="743526424">
      <w:bodyDiv w:val="1"/>
      <w:marLeft w:val="0"/>
      <w:marRight w:val="0"/>
      <w:marTop w:val="0"/>
      <w:marBottom w:val="0"/>
      <w:divBdr>
        <w:top w:val="none" w:sz="0" w:space="0" w:color="auto"/>
        <w:left w:val="none" w:sz="0" w:space="0" w:color="auto"/>
        <w:bottom w:val="none" w:sz="0" w:space="0" w:color="auto"/>
        <w:right w:val="none" w:sz="0" w:space="0" w:color="auto"/>
      </w:divBdr>
    </w:div>
    <w:div w:id="744768541">
      <w:bodyDiv w:val="1"/>
      <w:marLeft w:val="0"/>
      <w:marRight w:val="0"/>
      <w:marTop w:val="0"/>
      <w:marBottom w:val="0"/>
      <w:divBdr>
        <w:top w:val="none" w:sz="0" w:space="0" w:color="auto"/>
        <w:left w:val="none" w:sz="0" w:space="0" w:color="auto"/>
        <w:bottom w:val="none" w:sz="0" w:space="0" w:color="auto"/>
        <w:right w:val="none" w:sz="0" w:space="0" w:color="auto"/>
      </w:divBdr>
    </w:div>
    <w:div w:id="747193885">
      <w:bodyDiv w:val="1"/>
      <w:marLeft w:val="0"/>
      <w:marRight w:val="0"/>
      <w:marTop w:val="0"/>
      <w:marBottom w:val="0"/>
      <w:divBdr>
        <w:top w:val="none" w:sz="0" w:space="0" w:color="auto"/>
        <w:left w:val="none" w:sz="0" w:space="0" w:color="auto"/>
        <w:bottom w:val="none" w:sz="0" w:space="0" w:color="auto"/>
        <w:right w:val="none" w:sz="0" w:space="0" w:color="auto"/>
      </w:divBdr>
    </w:div>
    <w:div w:id="750003952">
      <w:bodyDiv w:val="1"/>
      <w:marLeft w:val="0"/>
      <w:marRight w:val="0"/>
      <w:marTop w:val="0"/>
      <w:marBottom w:val="0"/>
      <w:divBdr>
        <w:top w:val="none" w:sz="0" w:space="0" w:color="auto"/>
        <w:left w:val="none" w:sz="0" w:space="0" w:color="auto"/>
        <w:bottom w:val="none" w:sz="0" w:space="0" w:color="auto"/>
        <w:right w:val="none" w:sz="0" w:space="0" w:color="auto"/>
      </w:divBdr>
    </w:div>
    <w:div w:id="751390913">
      <w:bodyDiv w:val="1"/>
      <w:marLeft w:val="0"/>
      <w:marRight w:val="0"/>
      <w:marTop w:val="0"/>
      <w:marBottom w:val="0"/>
      <w:divBdr>
        <w:top w:val="none" w:sz="0" w:space="0" w:color="auto"/>
        <w:left w:val="none" w:sz="0" w:space="0" w:color="auto"/>
        <w:bottom w:val="none" w:sz="0" w:space="0" w:color="auto"/>
        <w:right w:val="none" w:sz="0" w:space="0" w:color="auto"/>
      </w:divBdr>
    </w:div>
    <w:div w:id="753934991">
      <w:bodyDiv w:val="1"/>
      <w:marLeft w:val="0"/>
      <w:marRight w:val="0"/>
      <w:marTop w:val="0"/>
      <w:marBottom w:val="0"/>
      <w:divBdr>
        <w:top w:val="none" w:sz="0" w:space="0" w:color="auto"/>
        <w:left w:val="none" w:sz="0" w:space="0" w:color="auto"/>
        <w:bottom w:val="none" w:sz="0" w:space="0" w:color="auto"/>
        <w:right w:val="none" w:sz="0" w:space="0" w:color="auto"/>
      </w:divBdr>
    </w:div>
    <w:div w:id="765803557">
      <w:bodyDiv w:val="1"/>
      <w:marLeft w:val="0"/>
      <w:marRight w:val="0"/>
      <w:marTop w:val="0"/>
      <w:marBottom w:val="0"/>
      <w:divBdr>
        <w:top w:val="none" w:sz="0" w:space="0" w:color="auto"/>
        <w:left w:val="none" w:sz="0" w:space="0" w:color="auto"/>
        <w:bottom w:val="none" w:sz="0" w:space="0" w:color="auto"/>
        <w:right w:val="none" w:sz="0" w:space="0" w:color="auto"/>
      </w:divBdr>
    </w:div>
    <w:div w:id="768430343">
      <w:bodyDiv w:val="1"/>
      <w:marLeft w:val="0"/>
      <w:marRight w:val="0"/>
      <w:marTop w:val="0"/>
      <w:marBottom w:val="0"/>
      <w:divBdr>
        <w:top w:val="none" w:sz="0" w:space="0" w:color="auto"/>
        <w:left w:val="none" w:sz="0" w:space="0" w:color="auto"/>
        <w:bottom w:val="none" w:sz="0" w:space="0" w:color="auto"/>
        <w:right w:val="none" w:sz="0" w:space="0" w:color="auto"/>
      </w:divBdr>
    </w:div>
    <w:div w:id="773984810">
      <w:bodyDiv w:val="1"/>
      <w:marLeft w:val="0"/>
      <w:marRight w:val="0"/>
      <w:marTop w:val="0"/>
      <w:marBottom w:val="0"/>
      <w:divBdr>
        <w:top w:val="none" w:sz="0" w:space="0" w:color="auto"/>
        <w:left w:val="none" w:sz="0" w:space="0" w:color="auto"/>
        <w:bottom w:val="none" w:sz="0" w:space="0" w:color="auto"/>
        <w:right w:val="none" w:sz="0" w:space="0" w:color="auto"/>
      </w:divBdr>
    </w:div>
    <w:div w:id="775566803">
      <w:bodyDiv w:val="1"/>
      <w:marLeft w:val="0"/>
      <w:marRight w:val="0"/>
      <w:marTop w:val="0"/>
      <w:marBottom w:val="0"/>
      <w:divBdr>
        <w:top w:val="none" w:sz="0" w:space="0" w:color="auto"/>
        <w:left w:val="none" w:sz="0" w:space="0" w:color="auto"/>
        <w:bottom w:val="none" w:sz="0" w:space="0" w:color="auto"/>
        <w:right w:val="none" w:sz="0" w:space="0" w:color="auto"/>
      </w:divBdr>
    </w:div>
    <w:div w:id="780414684">
      <w:bodyDiv w:val="1"/>
      <w:marLeft w:val="0"/>
      <w:marRight w:val="0"/>
      <w:marTop w:val="0"/>
      <w:marBottom w:val="0"/>
      <w:divBdr>
        <w:top w:val="none" w:sz="0" w:space="0" w:color="auto"/>
        <w:left w:val="none" w:sz="0" w:space="0" w:color="auto"/>
        <w:bottom w:val="none" w:sz="0" w:space="0" w:color="auto"/>
        <w:right w:val="none" w:sz="0" w:space="0" w:color="auto"/>
      </w:divBdr>
    </w:div>
    <w:div w:id="783888005">
      <w:bodyDiv w:val="1"/>
      <w:marLeft w:val="0"/>
      <w:marRight w:val="0"/>
      <w:marTop w:val="0"/>
      <w:marBottom w:val="0"/>
      <w:divBdr>
        <w:top w:val="none" w:sz="0" w:space="0" w:color="auto"/>
        <w:left w:val="none" w:sz="0" w:space="0" w:color="auto"/>
        <w:bottom w:val="none" w:sz="0" w:space="0" w:color="auto"/>
        <w:right w:val="none" w:sz="0" w:space="0" w:color="auto"/>
      </w:divBdr>
    </w:div>
    <w:div w:id="786781416">
      <w:bodyDiv w:val="1"/>
      <w:marLeft w:val="0"/>
      <w:marRight w:val="0"/>
      <w:marTop w:val="0"/>
      <w:marBottom w:val="0"/>
      <w:divBdr>
        <w:top w:val="none" w:sz="0" w:space="0" w:color="auto"/>
        <w:left w:val="none" w:sz="0" w:space="0" w:color="auto"/>
        <w:bottom w:val="none" w:sz="0" w:space="0" w:color="auto"/>
        <w:right w:val="none" w:sz="0" w:space="0" w:color="auto"/>
      </w:divBdr>
    </w:div>
    <w:div w:id="794834253">
      <w:bodyDiv w:val="1"/>
      <w:marLeft w:val="0"/>
      <w:marRight w:val="0"/>
      <w:marTop w:val="0"/>
      <w:marBottom w:val="0"/>
      <w:divBdr>
        <w:top w:val="none" w:sz="0" w:space="0" w:color="auto"/>
        <w:left w:val="none" w:sz="0" w:space="0" w:color="auto"/>
        <w:bottom w:val="none" w:sz="0" w:space="0" w:color="auto"/>
        <w:right w:val="none" w:sz="0" w:space="0" w:color="auto"/>
      </w:divBdr>
    </w:div>
    <w:div w:id="795950116">
      <w:bodyDiv w:val="1"/>
      <w:marLeft w:val="0"/>
      <w:marRight w:val="0"/>
      <w:marTop w:val="0"/>
      <w:marBottom w:val="0"/>
      <w:divBdr>
        <w:top w:val="none" w:sz="0" w:space="0" w:color="auto"/>
        <w:left w:val="none" w:sz="0" w:space="0" w:color="auto"/>
        <w:bottom w:val="none" w:sz="0" w:space="0" w:color="auto"/>
        <w:right w:val="none" w:sz="0" w:space="0" w:color="auto"/>
      </w:divBdr>
    </w:div>
    <w:div w:id="801923139">
      <w:bodyDiv w:val="1"/>
      <w:marLeft w:val="0"/>
      <w:marRight w:val="0"/>
      <w:marTop w:val="0"/>
      <w:marBottom w:val="0"/>
      <w:divBdr>
        <w:top w:val="none" w:sz="0" w:space="0" w:color="auto"/>
        <w:left w:val="none" w:sz="0" w:space="0" w:color="auto"/>
        <w:bottom w:val="none" w:sz="0" w:space="0" w:color="auto"/>
        <w:right w:val="none" w:sz="0" w:space="0" w:color="auto"/>
      </w:divBdr>
    </w:div>
    <w:div w:id="805318338">
      <w:bodyDiv w:val="1"/>
      <w:marLeft w:val="0"/>
      <w:marRight w:val="0"/>
      <w:marTop w:val="0"/>
      <w:marBottom w:val="0"/>
      <w:divBdr>
        <w:top w:val="none" w:sz="0" w:space="0" w:color="auto"/>
        <w:left w:val="none" w:sz="0" w:space="0" w:color="auto"/>
        <w:bottom w:val="none" w:sz="0" w:space="0" w:color="auto"/>
        <w:right w:val="none" w:sz="0" w:space="0" w:color="auto"/>
      </w:divBdr>
    </w:div>
    <w:div w:id="806043693">
      <w:bodyDiv w:val="1"/>
      <w:marLeft w:val="0"/>
      <w:marRight w:val="0"/>
      <w:marTop w:val="0"/>
      <w:marBottom w:val="0"/>
      <w:divBdr>
        <w:top w:val="none" w:sz="0" w:space="0" w:color="auto"/>
        <w:left w:val="none" w:sz="0" w:space="0" w:color="auto"/>
        <w:bottom w:val="none" w:sz="0" w:space="0" w:color="auto"/>
        <w:right w:val="none" w:sz="0" w:space="0" w:color="auto"/>
      </w:divBdr>
    </w:div>
    <w:div w:id="811557581">
      <w:bodyDiv w:val="1"/>
      <w:marLeft w:val="0"/>
      <w:marRight w:val="0"/>
      <w:marTop w:val="0"/>
      <w:marBottom w:val="0"/>
      <w:divBdr>
        <w:top w:val="none" w:sz="0" w:space="0" w:color="auto"/>
        <w:left w:val="none" w:sz="0" w:space="0" w:color="auto"/>
        <w:bottom w:val="none" w:sz="0" w:space="0" w:color="auto"/>
        <w:right w:val="none" w:sz="0" w:space="0" w:color="auto"/>
      </w:divBdr>
    </w:div>
    <w:div w:id="811826419">
      <w:bodyDiv w:val="1"/>
      <w:marLeft w:val="0"/>
      <w:marRight w:val="0"/>
      <w:marTop w:val="0"/>
      <w:marBottom w:val="0"/>
      <w:divBdr>
        <w:top w:val="none" w:sz="0" w:space="0" w:color="auto"/>
        <w:left w:val="none" w:sz="0" w:space="0" w:color="auto"/>
        <w:bottom w:val="none" w:sz="0" w:space="0" w:color="auto"/>
        <w:right w:val="none" w:sz="0" w:space="0" w:color="auto"/>
      </w:divBdr>
    </w:div>
    <w:div w:id="812796642">
      <w:bodyDiv w:val="1"/>
      <w:marLeft w:val="0"/>
      <w:marRight w:val="0"/>
      <w:marTop w:val="0"/>
      <w:marBottom w:val="0"/>
      <w:divBdr>
        <w:top w:val="none" w:sz="0" w:space="0" w:color="auto"/>
        <w:left w:val="none" w:sz="0" w:space="0" w:color="auto"/>
        <w:bottom w:val="none" w:sz="0" w:space="0" w:color="auto"/>
        <w:right w:val="none" w:sz="0" w:space="0" w:color="auto"/>
      </w:divBdr>
    </w:div>
    <w:div w:id="814571733">
      <w:bodyDiv w:val="1"/>
      <w:marLeft w:val="0"/>
      <w:marRight w:val="0"/>
      <w:marTop w:val="0"/>
      <w:marBottom w:val="0"/>
      <w:divBdr>
        <w:top w:val="none" w:sz="0" w:space="0" w:color="auto"/>
        <w:left w:val="none" w:sz="0" w:space="0" w:color="auto"/>
        <w:bottom w:val="none" w:sz="0" w:space="0" w:color="auto"/>
        <w:right w:val="none" w:sz="0" w:space="0" w:color="auto"/>
      </w:divBdr>
    </w:div>
    <w:div w:id="816730799">
      <w:bodyDiv w:val="1"/>
      <w:marLeft w:val="0"/>
      <w:marRight w:val="0"/>
      <w:marTop w:val="0"/>
      <w:marBottom w:val="0"/>
      <w:divBdr>
        <w:top w:val="none" w:sz="0" w:space="0" w:color="auto"/>
        <w:left w:val="none" w:sz="0" w:space="0" w:color="auto"/>
        <w:bottom w:val="none" w:sz="0" w:space="0" w:color="auto"/>
        <w:right w:val="none" w:sz="0" w:space="0" w:color="auto"/>
      </w:divBdr>
    </w:div>
    <w:div w:id="819231065">
      <w:bodyDiv w:val="1"/>
      <w:marLeft w:val="0"/>
      <w:marRight w:val="0"/>
      <w:marTop w:val="0"/>
      <w:marBottom w:val="0"/>
      <w:divBdr>
        <w:top w:val="none" w:sz="0" w:space="0" w:color="auto"/>
        <w:left w:val="none" w:sz="0" w:space="0" w:color="auto"/>
        <w:bottom w:val="none" w:sz="0" w:space="0" w:color="auto"/>
        <w:right w:val="none" w:sz="0" w:space="0" w:color="auto"/>
      </w:divBdr>
    </w:div>
    <w:div w:id="821308023">
      <w:bodyDiv w:val="1"/>
      <w:marLeft w:val="0"/>
      <w:marRight w:val="0"/>
      <w:marTop w:val="0"/>
      <w:marBottom w:val="0"/>
      <w:divBdr>
        <w:top w:val="none" w:sz="0" w:space="0" w:color="auto"/>
        <w:left w:val="none" w:sz="0" w:space="0" w:color="auto"/>
        <w:bottom w:val="none" w:sz="0" w:space="0" w:color="auto"/>
        <w:right w:val="none" w:sz="0" w:space="0" w:color="auto"/>
      </w:divBdr>
    </w:div>
    <w:div w:id="821434894">
      <w:bodyDiv w:val="1"/>
      <w:marLeft w:val="0"/>
      <w:marRight w:val="0"/>
      <w:marTop w:val="0"/>
      <w:marBottom w:val="0"/>
      <w:divBdr>
        <w:top w:val="none" w:sz="0" w:space="0" w:color="auto"/>
        <w:left w:val="none" w:sz="0" w:space="0" w:color="auto"/>
        <w:bottom w:val="none" w:sz="0" w:space="0" w:color="auto"/>
        <w:right w:val="none" w:sz="0" w:space="0" w:color="auto"/>
      </w:divBdr>
    </w:div>
    <w:div w:id="825819536">
      <w:bodyDiv w:val="1"/>
      <w:marLeft w:val="0"/>
      <w:marRight w:val="0"/>
      <w:marTop w:val="0"/>
      <w:marBottom w:val="0"/>
      <w:divBdr>
        <w:top w:val="none" w:sz="0" w:space="0" w:color="auto"/>
        <w:left w:val="none" w:sz="0" w:space="0" w:color="auto"/>
        <w:bottom w:val="none" w:sz="0" w:space="0" w:color="auto"/>
        <w:right w:val="none" w:sz="0" w:space="0" w:color="auto"/>
      </w:divBdr>
    </w:div>
    <w:div w:id="836308020">
      <w:bodyDiv w:val="1"/>
      <w:marLeft w:val="0"/>
      <w:marRight w:val="0"/>
      <w:marTop w:val="0"/>
      <w:marBottom w:val="0"/>
      <w:divBdr>
        <w:top w:val="none" w:sz="0" w:space="0" w:color="auto"/>
        <w:left w:val="none" w:sz="0" w:space="0" w:color="auto"/>
        <w:bottom w:val="none" w:sz="0" w:space="0" w:color="auto"/>
        <w:right w:val="none" w:sz="0" w:space="0" w:color="auto"/>
      </w:divBdr>
    </w:div>
    <w:div w:id="839930721">
      <w:bodyDiv w:val="1"/>
      <w:marLeft w:val="0"/>
      <w:marRight w:val="0"/>
      <w:marTop w:val="0"/>
      <w:marBottom w:val="0"/>
      <w:divBdr>
        <w:top w:val="none" w:sz="0" w:space="0" w:color="auto"/>
        <w:left w:val="none" w:sz="0" w:space="0" w:color="auto"/>
        <w:bottom w:val="none" w:sz="0" w:space="0" w:color="auto"/>
        <w:right w:val="none" w:sz="0" w:space="0" w:color="auto"/>
      </w:divBdr>
    </w:div>
    <w:div w:id="843974344">
      <w:bodyDiv w:val="1"/>
      <w:marLeft w:val="0"/>
      <w:marRight w:val="0"/>
      <w:marTop w:val="0"/>
      <w:marBottom w:val="0"/>
      <w:divBdr>
        <w:top w:val="none" w:sz="0" w:space="0" w:color="auto"/>
        <w:left w:val="none" w:sz="0" w:space="0" w:color="auto"/>
        <w:bottom w:val="none" w:sz="0" w:space="0" w:color="auto"/>
        <w:right w:val="none" w:sz="0" w:space="0" w:color="auto"/>
      </w:divBdr>
    </w:div>
    <w:div w:id="846480425">
      <w:bodyDiv w:val="1"/>
      <w:marLeft w:val="0"/>
      <w:marRight w:val="0"/>
      <w:marTop w:val="0"/>
      <w:marBottom w:val="0"/>
      <w:divBdr>
        <w:top w:val="none" w:sz="0" w:space="0" w:color="auto"/>
        <w:left w:val="none" w:sz="0" w:space="0" w:color="auto"/>
        <w:bottom w:val="none" w:sz="0" w:space="0" w:color="auto"/>
        <w:right w:val="none" w:sz="0" w:space="0" w:color="auto"/>
      </w:divBdr>
    </w:div>
    <w:div w:id="851072532">
      <w:bodyDiv w:val="1"/>
      <w:marLeft w:val="0"/>
      <w:marRight w:val="0"/>
      <w:marTop w:val="0"/>
      <w:marBottom w:val="0"/>
      <w:divBdr>
        <w:top w:val="none" w:sz="0" w:space="0" w:color="auto"/>
        <w:left w:val="none" w:sz="0" w:space="0" w:color="auto"/>
        <w:bottom w:val="none" w:sz="0" w:space="0" w:color="auto"/>
        <w:right w:val="none" w:sz="0" w:space="0" w:color="auto"/>
      </w:divBdr>
    </w:div>
    <w:div w:id="859708770">
      <w:bodyDiv w:val="1"/>
      <w:marLeft w:val="0"/>
      <w:marRight w:val="0"/>
      <w:marTop w:val="0"/>
      <w:marBottom w:val="0"/>
      <w:divBdr>
        <w:top w:val="none" w:sz="0" w:space="0" w:color="auto"/>
        <w:left w:val="none" w:sz="0" w:space="0" w:color="auto"/>
        <w:bottom w:val="none" w:sz="0" w:space="0" w:color="auto"/>
        <w:right w:val="none" w:sz="0" w:space="0" w:color="auto"/>
      </w:divBdr>
    </w:div>
    <w:div w:id="861168779">
      <w:bodyDiv w:val="1"/>
      <w:marLeft w:val="0"/>
      <w:marRight w:val="0"/>
      <w:marTop w:val="0"/>
      <w:marBottom w:val="0"/>
      <w:divBdr>
        <w:top w:val="none" w:sz="0" w:space="0" w:color="auto"/>
        <w:left w:val="none" w:sz="0" w:space="0" w:color="auto"/>
        <w:bottom w:val="none" w:sz="0" w:space="0" w:color="auto"/>
        <w:right w:val="none" w:sz="0" w:space="0" w:color="auto"/>
      </w:divBdr>
    </w:div>
    <w:div w:id="864098357">
      <w:bodyDiv w:val="1"/>
      <w:marLeft w:val="0"/>
      <w:marRight w:val="0"/>
      <w:marTop w:val="0"/>
      <w:marBottom w:val="0"/>
      <w:divBdr>
        <w:top w:val="none" w:sz="0" w:space="0" w:color="auto"/>
        <w:left w:val="none" w:sz="0" w:space="0" w:color="auto"/>
        <w:bottom w:val="none" w:sz="0" w:space="0" w:color="auto"/>
        <w:right w:val="none" w:sz="0" w:space="0" w:color="auto"/>
      </w:divBdr>
    </w:div>
    <w:div w:id="865481390">
      <w:bodyDiv w:val="1"/>
      <w:marLeft w:val="0"/>
      <w:marRight w:val="0"/>
      <w:marTop w:val="0"/>
      <w:marBottom w:val="0"/>
      <w:divBdr>
        <w:top w:val="none" w:sz="0" w:space="0" w:color="auto"/>
        <w:left w:val="none" w:sz="0" w:space="0" w:color="auto"/>
        <w:bottom w:val="none" w:sz="0" w:space="0" w:color="auto"/>
        <w:right w:val="none" w:sz="0" w:space="0" w:color="auto"/>
      </w:divBdr>
    </w:div>
    <w:div w:id="869492567">
      <w:bodyDiv w:val="1"/>
      <w:marLeft w:val="0"/>
      <w:marRight w:val="0"/>
      <w:marTop w:val="0"/>
      <w:marBottom w:val="0"/>
      <w:divBdr>
        <w:top w:val="none" w:sz="0" w:space="0" w:color="auto"/>
        <w:left w:val="none" w:sz="0" w:space="0" w:color="auto"/>
        <w:bottom w:val="none" w:sz="0" w:space="0" w:color="auto"/>
        <w:right w:val="none" w:sz="0" w:space="0" w:color="auto"/>
      </w:divBdr>
    </w:div>
    <w:div w:id="872115507">
      <w:bodyDiv w:val="1"/>
      <w:marLeft w:val="0"/>
      <w:marRight w:val="0"/>
      <w:marTop w:val="0"/>
      <w:marBottom w:val="0"/>
      <w:divBdr>
        <w:top w:val="none" w:sz="0" w:space="0" w:color="auto"/>
        <w:left w:val="none" w:sz="0" w:space="0" w:color="auto"/>
        <w:bottom w:val="none" w:sz="0" w:space="0" w:color="auto"/>
        <w:right w:val="none" w:sz="0" w:space="0" w:color="auto"/>
      </w:divBdr>
    </w:div>
    <w:div w:id="877931539">
      <w:bodyDiv w:val="1"/>
      <w:marLeft w:val="0"/>
      <w:marRight w:val="0"/>
      <w:marTop w:val="0"/>
      <w:marBottom w:val="0"/>
      <w:divBdr>
        <w:top w:val="none" w:sz="0" w:space="0" w:color="auto"/>
        <w:left w:val="none" w:sz="0" w:space="0" w:color="auto"/>
        <w:bottom w:val="none" w:sz="0" w:space="0" w:color="auto"/>
        <w:right w:val="none" w:sz="0" w:space="0" w:color="auto"/>
      </w:divBdr>
    </w:div>
    <w:div w:id="889340928">
      <w:bodyDiv w:val="1"/>
      <w:marLeft w:val="0"/>
      <w:marRight w:val="0"/>
      <w:marTop w:val="0"/>
      <w:marBottom w:val="0"/>
      <w:divBdr>
        <w:top w:val="none" w:sz="0" w:space="0" w:color="auto"/>
        <w:left w:val="none" w:sz="0" w:space="0" w:color="auto"/>
        <w:bottom w:val="none" w:sz="0" w:space="0" w:color="auto"/>
        <w:right w:val="none" w:sz="0" w:space="0" w:color="auto"/>
      </w:divBdr>
    </w:div>
    <w:div w:id="889999097">
      <w:bodyDiv w:val="1"/>
      <w:marLeft w:val="0"/>
      <w:marRight w:val="0"/>
      <w:marTop w:val="0"/>
      <w:marBottom w:val="0"/>
      <w:divBdr>
        <w:top w:val="none" w:sz="0" w:space="0" w:color="auto"/>
        <w:left w:val="none" w:sz="0" w:space="0" w:color="auto"/>
        <w:bottom w:val="none" w:sz="0" w:space="0" w:color="auto"/>
        <w:right w:val="none" w:sz="0" w:space="0" w:color="auto"/>
      </w:divBdr>
    </w:div>
    <w:div w:id="893396835">
      <w:bodyDiv w:val="1"/>
      <w:marLeft w:val="0"/>
      <w:marRight w:val="0"/>
      <w:marTop w:val="0"/>
      <w:marBottom w:val="0"/>
      <w:divBdr>
        <w:top w:val="none" w:sz="0" w:space="0" w:color="auto"/>
        <w:left w:val="none" w:sz="0" w:space="0" w:color="auto"/>
        <w:bottom w:val="none" w:sz="0" w:space="0" w:color="auto"/>
        <w:right w:val="none" w:sz="0" w:space="0" w:color="auto"/>
      </w:divBdr>
    </w:div>
    <w:div w:id="894663718">
      <w:bodyDiv w:val="1"/>
      <w:marLeft w:val="0"/>
      <w:marRight w:val="0"/>
      <w:marTop w:val="0"/>
      <w:marBottom w:val="0"/>
      <w:divBdr>
        <w:top w:val="none" w:sz="0" w:space="0" w:color="auto"/>
        <w:left w:val="none" w:sz="0" w:space="0" w:color="auto"/>
        <w:bottom w:val="none" w:sz="0" w:space="0" w:color="auto"/>
        <w:right w:val="none" w:sz="0" w:space="0" w:color="auto"/>
      </w:divBdr>
    </w:div>
    <w:div w:id="901408330">
      <w:bodyDiv w:val="1"/>
      <w:marLeft w:val="0"/>
      <w:marRight w:val="0"/>
      <w:marTop w:val="0"/>
      <w:marBottom w:val="0"/>
      <w:divBdr>
        <w:top w:val="none" w:sz="0" w:space="0" w:color="auto"/>
        <w:left w:val="none" w:sz="0" w:space="0" w:color="auto"/>
        <w:bottom w:val="none" w:sz="0" w:space="0" w:color="auto"/>
        <w:right w:val="none" w:sz="0" w:space="0" w:color="auto"/>
      </w:divBdr>
    </w:div>
    <w:div w:id="906306861">
      <w:bodyDiv w:val="1"/>
      <w:marLeft w:val="0"/>
      <w:marRight w:val="0"/>
      <w:marTop w:val="0"/>
      <w:marBottom w:val="0"/>
      <w:divBdr>
        <w:top w:val="none" w:sz="0" w:space="0" w:color="auto"/>
        <w:left w:val="none" w:sz="0" w:space="0" w:color="auto"/>
        <w:bottom w:val="none" w:sz="0" w:space="0" w:color="auto"/>
        <w:right w:val="none" w:sz="0" w:space="0" w:color="auto"/>
      </w:divBdr>
    </w:div>
    <w:div w:id="930167136">
      <w:bodyDiv w:val="1"/>
      <w:marLeft w:val="0"/>
      <w:marRight w:val="0"/>
      <w:marTop w:val="0"/>
      <w:marBottom w:val="0"/>
      <w:divBdr>
        <w:top w:val="none" w:sz="0" w:space="0" w:color="auto"/>
        <w:left w:val="none" w:sz="0" w:space="0" w:color="auto"/>
        <w:bottom w:val="none" w:sz="0" w:space="0" w:color="auto"/>
        <w:right w:val="none" w:sz="0" w:space="0" w:color="auto"/>
      </w:divBdr>
    </w:div>
    <w:div w:id="934627795">
      <w:bodyDiv w:val="1"/>
      <w:marLeft w:val="0"/>
      <w:marRight w:val="0"/>
      <w:marTop w:val="0"/>
      <w:marBottom w:val="0"/>
      <w:divBdr>
        <w:top w:val="none" w:sz="0" w:space="0" w:color="auto"/>
        <w:left w:val="none" w:sz="0" w:space="0" w:color="auto"/>
        <w:bottom w:val="none" w:sz="0" w:space="0" w:color="auto"/>
        <w:right w:val="none" w:sz="0" w:space="0" w:color="auto"/>
      </w:divBdr>
    </w:div>
    <w:div w:id="942955840">
      <w:bodyDiv w:val="1"/>
      <w:marLeft w:val="0"/>
      <w:marRight w:val="0"/>
      <w:marTop w:val="0"/>
      <w:marBottom w:val="0"/>
      <w:divBdr>
        <w:top w:val="none" w:sz="0" w:space="0" w:color="auto"/>
        <w:left w:val="none" w:sz="0" w:space="0" w:color="auto"/>
        <w:bottom w:val="none" w:sz="0" w:space="0" w:color="auto"/>
        <w:right w:val="none" w:sz="0" w:space="0" w:color="auto"/>
      </w:divBdr>
    </w:div>
    <w:div w:id="943197588">
      <w:bodyDiv w:val="1"/>
      <w:marLeft w:val="0"/>
      <w:marRight w:val="0"/>
      <w:marTop w:val="0"/>
      <w:marBottom w:val="0"/>
      <w:divBdr>
        <w:top w:val="none" w:sz="0" w:space="0" w:color="auto"/>
        <w:left w:val="none" w:sz="0" w:space="0" w:color="auto"/>
        <w:bottom w:val="none" w:sz="0" w:space="0" w:color="auto"/>
        <w:right w:val="none" w:sz="0" w:space="0" w:color="auto"/>
      </w:divBdr>
    </w:div>
    <w:div w:id="945041838">
      <w:bodyDiv w:val="1"/>
      <w:marLeft w:val="0"/>
      <w:marRight w:val="0"/>
      <w:marTop w:val="0"/>
      <w:marBottom w:val="0"/>
      <w:divBdr>
        <w:top w:val="none" w:sz="0" w:space="0" w:color="auto"/>
        <w:left w:val="none" w:sz="0" w:space="0" w:color="auto"/>
        <w:bottom w:val="none" w:sz="0" w:space="0" w:color="auto"/>
        <w:right w:val="none" w:sz="0" w:space="0" w:color="auto"/>
      </w:divBdr>
    </w:div>
    <w:div w:id="950746719">
      <w:bodyDiv w:val="1"/>
      <w:marLeft w:val="0"/>
      <w:marRight w:val="0"/>
      <w:marTop w:val="0"/>
      <w:marBottom w:val="0"/>
      <w:divBdr>
        <w:top w:val="none" w:sz="0" w:space="0" w:color="auto"/>
        <w:left w:val="none" w:sz="0" w:space="0" w:color="auto"/>
        <w:bottom w:val="none" w:sz="0" w:space="0" w:color="auto"/>
        <w:right w:val="none" w:sz="0" w:space="0" w:color="auto"/>
      </w:divBdr>
    </w:div>
    <w:div w:id="951862114">
      <w:bodyDiv w:val="1"/>
      <w:marLeft w:val="0"/>
      <w:marRight w:val="0"/>
      <w:marTop w:val="0"/>
      <w:marBottom w:val="0"/>
      <w:divBdr>
        <w:top w:val="none" w:sz="0" w:space="0" w:color="auto"/>
        <w:left w:val="none" w:sz="0" w:space="0" w:color="auto"/>
        <w:bottom w:val="none" w:sz="0" w:space="0" w:color="auto"/>
        <w:right w:val="none" w:sz="0" w:space="0" w:color="auto"/>
      </w:divBdr>
    </w:div>
    <w:div w:id="952328847">
      <w:bodyDiv w:val="1"/>
      <w:marLeft w:val="0"/>
      <w:marRight w:val="0"/>
      <w:marTop w:val="0"/>
      <w:marBottom w:val="0"/>
      <w:divBdr>
        <w:top w:val="none" w:sz="0" w:space="0" w:color="auto"/>
        <w:left w:val="none" w:sz="0" w:space="0" w:color="auto"/>
        <w:bottom w:val="none" w:sz="0" w:space="0" w:color="auto"/>
        <w:right w:val="none" w:sz="0" w:space="0" w:color="auto"/>
      </w:divBdr>
    </w:div>
    <w:div w:id="960847516">
      <w:bodyDiv w:val="1"/>
      <w:marLeft w:val="0"/>
      <w:marRight w:val="0"/>
      <w:marTop w:val="0"/>
      <w:marBottom w:val="0"/>
      <w:divBdr>
        <w:top w:val="none" w:sz="0" w:space="0" w:color="auto"/>
        <w:left w:val="none" w:sz="0" w:space="0" w:color="auto"/>
        <w:bottom w:val="none" w:sz="0" w:space="0" w:color="auto"/>
        <w:right w:val="none" w:sz="0" w:space="0" w:color="auto"/>
      </w:divBdr>
    </w:div>
    <w:div w:id="964628297">
      <w:bodyDiv w:val="1"/>
      <w:marLeft w:val="0"/>
      <w:marRight w:val="0"/>
      <w:marTop w:val="0"/>
      <w:marBottom w:val="0"/>
      <w:divBdr>
        <w:top w:val="none" w:sz="0" w:space="0" w:color="auto"/>
        <w:left w:val="none" w:sz="0" w:space="0" w:color="auto"/>
        <w:bottom w:val="none" w:sz="0" w:space="0" w:color="auto"/>
        <w:right w:val="none" w:sz="0" w:space="0" w:color="auto"/>
      </w:divBdr>
    </w:div>
    <w:div w:id="972448610">
      <w:bodyDiv w:val="1"/>
      <w:marLeft w:val="0"/>
      <w:marRight w:val="0"/>
      <w:marTop w:val="0"/>
      <w:marBottom w:val="0"/>
      <w:divBdr>
        <w:top w:val="none" w:sz="0" w:space="0" w:color="auto"/>
        <w:left w:val="none" w:sz="0" w:space="0" w:color="auto"/>
        <w:bottom w:val="none" w:sz="0" w:space="0" w:color="auto"/>
        <w:right w:val="none" w:sz="0" w:space="0" w:color="auto"/>
      </w:divBdr>
    </w:div>
    <w:div w:id="976498447">
      <w:bodyDiv w:val="1"/>
      <w:marLeft w:val="0"/>
      <w:marRight w:val="0"/>
      <w:marTop w:val="0"/>
      <w:marBottom w:val="0"/>
      <w:divBdr>
        <w:top w:val="none" w:sz="0" w:space="0" w:color="auto"/>
        <w:left w:val="none" w:sz="0" w:space="0" w:color="auto"/>
        <w:bottom w:val="none" w:sz="0" w:space="0" w:color="auto"/>
        <w:right w:val="none" w:sz="0" w:space="0" w:color="auto"/>
      </w:divBdr>
    </w:div>
    <w:div w:id="987200553">
      <w:bodyDiv w:val="1"/>
      <w:marLeft w:val="0"/>
      <w:marRight w:val="0"/>
      <w:marTop w:val="0"/>
      <w:marBottom w:val="0"/>
      <w:divBdr>
        <w:top w:val="none" w:sz="0" w:space="0" w:color="auto"/>
        <w:left w:val="none" w:sz="0" w:space="0" w:color="auto"/>
        <w:bottom w:val="none" w:sz="0" w:space="0" w:color="auto"/>
        <w:right w:val="none" w:sz="0" w:space="0" w:color="auto"/>
      </w:divBdr>
    </w:div>
    <w:div w:id="987897456">
      <w:bodyDiv w:val="1"/>
      <w:marLeft w:val="0"/>
      <w:marRight w:val="0"/>
      <w:marTop w:val="0"/>
      <w:marBottom w:val="0"/>
      <w:divBdr>
        <w:top w:val="none" w:sz="0" w:space="0" w:color="auto"/>
        <w:left w:val="none" w:sz="0" w:space="0" w:color="auto"/>
        <w:bottom w:val="none" w:sz="0" w:space="0" w:color="auto"/>
        <w:right w:val="none" w:sz="0" w:space="0" w:color="auto"/>
      </w:divBdr>
    </w:div>
    <w:div w:id="989870805">
      <w:bodyDiv w:val="1"/>
      <w:marLeft w:val="0"/>
      <w:marRight w:val="0"/>
      <w:marTop w:val="0"/>
      <w:marBottom w:val="0"/>
      <w:divBdr>
        <w:top w:val="none" w:sz="0" w:space="0" w:color="auto"/>
        <w:left w:val="none" w:sz="0" w:space="0" w:color="auto"/>
        <w:bottom w:val="none" w:sz="0" w:space="0" w:color="auto"/>
        <w:right w:val="none" w:sz="0" w:space="0" w:color="auto"/>
      </w:divBdr>
    </w:div>
    <w:div w:id="992568778">
      <w:bodyDiv w:val="1"/>
      <w:marLeft w:val="0"/>
      <w:marRight w:val="0"/>
      <w:marTop w:val="0"/>
      <w:marBottom w:val="0"/>
      <w:divBdr>
        <w:top w:val="none" w:sz="0" w:space="0" w:color="auto"/>
        <w:left w:val="none" w:sz="0" w:space="0" w:color="auto"/>
        <w:bottom w:val="none" w:sz="0" w:space="0" w:color="auto"/>
        <w:right w:val="none" w:sz="0" w:space="0" w:color="auto"/>
      </w:divBdr>
    </w:div>
    <w:div w:id="996877910">
      <w:bodyDiv w:val="1"/>
      <w:marLeft w:val="0"/>
      <w:marRight w:val="0"/>
      <w:marTop w:val="0"/>
      <w:marBottom w:val="0"/>
      <w:divBdr>
        <w:top w:val="none" w:sz="0" w:space="0" w:color="auto"/>
        <w:left w:val="none" w:sz="0" w:space="0" w:color="auto"/>
        <w:bottom w:val="none" w:sz="0" w:space="0" w:color="auto"/>
        <w:right w:val="none" w:sz="0" w:space="0" w:color="auto"/>
      </w:divBdr>
    </w:div>
    <w:div w:id="999233450">
      <w:bodyDiv w:val="1"/>
      <w:marLeft w:val="0"/>
      <w:marRight w:val="0"/>
      <w:marTop w:val="0"/>
      <w:marBottom w:val="0"/>
      <w:divBdr>
        <w:top w:val="none" w:sz="0" w:space="0" w:color="auto"/>
        <w:left w:val="none" w:sz="0" w:space="0" w:color="auto"/>
        <w:bottom w:val="none" w:sz="0" w:space="0" w:color="auto"/>
        <w:right w:val="none" w:sz="0" w:space="0" w:color="auto"/>
      </w:divBdr>
    </w:div>
    <w:div w:id="1001277520">
      <w:bodyDiv w:val="1"/>
      <w:marLeft w:val="0"/>
      <w:marRight w:val="0"/>
      <w:marTop w:val="0"/>
      <w:marBottom w:val="0"/>
      <w:divBdr>
        <w:top w:val="none" w:sz="0" w:space="0" w:color="auto"/>
        <w:left w:val="none" w:sz="0" w:space="0" w:color="auto"/>
        <w:bottom w:val="none" w:sz="0" w:space="0" w:color="auto"/>
        <w:right w:val="none" w:sz="0" w:space="0" w:color="auto"/>
      </w:divBdr>
    </w:div>
    <w:div w:id="1006860561">
      <w:bodyDiv w:val="1"/>
      <w:marLeft w:val="0"/>
      <w:marRight w:val="0"/>
      <w:marTop w:val="0"/>
      <w:marBottom w:val="0"/>
      <w:divBdr>
        <w:top w:val="none" w:sz="0" w:space="0" w:color="auto"/>
        <w:left w:val="none" w:sz="0" w:space="0" w:color="auto"/>
        <w:bottom w:val="none" w:sz="0" w:space="0" w:color="auto"/>
        <w:right w:val="none" w:sz="0" w:space="0" w:color="auto"/>
      </w:divBdr>
    </w:div>
    <w:div w:id="1008100886">
      <w:bodyDiv w:val="1"/>
      <w:marLeft w:val="0"/>
      <w:marRight w:val="0"/>
      <w:marTop w:val="0"/>
      <w:marBottom w:val="0"/>
      <w:divBdr>
        <w:top w:val="none" w:sz="0" w:space="0" w:color="auto"/>
        <w:left w:val="none" w:sz="0" w:space="0" w:color="auto"/>
        <w:bottom w:val="none" w:sz="0" w:space="0" w:color="auto"/>
        <w:right w:val="none" w:sz="0" w:space="0" w:color="auto"/>
      </w:divBdr>
    </w:div>
    <w:div w:id="1024400516">
      <w:bodyDiv w:val="1"/>
      <w:marLeft w:val="0"/>
      <w:marRight w:val="0"/>
      <w:marTop w:val="0"/>
      <w:marBottom w:val="0"/>
      <w:divBdr>
        <w:top w:val="none" w:sz="0" w:space="0" w:color="auto"/>
        <w:left w:val="none" w:sz="0" w:space="0" w:color="auto"/>
        <w:bottom w:val="none" w:sz="0" w:space="0" w:color="auto"/>
        <w:right w:val="none" w:sz="0" w:space="0" w:color="auto"/>
      </w:divBdr>
    </w:div>
    <w:div w:id="1028221394">
      <w:bodyDiv w:val="1"/>
      <w:marLeft w:val="0"/>
      <w:marRight w:val="0"/>
      <w:marTop w:val="0"/>
      <w:marBottom w:val="0"/>
      <w:divBdr>
        <w:top w:val="none" w:sz="0" w:space="0" w:color="auto"/>
        <w:left w:val="none" w:sz="0" w:space="0" w:color="auto"/>
        <w:bottom w:val="none" w:sz="0" w:space="0" w:color="auto"/>
        <w:right w:val="none" w:sz="0" w:space="0" w:color="auto"/>
      </w:divBdr>
    </w:div>
    <w:div w:id="1029840001">
      <w:bodyDiv w:val="1"/>
      <w:marLeft w:val="0"/>
      <w:marRight w:val="0"/>
      <w:marTop w:val="0"/>
      <w:marBottom w:val="0"/>
      <w:divBdr>
        <w:top w:val="none" w:sz="0" w:space="0" w:color="auto"/>
        <w:left w:val="none" w:sz="0" w:space="0" w:color="auto"/>
        <w:bottom w:val="none" w:sz="0" w:space="0" w:color="auto"/>
        <w:right w:val="none" w:sz="0" w:space="0" w:color="auto"/>
      </w:divBdr>
    </w:div>
    <w:div w:id="1030574256">
      <w:bodyDiv w:val="1"/>
      <w:marLeft w:val="0"/>
      <w:marRight w:val="0"/>
      <w:marTop w:val="0"/>
      <w:marBottom w:val="0"/>
      <w:divBdr>
        <w:top w:val="none" w:sz="0" w:space="0" w:color="auto"/>
        <w:left w:val="none" w:sz="0" w:space="0" w:color="auto"/>
        <w:bottom w:val="none" w:sz="0" w:space="0" w:color="auto"/>
        <w:right w:val="none" w:sz="0" w:space="0" w:color="auto"/>
      </w:divBdr>
    </w:div>
    <w:div w:id="1038822238">
      <w:bodyDiv w:val="1"/>
      <w:marLeft w:val="0"/>
      <w:marRight w:val="0"/>
      <w:marTop w:val="0"/>
      <w:marBottom w:val="0"/>
      <w:divBdr>
        <w:top w:val="none" w:sz="0" w:space="0" w:color="auto"/>
        <w:left w:val="none" w:sz="0" w:space="0" w:color="auto"/>
        <w:bottom w:val="none" w:sz="0" w:space="0" w:color="auto"/>
        <w:right w:val="none" w:sz="0" w:space="0" w:color="auto"/>
      </w:divBdr>
    </w:div>
    <w:div w:id="1040470631">
      <w:bodyDiv w:val="1"/>
      <w:marLeft w:val="0"/>
      <w:marRight w:val="0"/>
      <w:marTop w:val="0"/>
      <w:marBottom w:val="0"/>
      <w:divBdr>
        <w:top w:val="none" w:sz="0" w:space="0" w:color="auto"/>
        <w:left w:val="none" w:sz="0" w:space="0" w:color="auto"/>
        <w:bottom w:val="none" w:sz="0" w:space="0" w:color="auto"/>
        <w:right w:val="none" w:sz="0" w:space="0" w:color="auto"/>
      </w:divBdr>
    </w:div>
    <w:div w:id="1041174914">
      <w:bodyDiv w:val="1"/>
      <w:marLeft w:val="0"/>
      <w:marRight w:val="0"/>
      <w:marTop w:val="0"/>
      <w:marBottom w:val="0"/>
      <w:divBdr>
        <w:top w:val="none" w:sz="0" w:space="0" w:color="auto"/>
        <w:left w:val="none" w:sz="0" w:space="0" w:color="auto"/>
        <w:bottom w:val="none" w:sz="0" w:space="0" w:color="auto"/>
        <w:right w:val="none" w:sz="0" w:space="0" w:color="auto"/>
      </w:divBdr>
    </w:div>
    <w:div w:id="1041827167">
      <w:bodyDiv w:val="1"/>
      <w:marLeft w:val="0"/>
      <w:marRight w:val="0"/>
      <w:marTop w:val="0"/>
      <w:marBottom w:val="0"/>
      <w:divBdr>
        <w:top w:val="none" w:sz="0" w:space="0" w:color="auto"/>
        <w:left w:val="none" w:sz="0" w:space="0" w:color="auto"/>
        <w:bottom w:val="none" w:sz="0" w:space="0" w:color="auto"/>
        <w:right w:val="none" w:sz="0" w:space="0" w:color="auto"/>
      </w:divBdr>
    </w:div>
    <w:div w:id="1045254933">
      <w:bodyDiv w:val="1"/>
      <w:marLeft w:val="0"/>
      <w:marRight w:val="0"/>
      <w:marTop w:val="0"/>
      <w:marBottom w:val="0"/>
      <w:divBdr>
        <w:top w:val="none" w:sz="0" w:space="0" w:color="auto"/>
        <w:left w:val="none" w:sz="0" w:space="0" w:color="auto"/>
        <w:bottom w:val="none" w:sz="0" w:space="0" w:color="auto"/>
        <w:right w:val="none" w:sz="0" w:space="0" w:color="auto"/>
      </w:divBdr>
    </w:div>
    <w:div w:id="1045831319">
      <w:bodyDiv w:val="1"/>
      <w:marLeft w:val="0"/>
      <w:marRight w:val="0"/>
      <w:marTop w:val="0"/>
      <w:marBottom w:val="0"/>
      <w:divBdr>
        <w:top w:val="none" w:sz="0" w:space="0" w:color="auto"/>
        <w:left w:val="none" w:sz="0" w:space="0" w:color="auto"/>
        <w:bottom w:val="none" w:sz="0" w:space="0" w:color="auto"/>
        <w:right w:val="none" w:sz="0" w:space="0" w:color="auto"/>
      </w:divBdr>
    </w:div>
    <w:div w:id="1054819458">
      <w:bodyDiv w:val="1"/>
      <w:marLeft w:val="0"/>
      <w:marRight w:val="0"/>
      <w:marTop w:val="0"/>
      <w:marBottom w:val="0"/>
      <w:divBdr>
        <w:top w:val="none" w:sz="0" w:space="0" w:color="auto"/>
        <w:left w:val="none" w:sz="0" w:space="0" w:color="auto"/>
        <w:bottom w:val="none" w:sz="0" w:space="0" w:color="auto"/>
        <w:right w:val="none" w:sz="0" w:space="0" w:color="auto"/>
      </w:divBdr>
    </w:div>
    <w:div w:id="1055737717">
      <w:bodyDiv w:val="1"/>
      <w:marLeft w:val="0"/>
      <w:marRight w:val="0"/>
      <w:marTop w:val="0"/>
      <w:marBottom w:val="0"/>
      <w:divBdr>
        <w:top w:val="none" w:sz="0" w:space="0" w:color="auto"/>
        <w:left w:val="none" w:sz="0" w:space="0" w:color="auto"/>
        <w:bottom w:val="none" w:sz="0" w:space="0" w:color="auto"/>
        <w:right w:val="none" w:sz="0" w:space="0" w:color="auto"/>
      </w:divBdr>
    </w:div>
    <w:div w:id="1056591691">
      <w:bodyDiv w:val="1"/>
      <w:marLeft w:val="0"/>
      <w:marRight w:val="0"/>
      <w:marTop w:val="0"/>
      <w:marBottom w:val="0"/>
      <w:divBdr>
        <w:top w:val="none" w:sz="0" w:space="0" w:color="auto"/>
        <w:left w:val="none" w:sz="0" w:space="0" w:color="auto"/>
        <w:bottom w:val="none" w:sz="0" w:space="0" w:color="auto"/>
        <w:right w:val="none" w:sz="0" w:space="0" w:color="auto"/>
      </w:divBdr>
    </w:div>
    <w:div w:id="1070926493">
      <w:bodyDiv w:val="1"/>
      <w:marLeft w:val="0"/>
      <w:marRight w:val="0"/>
      <w:marTop w:val="0"/>
      <w:marBottom w:val="0"/>
      <w:divBdr>
        <w:top w:val="none" w:sz="0" w:space="0" w:color="auto"/>
        <w:left w:val="none" w:sz="0" w:space="0" w:color="auto"/>
        <w:bottom w:val="none" w:sz="0" w:space="0" w:color="auto"/>
        <w:right w:val="none" w:sz="0" w:space="0" w:color="auto"/>
      </w:divBdr>
    </w:div>
    <w:div w:id="1091244387">
      <w:bodyDiv w:val="1"/>
      <w:marLeft w:val="0"/>
      <w:marRight w:val="0"/>
      <w:marTop w:val="0"/>
      <w:marBottom w:val="0"/>
      <w:divBdr>
        <w:top w:val="none" w:sz="0" w:space="0" w:color="auto"/>
        <w:left w:val="none" w:sz="0" w:space="0" w:color="auto"/>
        <w:bottom w:val="none" w:sz="0" w:space="0" w:color="auto"/>
        <w:right w:val="none" w:sz="0" w:space="0" w:color="auto"/>
      </w:divBdr>
    </w:div>
    <w:div w:id="1092507207">
      <w:bodyDiv w:val="1"/>
      <w:marLeft w:val="0"/>
      <w:marRight w:val="0"/>
      <w:marTop w:val="0"/>
      <w:marBottom w:val="0"/>
      <w:divBdr>
        <w:top w:val="none" w:sz="0" w:space="0" w:color="auto"/>
        <w:left w:val="none" w:sz="0" w:space="0" w:color="auto"/>
        <w:bottom w:val="none" w:sz="0" w:space="0" w:color="auto"/>
        <w:right w:val="none" w:sz="0" w:space="0" w:color="auto"/>
      </w:divBdr>
    </w:div>
    <w:div w:id="1092899264">
      <w:bodyDiv w:val="1"/>
      <w:marLeft w:val="0"/>
      <w:marRight w:val="0"/>
      <w:marTop w:val="0"/>
      <w:marBottom w:val="0"/>
      <w:divBdr>
        <w:top w:val="none" w:sz="0" w:space="0" w:color="auto"/>
        <w:left w:val="none" w:sz="0" w:space="0" w:color="auto"/>
        <w:bottom w:val="none" w:sz="0" w:space="0" w:color="auto"/>
        <w:right w:val="none" w:sz="0" w:space="0" w:color="auto"/>
      </w:divBdr>
    </w:div>
    <w:div w:id="1114397866">
      <w:bodyDiv w:val="1"/>
      <w:marLeft w:val="0"/>
      <w:marRight w:val="0"/>
      <w:marTop w:val="0"/>
      <w:marBottom w:val="0"/>
      <w:divBdr>
        <w:top w:val="none" w:sz="0" w:space="0" w:color="auto"/>
        <w:left w:val="none" w:sz="0" w:space="0" w:color="auto"/>
        <w:bottom w:val="none" w:sz="0" w:space="0" w:color="auto"/>
        <w:right w:val="none" w:sz="0" w:space="0" w:color="auto"/>
      </w:divBdr>
    </w:div>
    <w:div w:id="1116604263">
      <w:bodyDiv w:val="1"/>
      <w:marLeft w:val="0"/>
      <w:marRight w:val="0"/>
      <w:marTop w:val="0"/>
      <w:marBottom w:val="0"/>
      <w:divBdr>
        <w:top w:val="none" w:sz="0" w:space="0" w:color="auto"/>
        <w:left w:val="none" w:sz="0" w:space="0" w:color="auto"/>
        <w:bottom w:val="none" w:sz="0" w:space="0" w:color="auto"/>
        <w:right w:val="none" w:sz="0" w:space="0" w:color="auto"/>
      </w:divBdr>
    </w:div>
    <w:div w:id="1122456088">
      <w:bodyDiv w:val="1"/>
      <w:marLeft w:val="0"/>
      <w:marRight w:val="0"/>
      <w:marTop w:val="0"/>
      <w:marBottom w:val="0"/>
      <w:divBdr>
        <w:top w:val="none" w:sz="0" w:space="0" w:color="auto"/>
        <w:left w:val="none" w:sz="0" w:space="0" w:color="auto"/>
        <w:bottom w:val="none" w:sz="0" w:space="0" w:color="auto"/>
        <w:right w:val="none" w:sz="0" w:space="0" w:color="auto"/>
      </w:divBdr>
    </w:div>
    <w:div w:id="1125196313">
      <w:bodyDiv w:val="1"/>
      <w:marLeft w:val="0"/>
      <w:marRight w:val="0"/>
      <w:marTop w:val="0"/>
      <w:marBottom w:val="0"/>
      <w:divBdr>
        <w:top w:val="none" w:sz="0" w:space="0" w:color="auto"/>
        <w:left w:val="none" w:sz="0" w:space="0" w:color="auto"/>
        <w:bottom w:val="none" w:sz="0" w:space="0" w:color="auto"/>
        <w:right w:val="none" w:sz="0" w:space="0" w:color="auto"/>
      </w:divBdr>
    </w:div>
    <w:div w:id="1125465233">
      <w:bodyDiv w:val="1"/>
      <w:marLeft w:val="0"/>
      <w:marRight w:val="0"/>
      <w:marTop w:val="0"/>
      <w:marBottom w:val="0"/>
      <w:divBdr>
        <w:top w:val="none" w:sz="0" w:space="0" w:color="auto"/>
        <w:left w:val="none" w:sz="0" w:space="0" w:color="auto"/>
        <w:bottom w:val="none" w:sz="0" w:space="0" w:color="auto"/>
        <w:right w:val="none" w:sz="0" w:space="0" w:color="auto"/>
      </w:divBdr>
    </w:div>
    <w:div w:id="1135223089">
      <w:bodyDiv w:val="1"/>
      <w:marLeft w:val="0"/>
      <w:marRight w:val="0"/>
      <w:marTop w:val="0"/>
      <w:marBottom w:val="0"/>
      <w:divBdr>
        <w:top w:val="none" w:sz="0" w:space="0" w:color="auto"/>
        <w:left w:val="none" w:sz="0" w:space="0" w:color="auto"/>
        <w:bottom w:val="none" w:sz="0" w:space="0" w:color="auto"/>
        <w:right w:val="none" w:sz="0" w:space="0" w:color="auto"/>
      </w:divBdr>
    </w:div>
    <w:div w:id="1135677521">
      <w:bodyDiv w:val="1"/>
      <w:marLeft w:val="0"/>
      <w:marRight w:val="0"/>
      <w:marTop w:val="0"/>
      <w:marBottom w:val="0"/>
      <w:divBdr>
        <w:top w:val="none" w:sz="0" w:space="0" w:color="auto"/>
        <w:left w:val="none" w:sz="0" w:space="0" w:color="auto"/>
        <w:bottom w:val="none" w:sz="0" w:space="0" w:color="auto"/>
        <w:right w:val="none" w:sz="0" w:space="0" w:color="auto"/>
      </w:divBdr>
    </w:div>
    <w:div w:id="1139684215">
      <w:bodyDiv w:val="1"/>
      <w:marLeft w:val="0"/>
      <w:marRight w:val="0"/>
      <w:marTop w:val="0"/>
      <w:marBottom w:val="0"/>
      <w:divBdr>
        <w:top w:val="none" w:sz="0" w:space="0" w:color="auto"/>
        <w:left w:val="none" w:sz="0" w:space="0" w:color="auto"/>
        <w:bottom w:val="none" w:sz="0" w:space="0" w:color="auto"/>
        <w:right w:val="none" w:sz="0" w:space="0" w:color="auto"/>
      </w:divBdr>
    </w:div>
    <w:div w:id="1140728776">
      <w:bodyDiv w:val="1"/>
      <w:marLeft w:val="0"/>
      <w:marRight w:val="0"/>
      <w:marTop w:val="0"/>
      <w:marBottom w:val="0"/>
      <w:divBdr>
        <w:top w:val="none" w:sz="0" w:space="0" w:color="auto"/>
        <w:left w:val="none" w:sz="0" w:space="0" w:color="auto"/>
        <w:bottom w:val="none" w:sz="0" w:space="0" w:color="auto"/>
        <w:right w:val="none" w:sz="0" w:space="0" w:color="auto"/>
      </w:divBdr>
    </w:div>
    <w:div w:id="1141187711">
      <w:bodyDiv w:val="1"/>
      <w:marLeft w:val="0"/>
      <w:marRight w:val="0"/>
      <w:marTop w:val="0"/>
      <w:marBottom w:val="0"/>
      <w:divBdr>
        <w:top w:val="none" w:sz="0" w:space="0" w:color="auto"/>
        <w:left w:val="none" w:sz="0" w:space="0" w:color="auto"/>
        <w:bottom w:val="none" w:sz="0" w:space="0" w:color="auto"/>
        <w:right w:val="none" w:sz="0" w:space="0" w:color="auto"/>
      </w:divBdr>
    </w:div>
    <w:div w:id="1147742442">
      <w:bodyDiv w:val="1"/>
      <w:marLeft w:val="0"/>
      <w:marRight w:val="0"/>
      <w:marTop w:val="0"/>
      <w:marBottom w:val="0"/>
      <w:divBdr>
        <w:top w:val="none" w:sz="0" w:space="0" w:color="auto"/>
        <w:left w:val="none" w:sz="0" w:space="0" w:color="auto"/>
        <w:bottom w:val="none" w:sz="0" w:space="0" w:color="auto"/>
        <w:right w:val="none" w:sz="0" w:space="0" w:color="auto"/>
      </w:divBdr>
    </w:div>
    <w:div w:id="1150636587">
      <w:bodyDiv w:val="1"/>
      <w:marLeft w:val="0"/>
      <w:marRight w:val="0"/>
      <w:marTop w:val="0"/>
      <w:marBottom w:val="0"/>
      <w:divBdr>
        <w:top w:val="none" w:sz="0" w:space="0" w:color="auto"/>
        <w:left w:val="none" w:sz="0" w:space="0" w:color="auto"/>
        <w:bottom w:val="none" w:sz="0" w:space="0" w:color="auto"/>
        <w:right w:val="none" w:sz="0" w:space="0" w:color="auto"/>
      </w:divBdr>
    </w:div>
    <w:div w:id="1155611048">
      <w:bodyDiv w:val="1"/>
      <w:marLeft w:val="0"/>
      <w:marRight w:val="0"/>
      <w:marTop w:val="0"/>
      <w:marBottom w:val="0"/>
      <w:divBdr>
        <w:top w:val="none" w:sz="0" w:space="0" w:color="auto"/>
        <w:left w:val="none" w:sz="0" w:space="0" w:color="auto"/>
        <w:bottom w:val="none" w:sz="0" w:space="0" w:color="auto"/>
        <w:right w:val="none" w:sz="0" w:space="0" w:color="auto"/>
      </w:divBdr>
    </w:div>
    <w:div w:id="1158762542">
      <w:bodyDiv w:val="1"/>
      <w:marLeft w:val="0"/>
      <w:marRight w:val="0"/>
      <w:marTop w:val="0"/>
      <w:marBottom w:val="0"/>
      <w:divBdr>
        <w:top w:val="none" w:sz="0" w:space="0" w:color="auto"/>
        <w:left w:val="none" w:sz="0" w:space="0" w:color="auto"/>
        <w:bottom w:val="none" w:sz="0" w:space="0" w:color="auto"/>
        <w:right w:val="none" w:sz="0" w:space="0" w:color="auto"/>
      </w:divBdr>
    </w:div>
    <w:div w:id="1159492820">
      <w:bodyDiv w:val="1"/>
      <w:marLeft w:val="0"/>
      <w:marRight w:val="0"/>
      <w:marTop w:val="0"/>
      <w:marBottom w:val="0"/>
      <w:divBdr>
        <w:top w:val="none" w:sz="0" w:space="0" w:color="auto"/>
        <w:left w:val="none" w:sz="0" w:space="0" w:color="auto"/>
        <w:bottom w:val="none" w:sz="0" w:space="0" w:color="auto"/>
        <w:right w:val="none" w:sz="0" w:space="0" w:color="auto"/>
      </w:divBdr>
    </w:div>
    <w:div w:id="1172841029">
      <w:bodyDiv w:val="1"/>
      <w:marLeft w:val="0"/>
      <w:marRight w:val="0"/>
      <w:marTop w:val="0"/>
      <w:marBottom w:val="0"/>
      <w:divBdr>
        <w:top w:val="none" w:sz="0" w:space="0" w:color="auto"/>
        <w:left w:val="none" w:sz="0" w:space="0" w:color="auto"/>
        <w:bottom w:val="none" w:sz="0" w:space="0" w:color="auto"/>
        <w:right w:val="none" w:sz="0" w:space="0" w:color="auto"/>
      </w:divBdr>
    </w:div>
    <w:div w:id="1178352879">
      <w:bodyDiv w:val="1"/>
      <w:marLeft w:val="0"/>
      <w:marRight w:val="0"/>
      <w:marTop w:val="0"/>
      <w:marBottom w:val="0"/>
      <w:divBdr>
        <w:top w:val="none" w:sz="0" w:space="0" w:color="auto"/>
        <w:left w:val="none" w:sz="0" w:space="0" w:color="auto"/>
        <w:bottom w:val="none" w:sz="0" w:space="0" w:color="auto"/>
        <w:right w:val="none" w:sz="0" w:space="0" w:color="auto"/>
      </w:divBdr>
    </w:div>
    <w:div w:id="1179351354">
      <w:bodyDiv w:val="1"/>
      <w:marLeft w:val="0"/>
      <w:marRight w:val="0"/>
      <w:marTop w:val="0"/>
      <w:marBottom w:val="0"/>
      <w:divBdr>
        <w:top w:val="none" w:sz="0" w:space="0" w:color="auto"/>
        <w:left w:val="none" w:sz="0" w:space="0" w:color="auto"/>
        <w:bottom w:val="none" w:sz="0" w:space="0" w:color="auto"/>
        <w:right w:val="none" w:sz="0" w:space="0" w:color="auto"/>
      </w:divBdr>
    </w:div>
    <w:div w:id="1181162800">
      <w:bodyDiv w:val="1"/>
      <w:marLeft w:val="0"/>
      <w:marRight w:val="0"/>
      <w:marTop w:val="0"/>
      <w:marBottom w:val="0"/>
      <w:divBdr>
        <w:top w:val="none" w:sz="0" w:space="0" w:color="auto"/>
        <w:left w:val="none" w:sz="0" w:space="0" w:color="auto"/>
        <w:bottom w:val="none" w:sz="0" w:space="0" w:color="auto"/>
        <w:right w:val="none" w:sz="0" w:space="0" w:color="auto"/>
      </w:divBdr>
    </w:div>
    <w:div w:id="1195339059">
      <w:bodyDiv w:val="1"/>
      <w:marLeft w:val="0"/>
      <w:marRight w:val="0"/>
      <w:marTop w:val="0"/>
      <w:marBottom w:val="0"/>
      <w:divBdr>
        <w:top w:val="none" w:sz="0" w:space="0" w:color="auto"/>
        <w:left w:val="none" w:sz="0" w:space="0" w:color="auto"/>
        <w:bottom w:val="none" w:sz="0" w:space="0" w:color="auto"/>
        <w:right w:val="none" w:sz="0" w:space="0" w:color="auto"/>
      </w:divBdr>
    </w:div>
    <w:div w:id="1196850154">
      <w:bodyDiv w:val="1"/>
      <w:marLeft w:val="0"/>
      <w:marRight w:val="0"/>
      <w:marTop w:val="0"/>
      <w:marBottom w:val="0"/>
      <w:divBdr>
        <w:top w:val="none" w:sz="0" w:space="0" w:color="auto"/>
        <w:left w:val="none" w:sz="0" w:space="0" w:color="auto"/>
        <w:bottom w:val="none" w:sz="0" w:space="0" w:color="auto"/>
        <w:right w:val="none" w:sz="0" w:space="0" w:color="auto"/>
      </w:divBdr>
    </w:div>
    <w:div w:id="1199270681">
      <w:bodyDiv w:val="1"/>
      <w:marLeft w:val="0"/>
      <w:marRight w:val="0"/>
      <w:marTop w:val="0"/>
      <w:marBottom w:val="0"/>
      <w:divBdr>
        <w:top w:val="none" w:sz="0" w:space="0" w:color="auto"/>
        <w:left w:val="none" w:sz="0" w:space="0" w:color="auto"/>
        <w:bottom w:val="none" w:sz="0" w:space="0" w:color="auto"/>
        <w:right w:val="none" w:sz="0" w:space="0" w:color="auto"/>
      </w:divBdr>
    </w:div>
    <w:div w:id="1200702124">
      <w:bodyDiv w:val="1"/>
      <w:marLeft w:val="0"/>
      <w:marRight w:val="0"/>
      <w:marTop w:val="0"/>
      <w:marBottom w:val="0"/>
      <w:divBdr>
        <w:top w:val="none" w:sz="0" w:space="0" w:color="auto"/>
        <w:left w:val="none" w:sz="0" w:space="0" w:color="auto"/>
        <w:bottom w:val="none" w:sz="0" w:space="0" w:color="auto"/>
        <w:right w:val="none" w:sz="0" w:space="0" w:color="auto"/>
      </w:divBdr>
    </w:div>
    <w:div w:id="1207914275">
      <w:bodyDiv w:val="1"/>
      <w:marLeft w:val="0"/>
      <w:marRight w:val="0"/>
      <w:marTop w:val="0"/>
      <w:marBottom w:val="0"/>
      <w:divBdr>
        <w:top w:val="none" w:sz="0" w:space="0" w:color="auto"/>
        <w:left w:val="none" w:sz="0" w:space="0" w:color="auto"/>
        <w:bottom w:val="none" w:sz="0" w:space="0" w:color="auto"/>
        <w:right w:val="none" w:sz="0" w:space="0" w:color="auto"/>
      </w:divBdr>
    </w:div>
    <w:div w:id="1211379781">
      <w:bodyDiv w:val="1"/>
      <w:marLeft w:val="0"/>
      <w:marRight w:val="0"/>
      <w:marTop w:val="0"/>
      <w:marBottom w:val="0"/>
      <w:divBdr>
        <w:top w:val="none" w:sz="0" w:space="0" w:color="auto"/>
        <w:left w:val="none" w:sz="0" w:space="0" w:color="auto"/>
        <w:bottom w:val="none" w:sz="0" w:space="0" w:color="auto"/>
        <w:right w:val="none" w:sz="0" w:space="0" w:color="auto"/>
      </w:divBdr>
    </w:div>
    <w:div w:id="1215192131">
      <w:bodyDiv w:val="1"/>
      <w:marLeft w:val="0"/>
      <w:marRight w:val="0"/>
      <w:marTop w:val="0"/>
      <w:marBottom w:val="0"/>
      <w:divBdr>
        <w:top w:val="none" w:sz="0" w:space="0" w:color="auto"/>
        <w:left w:val="none" w:sz="0" w:space="0" w:color="auto"/>
        <w:bottom w:val="none" w:sz="0" w:space="0" w:color="auto"/>
        <w:right w:val="none" w:sz="0" w:space="0" w:color="auto"/>
      </w:divBdr>
    </w:div>
    <w:div w:id="1220239823">
      <w:bodyDiv w:val="1"/>
      <w:marLeft w:val="0"/>
      <w:marRight w:val="0"/>
      <w:marTop w:val="0"/>
      <w:marBottom w:val="0"/>
      <w:divBdr>
        <w:top w:val="none" w:sz="0" w:space="0" w:color="auto"/>
        <w:left w:val="none" w:sz="0" w:space="0" w:color="auto"/>
        <w:bottom w:val="none" w:sz="0" w:space="0" w:color="auto"/>
        <w:right w:val="none" w:sz="0" w:space="0" w:color="auto"/>
      </w:divBdr>
    </w:div>
    <w:div w:id="1228877540">
      <w:bodyDiv w:val="1"/>
      <w:marLeft w:val="0"/>
      <w:marRight w:val="0"/>
      <w:marTop w:val="0"/>
      <w:marBottom w:val="0"/>
      <w:divBdr>
        <w:top w:val="none" w:sz="0" w:space="0" w:color="auto"/>
        <w:left w:val="none" w:sz="0" w:space="0" w:color="auto"/>
        <w:bottom w:val="none" w:sz="0" w:space="0" w:color="auto"/>
        <w:right w:val="none" w:sz="0" w:space="0" w:color="auto"/>
      </w:divBdr>
    </w:div>
    <w:div w:id="1231386513">
      <w:bodyDiv w:val="1"/>
      <w:marLeft w:val="0"/>
      <w:marRight w:val="0"/>
      <w:marTop w:val="0"/>
      <w:marBottom w:val="0"/>
      <w:divBdr>
        <w:top w:val="none" w:sz="0" w:space="0" w:color="auto"/>
        <w:left w:val="none" w:sz="0" w:space="0" w:color="auto"/>
        <w:bottom w:val="none" w:sz="0" w:space="0" w:color="auto"/>
        <w:right w:val="none" w:sz="0" w:space="0" w:color="auto"/>
      </w:divBdr>
    </w:div>
    <w:div w:id="1234855956">
      <w:bodyDiv w:val="1"/>
      <w:marLeft w:val="0"/>
      <w:marRight w:val="0"/>
      <w:marTop w:val="0"/>
      <w:marBottom w:val="0"/>
      <w:divBdr>
        <w:top w:val="none" w:sz="0" w:space="0" w:color="auto"/>
        <w:left w:val="none" w:sz="0" w:space="0" w:color="auto"/>
        <w:bottom w:val="none" w:sz="0" w:space="0" w:color="auto"/>
        <w:right w:val="none" w:sz="0" w:space="0" w:color="auto"/>
      </w:divBdr>
    </w:div>
    <w:div w:id="1237394245">
      <w:bodyDiv w:val="1"/>
      <w:marLeft w:val="0"/>
      <w:marRight w:val="0"/>
      <w:marTop w:val="0"/>
      <w:marBottom w:val="0"/>
      <w:divBdr>
        <w:top w:val="none" w:sz="0" w:space="0" w:color="auto"/>
        <w:left w:val="none" w:sz="0" w:space="0" w:color="auto"/>
        <w:bottom w:val="none" w:sz="0" w:space="0" w:color="auto"/>
        <w:right w:val="none" w:sz="0" w:space="0" w:color="auto"/>
      </w:divBdr>
    </w:div>
    <w:div w:id="1238520640">
      <w:bodyDiv w:val="1"/>
      <w:marLeft w:val="0"/>
      <w:marRight w:val="0"/>
      <w:marTop w:val="0"/>
      <w:marBottom w:val="0"/>
      <w:divBdr>
        <w:top w:val="none" w:sz="0" w:space="0" w:color="auto"/>
        <w:left w:val="none" w:sz="0" w:space="0" w:color="auto"/>
        <w:bottom w:val="none" w:sz="0" w:space="0" w:color="auto"/>
        <w:right w:val="none" w:sz="0" w:space="0" w:color="auto"/>
      </w:divBdr>
    </w:div>
    <w:div w:id="1250117477">
      <w:bodyDiv w:val="1"/>
      <w:marLeft w:val="0"/>
      <w:marRight w:val="0"/>
      <w:marTop w:val="0"/>
      <w:marBottom w:val="0"/>
      <w:divBdr>
        <w:top w:val="none" w:sz="0" w:space="0" w:color="auto"/>
        <w:left w:val="none" w:sz="0" w:space="0" w:color="auto"/>
        <w:bottom w:val="none" w:sz="0" w:space="0" w:color="auto"/>
        <w:right w:val="none" w:sz="0" w:space="0" w:color="auto"/>
      </w:divBdr>
    </w:div>
    <w:div w:id="1250697702">
      <w:bodyDiv w:val="1"/>
      <w:marLeft w:val="0"/>
      <w:marRight w:val="0"/>
      <w:marTop w:val="0"/>
      <w:marBottom w:val="0"/>
      <w:divBdr>
        <w:top w:val="none" w:sz="0" w:space="0" w:color="auto"/>
        <w:left w:val="none" w:sz="0" w:space="0" w:color="auto"/>
        <w:bottom w:val="none" w:sz="0" w:space="0" w:color="auto"/>
        <w:right w:val="none" w:sz="0" w:space="0" w:color="auto"/>
      </w:divBdr>
    </w:div>
    <w:div w:id="1250777195">
      <w:bodyDiv w:val="1"/>
      <w:marLeft w:val="0"/>
      <w:marRight w:val="0"/>
      <w:marTop w:val="0"/>
      <w:marBottom w:val="0"/>
      <w:divBdr>
        <w:top w:val="none" w:sz="0" w:space="0" w:color="auto"/>
        <w:left w:val="none" w:sz="0" w:space="0" w:color="auto"/>
        <w:bottom w:val="none" w:sz="0" w:space="0" w:color="auto"/>
        <w:right w:val="none" w:sz="0" w:space="0" w:color="auto"/>
      </w:divBdr>
    </w:div>
    <w:div w:id="1257834153">
      <w:bodyDiv w:val="1"/>
      <w:marLeft w:val="0"/>
      <w:marRight w:val="0"/>
      <w:marTop w:val="0"/>
      <w:marBottom w:val="0"/>
      <w:divBdr>
        <w:top w:val="none" w:sz="0" w:space="0" w:color="auto"/>
        <w:left w:val="none" w:sz="0" w:space="0" w:color="auto"/>
        <w:bottom w:val="none" w:sz="0" w:space="0" w:color="auto"/>
        <w:right w:val="none" w:sz="0" w:space="0" w:color="auto"/>
      </w:divBdr>
    </w:div>
    <w:div w:id="1265580212">
      <w:bodyDiv w:val="1"/>
      <w:marLeft w:val="0"/>
      <w:marRight w:val="0"/>
      <w:marTop w:val="0"/>
      <w:marBottom w:val="0"/>
      <w:divBdr>
        <w:top w:val="none" w:sz="0" w:space="0" w:color="auto"/>
        <w:left w:val="none" w:sz="0" w:space="0" w:color="auto"/>
        <w:bottom w:val="none" w:sz="0" w:space="0" w:color="auto"/>
        <w:right w:val="none" w:sz="0" w:space="0" w:color="auto"/>
      </w:divBdr>
    </w:div>
    <w:div w:id="1266770076">
      <w:bodyDiv w:val="1"/>
      <w:marLeft w:val="0"/>
      <w:marRight w:val="0"/>
      <w:marTop w:val="0"/>
      <w:marBottom w:val="0"/>
      <w:divBdr>
        <w:top w:val="none" w:sz="0" w:space="0" w:color="auto"/>
        <w:left w:val="none" w:sz="0" w:space="0" w:color="auto"/>
        <w:bottom w:val="none" w:sz="0" w:space="0" w:color="auto"/>
        <w:right w:val="none" w:sz="0" w:space="0" w:color="auto"/>
      </w:divBdr>
    </w:div>
    <w:div w:id="1272011044">
      <w:bodyDiv w:val="1"/>
      <w:marLeft w:val="0"/>
      <w:marRight w:val="0"/>
      <w:marTop w:val="0"/>
      <w:marBottom w:val="0"/>
      <w:divBdr>
        <w:top w:val="none" w:sz="0" w:space="0" w:color="auto"/>
        <w:left w:val="none" w:sz="0" w:space="0" w:color="auto"/>
        <w:bottom w:val="none" w:sz="0" w:space="0" w:color="auto"/>
        <w:right w:val="none" w:sz="0" w:space="0" w:color="auto"/>
      </w:divBdr>
    </w:div>
    <w:div w:id="1275015418">
      <w:bodyDiv w:val="1"/>
      <w:marLeft w:val="0"/>
      <w:marRight w:val="0"/>
      <w:marTop w:val="0"/>
      <w:marBottom w:val="0"/>
      <w:divBdr>
        <w:top w:val="none" w:sz="0" w:space="0" w:color="auto"/>
        <w:left w:val="none" w:sz="0" w:space="0" w:color="auto"/>
        <w:bottom w:val="none" w:sz="0" w:space="0" w:color="auto"/>
        <w:right w:val="none" w:sz="0" w:space="0" w:color="auto"/>
      </w:divBdr>
    </w:div>
    <w:div w:id="1275552912">
      <w:bodyDiv w:val="1"/>
      <w:marLeft w:val="0"/>
      <w:marRight w:val="0"/>
      <w:marTop w:val="0"/>
      <w:marBottom w:val="0"/>
      <w:divBdr>
        <w:top w:val="none" w:sz="0" w:space="0" w:color="auto"/>
        <w:left w:val="none" w:sz="0" w:space="0" w:color="auto"/>
        <w:bottom w:val="none" w:sz="0" w:space="0" w:color="auto"/>
        <w:right w:val="none" w:sz="0" w:space="0" w:color="auto"/>
      </w:divBdr>
    </w:div>
    <w:div w:id="1275602053">
      <w:bodyDiv w:val="1"/>
      <w:marLeft w:val="0"/>
      <w:marRight w:val="0"/>
      <w:marTop w:val="0"/>
      <w:marBottom w:val="0"/>
      <w:divBdr>
        <w:top w:val="none" w:sz="0" w:space="0" w:color="auto"/>
        <w:left w:val="none" w:sz="0" w:space="0" w:color="auto"/>
        <w:bottom w:val="none" w:sz="0" w:space="0" w:color="auto"/>
        <w:right w:val="none" w:sz="0" w:space="0" w:color="auto"/>
      </w:divBdr>
    </w:div>
    <w:div w:id="1285699629">
      <w:bodyDiv w:val="1"/>
      <w:marLeft w:val="0"/>
      <w:marRight w:val="0"/>
      <w:marTop w:val="0"/>
      <w:marBottom w:val="0"/>
      <w:divBdr>
        <w:top w:val="none" w:sz="0" w:space="0" w:color="auto"/>
        <w:left w:val="none" w:sz="0" w:space="0" w:color="auto"/>
        <w:bottom w:val="none" w:sz="0" w:space="0" w:color="auto"/>
        <w:right w:val="none" w:sz="0" w:space="0" w:color="auto"/>
      </w:divBdr>
    </w:div>
    <w:div w:id="1289244259">
      <w:bodyDiv w:val="1"/>
      <w:marLeft w:val="0"/>
      <w:marRight w:val="0"/>
      <w:marTop w:val="0"/>
      <w:marBottom w:val="0"/>
      <w:divBdr>
        <w:top w:val="none" w:sz="0" w:space="0" w:color="auto"/>
        <w:left w:val="none" w:sz="0" w:space="0" w:color="auto"/>
        <w:bottom w:val="none" w:sz="0" w:space="0" w:color="auto"/>
        <w:right w:val="none" w:sz="0" w:space="0" w:color="auto"/>
      </w:divBdr>
    </w:div>
    <w:div w:id="1305432819">
      <w:bodyDiv w:val="1"/>
      <w:marLeft w:val="0"/>
      <w:marRight w:val="0"/>
      <w:marTop w:val="0"/>
      <w:marBottom w:val="0"/>
      <w:divBdr>
        <w:top w:val="none" w:sz="0" w:space="0" w:color="auto"/>
        <w:left w:val="none" w:sz="0" w:space="0" w:color="auto"/>
        <w:bottom w:val="none" w:sz="0" w:space="0" w:color="auto"/>
        <w:right w:val="none" w:sz="0" w:space="0" w:color="auto"/>
      </w:divBdr>
    </w:div>
    <w:div w:id="1314941987">
      <w:bodyDiv w:val="1"/>
      <w:marLeft w:val="0"/>
      <w:marRight w:val="0"/>
      <w:marTop w:val="0"/>
      <w:marBottom w:val="0"/>
      <w:divBdr>
        <w:top w:val="none" w:sz="0" w:space="0" w:color="auto"/>
        <w:left w:val="none" w:sz="0" w:space="0" w:color="auto"/>
        <w:bottom w:val="none" w:sz="0" w:space="0" w:color="auto"/>
        <w:right w:val="none" w:sz="0" w:space="0" w:color="auto"/>
      </w:divBdr>
    </w:div>
    <w:div w:id="1322269145">
      <w:bodyDiv w:val="1"/>
      <w:marLeft w:val="0"/>
      <w:marRight w:val="0"/>
      <w:marTop w:val="0"/>
      <w:marBottom w:val="0"/>
      <w:divBdr>
        <w:top w:val="none" w:sz="0" w:space="0" w:color="auto"/>
        <w:left w:val="none" w:sz="0" w:space="0" w:color="auto"/>
        <w:bottom w:val="none" w:sz="0" w:space="0" w:color="auto"/>
        <w:right w:val="none" w:sz="0" w:space="0" w:color="auto"/>
      </w:divBdr>
    </w:div>
    <w:div w:id="1326088040">
      <w:bodyDiv w:val="1"/>
      <w:marLeft w:val="0"/>
      <w:marRight w:val="0"/>
      <w:marTop w:val="0"/>
      <w:marBottom w:val="0"/>
      <w:divBdr>
        <w:top w:val="none" w:sz="0" w:space="0" w:color="auto"/>
        <w:left w:val="none" w:sz="0" w:space="0" w:color="auto"/>
        <w:bottom w:val="none" w:sz="0" w:space="0" w:color="auto"/>
        <w:right w:val="none" w:sz="0" w:space="0" w:color="auto"/>
      </w:divBdr>
    </w:div>
    <w:div w:id="1326546285">
      <w:bodyDiv w:val="1"/>
      <w:marLeft w:val="0"/>
      <w:marRight w:val="0"/>
      <w:marTop w:val="0"/>
      <w:marBottom w:val="0"/>
      <w:divBdr>
        <w:top w:val="none" w:sz="0" w:space="0" w:color="auto"/>
        <w:left w:val="none" w:sz="0" w:space="0" w:color="auto"/>
        <w:bottom w:val="none" w:sz="0" w:space="0" w:color="auto"/>
        <w:right w:val="none" w:sz="0" w:space="0" w:color="auto"/>
      </w:divBdr>
    </w:div>
    <w:div w:id="1327782623">
      <w:bodyDiv w:val="1"/>
      <w:marLeft w:val="0"/>
      <w:marRight w:val="0"/>
      <w:marTop w:val="0"/>
      <w:marBottom w:val="0"/>
      <w:divBdr>
        <w:top w:val="none" w:sz="0" w:space="0" w:color="auto"/>
        <w:left w:val="none" w:sz="0" w:space="0" w:color="auto"/>
        <w:bottom w:val="none" w:sz="0" w:space="0" w:color="auto"/>
        <w:right w:val="none" w:sz="0" w:space="0" w:color="auto"/>
      </w:divBdr>
    </w:div>
    <w:div w:id="1335916423">
      <w:bodyDiv w:val="1"/>
      <w:marLeft w:val="0"/>
      <w:marRight w:val="0"/>
      <w:marTop w:val="0"/>
      <w:marBottom w:val="0"/>
      <w:divBdr>
        <w:top w:val="none" w:sz="0" w:space="0" w:color="auto"/>
        <w:left w:val="none" w:sz="0" w:space="0" w:color="auto"/>
        <w:bottom w:val="none" w:sz="0" w:space="0" w:color="auto"/>
        <w:right w:val="none" w:sz="0" w:space="0" w:color="auto"/>
      </w:divBdr>
    </w:div>
    <w:div w:id="1344353632">
      <w:bodyDiv w:val="1"/>
      <w:marLeft w:val="0"/>
      <w:marRight w:val="0"/>
      <w:marTop w:val="0"/>
      <w:marBottom w:val="0"/>
      <w:divBdr>
        <w:top w:val="none" w:sz="0" w:space="0" w:color="auto"/>
        <w:left w:val="none" w:sz="0" w:space="0" w:color="auto"/>
        <w:bottom w:val="none" w:sz="0" w:space="0" w:color="auto"/>
        <w:right w:val="none" w:sz="0" w:space="0" w:color="auto"/>
      </w:divBdr>
    </w:div>
    <w:div w:id="1347906361">
      <w:bodyDiv w:val="1"/>
      <w:marLeft w:val="0"/>
      <w:marRight w:val="0"/>
      <w:marTop w:val="0"/>
      <w:marBottom w:val="0"/>
      <w:divBdr>
        <w:top w:val="none" w:sz="0" w:space="0" w:color="auto"/>
        <w:left w:val="none" w:sz="0" w:space="0" w:color="auto"/>
        <w:bottom w:val="none" w:sz="0" w:space="0" w:color="auto"/>
        <w:right w:val="none" w:sz="0" w:space="0" w:color="auto"/>
      </w:divBdr>
    </w:div>
    <w:div w:id="1357580626">
      <w:bodyDiv w:val="1"/>
      <w:marLeft w:val="0"/>
      <w:marRight w:val="0"/>
      <w:marTop w:val="0"/>
      <w:marBottom w:val="0"/>
      <w:divBdr>
        <w:top w:val="none" w:sz="0" w:space="0" w:color="auto"/>
        <w:left w:val="none" w:sz="0" w:space="0" w:color="auto"/>
        <w:bottom w:val="none" w:sz="0" w:space="0" w:color="auto"/>
        <w:right w:val="none" w:sz="0" w:space="0" w:color="auto"/>
      </w:divBdr>
    </w:div>
    <w:div w:id="1358116274">
      <w:bodyDiv w:val="1"/>
      <w:marLeft w:val="0"/>
      <w:marRight w:val="0"/>
      <w:marTop w:val="0"/>
      <w:marBottom w:val="0"/>
      <w:divBdr>
        <w:top w:val="none" w:sz="0" w:space="0" w:color="auto"/>
        <w:left w:val="none" w:sz="0" w:space="0" w:color="auto"/>
        <w:bottom w:val="none" w:sz="0" w:space="0" w:color="auto"/>
        <w:right w:val="none" w:sz="0" w:space="0" w:color="auto"/>
      </w:divBdr>
    </w:div>
    <w:div w:id="1360085651">
      <w:bodyDiv w:val="1"/>
      <w:marLeft w:val="0"/>
      <w:marRight w:val="0"/>
      <w:marTop w:val="0"/>
      <w:marBottom w:val="0"/>
      <w:divBdr>
        <w:top w:val="none" w:sz="0" w:space="0" w:color="auto"/>
        <w:left w:val="none" w:sz="0" w:space="0" w:color="auto"/>
        <w:bottom w:val="none" w:sz="0" w:space="0" w:color="auto"/>
        <w:right w:val="none" w:sz="0" w:space="0" w:color="auto"/>
      </w:divBdr>
    </w:div>
    <w:div w:id="1372800994">
      <w:bodyDiv w:val="1"/>
      <w:marLeft w:val="0"/>
      <w:marRight w:val="0"/>
      <w:marTop w:val="0"/>
      <w:marBottom w:val="0"/>
      <w:divBdr>
        <w:top w:val="none" w:sz="0" w:space="0" w:color="auto"/>
        <w:left w:val="none" w:sz="0" w:space="0" w:color="auto"/>
        <w:bottom w:val="none" w:sz="0" w:space="0" w:color="auto"/>
        <w:right w:val="none" w:sz="0" w:space="0" w:color="auto"/>
      </w:divBdr>
    </w:div>
    <w:div w:id="1373194324">
      <w:bodyDiv w:val="1"/>
      <w:marLeft w:val="0"/>
      <w:marRight w:val="0"/>
      <w:marTop w:val="0"/>
      <w:marBottom w:val="0"/>
      <w:divBdr>
        <w:top w:val="none" w:sz="0" w:space="0" w:color="auto"/>
        <w:left w:val="none" w:sz="0" w:space="0" w:color="auto"/>
        <w:bottom w:val="none" w:sz="0" w:space="0" w:color="auto"/>
        <w:right w:val="none" w:sz="0" w:space="0" w:color="auto"/>
      </w:divBdr>
    </w:div>
    <w:div w:id="1375303029">
      <w:bodyDiv w:val="1"/>
      <w:marLeft w:val="0"/>
      <w:marRight w:val="0"/>
      <w:marTop w:val="0"/>
      <w:marBottom w:val="0"/>
      <w:divBdr>
        <w:top w:val="none" w:sz="0" w:space="0" w:color="auto"/>
        <w:left w:val="none" w:sz="0" w:space="0" w:color="auto"/>
        <w:bottom w:val="none" w:sz="0" w:space="0" w:color="auto"/>
        <w:right w:val="none" w:sz="0" w:space="0" w:color="auto"/>
      </w:divBdr>
    </w:div>
    <w:div w:id="1375698282">
      <w:bodyDiv w:val="1"/>
      <w:marLeft w:val="0"/>
      <w:marRight w:val="0"/>
      <w:marTop w:val="0"/>
      <w:marBottom w:val="0"/>
      <w:divBdr>
        <w:top w:val="none" w:sz="0" w:space="0" w:color="auto"/>
        <w:left w:val="none" w:sz="0" w:space="0" w:color="auto"/>
        <w:bottom w:val="none" w:sz="0" w:space="0" w:color="auto"/>
        <w:right w:val="none" w:sz="0" w:space="0" w:color="auto"/>
      </w:divBdr>
    </w:div>
    <w:div w:id="1380861764">
      <w:bodyDiv w:val="1"/>
      <w:marLeft w:val="0"/>
      <w:marRight w:val="0"/>
      <w:marTop w:val="0"/>
      <w:marBottom w:val="0"/>
      <w:divBdr>
        <w:top w:val="none" w:sz="0" w:space="0" w:color="auto"/>
        <w:left w:val="none" w:sz="0" w:space="0" w:color="auto"/>
        <w:bottom w:val="none" w:sz="0" w:space="0" w:color="auto"/>
        <w:right w:val="none" w:sz="0" w:space="0" w:color="auto"/>
      </w:divBdr>
    </w:div>
    <w:div w:id="1383403634">
      <w:bodyDiv w:val="1"/>
      <w:marLeft w:val="0"/>
      <w:marRight w:val="0"/>
      <w:marTop w:val="0"/>
      <w:marBottom w:val="0"/>
      <w:divBdr>
        <w:top w:val="none" w:sz="0" w:space="0" w:color="auto"/>
        <w:left w:val="none" w:sz="0" w:space="0" w:color="auto"/>
        <w:bottom w:val="none" w:sz="0" w:space="0" w:color="auto"/>
        <w:right w:val="none" w:sz="0" w:space="0" w:color="auto"/>
      </w:divBdr>
    </w:div>
    <w:div w:id="1383671804">
      <w:bodyDiv w:val="1"/>
      <w:marLeft w:val="0"/>
      <w:marRight w:val="0"/>
      <w:marTop w:val="0"/>
      <w:marBottom w:val="0"/>
      <w:divBdr>
        <w:top w:val="none" w:sz="0" w:space="0" w:color="auto"/>
        <w:left w:val="none" w:sz="0" w:space="0" w:color="auto"/>
        <w:bottom w:val="none" w:sz="0" w:space="0" w:color="auto"/>
        <w:right w:val="none" w:sz="0" w:space="0" w:color="auto"/>
      </w:divBdr>
    </w:div>
    <w:div w:id="1384404226">
      <w:bodyDiv w:val="1"/>
      <w:marLeft w:val="0"/>
      <w:marRight w:val="0"/>
      <w:marTop w:val="0"/>
      <w:marBottom w:val="0"/>
      <w:divBdr>
        <w:top w:val="none" w:sz="0" w:space="0" w:color="auto"/>
        <w:left w:val="none" w:sz="0" w:space="0" w:color="auto"/>
        <w:bottom w:val="none" w:sz="0" w:space="0" w:color="auto"/>
        <w:right w:val="none" w:sz="0" w:space="0" w:color="auto"/>
      </w:divBdr>
    </w:div>
    <w:div w:id="1385449409">
      <w:bodyDiv w:val="1"/>
      <w:marLeft w:val="0"/>
      <w:marRight w:val="0"/>
      <w:marTop w:val="0"/>
      <w:marBottom w:val="0"/>
      <w:divBdr>
        <w:top w:val="none" w:sz="0" w:space="0" w:color="auto"/>
        <w:left w:val="none" w:sz="0" w:space="0" w:color="auto"/>
        <w:bottom w:val="none" w:sz="0" w:space="0" w:color="auto"/>
        <w:right w:val="none" w:sz="0" w:space="0" w:color="auto"/>
      </w:divBdr>
    </w:div>
    <w:div w:id="1391927739">
      <w:bodyDiv w:val="1"/>
      <w:marLeft w:val="0"/>
      <w:marRight w:val="0"/>
      <w:marTop w:val="0"/>
      <w:marBottom w:val="0"/>
      <w:divBdr>
        <w:top w:val="none" w:sz="0" w:space="0" w:color="auto"/>
        <w:left w:val="none" w:sz="0" w:space="0" w:color="auto"/>
        <w:bottom w:val="none" w:sz="0" w:space="0" w:color="auto"/>
        <w:right w:val="none" w:sz="0" w:space="0" w:color="auto"/>
      </w:divBdr>
    </w:div>
    <w:div w:id="1392070493">
      <w:bodyDiv w:val="1"/>
      <w:marLeft w:val="0"/>
      <w:marRight w:val="0"/>
      <w:marTop w:val="0"/>
      <w:marBottom w:val="0"/>
      <w:divBdr>
        <w:top w:val="none" w:sz="0" w:space="0" w:color="auto"/>
        <w:left w:val="none" w:sz="0" w:space="0" w:color="auto"/>
        <w:bottom w:val="none" w:sz="0" w:space="0" w:color="auto"/>
        <w:right w:val="none" w:sz="0" w:space="0" w:color="auto"/>
      </w:divBdr>
    </w:div>
    <w:div w:id="1403603281">
      <w:bodyDiv w:val="1"/>
      <w:marLeft w:val="0"/>
      <w:marRight w:val="0"/>
      <w:marTop w:val="0"/>
      <w:marBottom w:val="0"/>
      <w:divBdr>
        <w:top w:val="none" w:sz="0" w:space="0" w:color="auto"/>
        <w:left w:val="none" w:sz="0" w:space="0" w:color="auto"/>
        <w:bottom w:val="none" w:sz="0" w:space="0" w:color="auto"/>
        <w:right w:val="none" w:sz="0" w:space="0" w:color="auto"/>
      </w:divBdr>
    </w:div>
    <w:div w:id="1406298307">
      <w:bodyDiv w:val="1"/>
      <w:marLeft w:val="0"/>
      <w:marRight w:val="0"/>
      <w:marTop w:val="0"/>
      <w:marBottom w:val="0"/>
      <w:divBdr>
        <w:top w:val="none" w:sz="0" w:space="0" w:color="auto"/>
        <w:left w:val="none" w:sz="0" w:space="0" w:color="auto"/>
        <w:bottom w:val="none" w:sz="0" w:space="0" w:color="auto"/>
        <w:right w:val="none" w:sz="0" w:space="0" w:color="auto"/>
      </w:divBdr>
    </w:div>
    <w:div w:id="1407458967">
      <w:bodyDiv w:val="1"/>
      <w:marLeft w:val="0"/>
      <w:marRight w:val="0"/>
      <w:marTop w:val="0"/>
      <w:marBottom w:val="0"/>
      <w:divBdr>
        <w:top w:val="none" w:sz="0" w:space="0" w:color="auto"/>
        <w:left w:val="none" w:sz="0" w:space="0" w:color="auto"/>
        <w:bottom w:val="none" w:sz="0" w:space="0" w:color="auto"/>
        <w:right w:val="none" w:sz="0" w:space="0" w:color="auto"/>
      </w:divBdr>
    </w:div>
    <w:div w:id="1408110736">
      <w:bodyDiv w:val="1"/>
      <w:marLeft w:val="0"/>
      <w:marRight w:val="0"/>
      <w:marTop w:val="0"/>
      <w:marBottom w:val="0"/>
      <w:divBdr>
        <w:top w:val="none" w:sz="0" w:space="0" w:color="auto"/>
        <w:left w:val="none" w:sz="0" w:space="0" w:color="auto"/>
        <w:bottom w:val="none" w:sz="0" w:space="0" w:color="auto"/>
        <w:right w:val="none" w:sz="0" w:space="0" w:color="auto"/>
      </w:divBdr>
    </w:div>
    <w:div w:id="1415512235">
      <w:bodyDiv w:val="1"/>
      <w:marLeft w:val="0"/>
      <w:marRight w:val="0"/>
      <w:marTop w:val="0"/>
      <w:marBottom w:val="0"/>
      <w:divBdr>
        <w:top w:val="none" w:sz="0" w:space="0" w:color="auto"/>
        <w:left w:val="none" w:sz="0" w:space="0" w:color="auto"/>
        <w:bottom w:val="none" w:sz="0" w:space="0" w:color="auto"/>
        <w:right w:val="none" w:sz="0" w:space="0" w:color="auto"/>
      </w:divBdr>
    </w:div>
    <w:div w:id="1425883418">
      <w:bodyDiv w:val="1"/>
      <w:marLeft w:val="0"/>
      <w:marRight w:val="0"/>
      <w:marTop w:val="0"/>
      <w:marBottom w:val="0"/>
      <w:divBdr>
        <w:top w:val="none" w:sz="0" w:space="0" w:color="auto"/>
        <w:left w:val="none" w:sz="0" w:space="0" w:color="auto"/>
        <w:bottom w:val="none" w:sz="0" w:space="0" w:color="auto"/>
        <w:right w:val="none" w:sz="0" w:space="0" w:color="auto"/>
      </w:divBdr>
    </w:div>
    <w:div w:id="1427964575">
      <w:bodyDiv w:val="1"/>
      <w:marLeft w:val="0"/>
      <w:marRight w:val="0"/>
      <w:marTop w:val="0"/>
      <w:marBottom w:val="0"/>
      <w:divBdr>
        <w:top w:val="none" w:sz="0" w:space="0" w:color="auto"/>
        <w:left w:val="none" w:sz="0" w:space="0" w:color="auto"/>
        <w:bottom w:val="none" w:sz="0" w:space="0" w:color="auto"/>
        <w:right w:val="none" w:sz="0" w:space="0" w:color="auto"/>
      </w:divBdr>
    </w:div>
    <w:div w:id="1430194344">
      <w:bodyDiv w:val="1"/>
      <w:marLeft w:val="0"/>
      <w:marRight w:val="0"/>
      <w:marTop w:val="0"/>
      <w:marBottom w:val="0"/>
      <w:divBdr>
        <w:top w:val="none" w:sz="0" w:space="0" w:color="auto"/>
        <w:left w:val="none" w:sz="0" w:space="0" w:color="auto"/>
        <w:bottom w:val="none" w:sz="0" w:space="0" w:color="auto"/>
        <w:right w:val="none" w:sz="0" w:space="0" w:color="auto"/>
      </w:divBdr>
    </w:div>
    <w:div w:id="1431199863">
      <w:bodyDiv w:val="1"/>
      <w:marLeft w:val="0"/>
      <w:marRight w:val="0"/>
      <w:marTop w:val="0"/>
      <w:marBottom w:val="0"/>
      <w:divBdr>
        <w:top w:val="none" w:sz="0" w:space="0" w:color="auto"/>
        <w:left w:val="none" w:sz="0" w:space="0" w:color="auto"/>
        <w:bottom w:val="none" w:sz="0" w:space="0" w:color="auto"/>
        <w:right w:val="none" w:sz="0" w:space="0" w:color="auto"/>
      </w:divBdr>
    </w:div>
    <w:div w:id="1438060482">
      <w:bodyDiv w:val="1"/>
      <w:marLeft w:val="0"/>
      <w:marRight w:val="0"/>
      <w:marTop w:val="0"/>
      <w:marBottom w:val="0"/>
      <w:divBdr>
        <w:top w:val="none" w:sz="0" w:space="0" w:color="auto"/>
        <w:left w:val="none" w:sz="0" w:space="0" w:color="auto"/>
        <w:bottom w:val="none" w:sz="0" w:space="0" w:color="auto"/>
        <w:right w:val="none" w:sz="0" w:space="0" w:color="auto"/>
      </w:divBdr>
    </w:div>
    <w:div w:id="1446465978">
      <w:bodyDiv w:val="1"/>
      <w:marLeft w:val="0"/>
      <w:marRight w:val="0"/>
      <w:marTop w:val="0"/>
      <w:marBottom w:val="0"/>
      <w:divBdr>
        <w:top w:val="none" w:sz="0" w:space="0" w:color="auto"/>
        <w:left w:val="none" w:sz="0" w:space="0" w:color="auto"/>
        <w:bottom w:val="none" w:sz="0" w:space="0" w:color="auto"/>
        <w:right w:val="none" w:sz="0" w:space="0" w:color="auto"/>
      </w:divBdr>
    </w:div>
    <w:div w:id="1448550214">
      <w:bodyDiv w:val="1"/>
      <w:marLeft w:val="0"/>
      <w:marRight w:val="0"/>
      <w:marTop w:val="0"/>
      <w:marBottom w:val="0"/>
      <w:divBdr>
        <w:top w:val="none" w:sz="0" w:space="0" w:color="auto"/>
        <w:left w:val="none" w:sz="0" w:space="0" w:color="auto"/>
        <w:bottom w:val="none" w:sz="0" w:space="0" w:color="auto"/>
        <w:right w:val="none" w:sz="0" w:space="0" w:color="auto"/>
      </w:divBdr>
    </w:div>
    <w:div w:id="1449157038">
      <w:bodyDiv w:val="1"/>
      <w:marLeft w:val="0"/>
      <w:marRight w:val="0"/>
      <w:marTop w:val="0"/>
      <w:marBottom w:val="0"/>
      <w:divBdr>
        <w:top w:val="none" w:sz="0" w:space="0" w:color="auto"/>
        <w:left w:val="none" w:sz="0" w:space="0" w:color="auto"/>
        <w:bottom w:val="none" w:sz="0" w:space="0" w:color="auto"/>
        <w:right w:val="none" w:sz="0" w:space="0" w:color="auto"/>
      </w:divBdr>
    </w:div>
    <w:div w:id="1450510747">
      <w:bodyDiv w:val="1"/>
      <w:marLeft w:val="0"/>
      <w:marRight w:val="0"/>
      <w:marTop w:val="0"/>
      <w:marBottom w:val="0"/>
      <w:divBdr>
        <w:top w:val="none" w:sz="0" w:space="0" w:color="auto"/>
        <w:left w:val="none" w:sz="0" w:space="0" w:color="auto"/>
        <w:bottom w:val="none" w:sz="0" w:space="0" w:color="auto"/>
        <w:right w:val="none" w:sz="0" w:space="0" w:color="auto"/>
      </w:divBdr>
    </w:div>
    <w:div w:id="1453549455">
      <w:bodyDiv w:val="1"/>
      <w:marLeft w:val="0"/>
      <w:marRight w:val="0"/>
      <w:marTop w:val="0"/>
      <w:marBottom w:val="0"/>
      <w:divBdr>
        <w:top w:val="none" w:sz="0" w:space="0" w:color="auto"/>
        <w:left w:val="none" w:sz="0" w:space="0" w:color="auto"/>
        <w:bottom w:val="none" w:sz="0" w:space="0" w:color="auto"/>
        <w:right w:val="none" w:sz="0" w:space="0" w:color="auto"/>
      </w:divBdr>
    </w:div>
    <w:div w:id="1455178678">
      <w:bodyDiv w:val="1"/>
      <w:marLeft w:val="0"/>
      <w:marRight w:val="0"/>
      <w:marTop w:val="0"/>
      <w:marBottom w:val="0"/>
      <w:divBdr>
        <w:top w:val="none" w:sz="0" w:space="0" w:color="auto"/>
        <w:left w:val="none" w:sz="0" w:space="0" w:color="auto"/>
        <w:bottom w:val="none" w:sz="0" w:space="0" w:color="auto"/>
        <w:right w:val="none" w:sz="0" w:space="0" w:color="auto"/>
      </w:divBdr>
    </w:div>
    <w:div w:id="1455754609">
      <w:bodyDiv w:val="1"/>
      <w:marLeft w:val="0"/>
      <w:marRight w:val="0"/>
      <w:marTop w:val="0"/>
      <w:marBottom w:val="0"/>
      <w:divBdr>
        <w:top w:val="none" w:sz="0" w:space="0" w:color="auto"/>
        <w:left w:val="none" w:sz="0" w:space="0" w:color="auto"/>
        <w:bottom w:val="none" w:sz="0" w:space="0" w:color="auto"/>
        <w:right w:val="none" w:sz="0" w:space="0" w:color="auto"/>
      </w:divBdr>
    </w:div>
    <w:div w:id="1458185089">
      <w:bodyDiv w:val="1"/>
      <w:marLeft w:val="0"/>
      <w:marRight w:val="0"/>
      <w:marTop w:val="0"/>
      <w:marBottom w:val="0"/>
      <w:divBdr>
        <w:top w:val="none" w:sz="0" w:space="0" w:color="auto"/>
        <w:left w:val="none" w:sz="0" w:space="0" w:color="auto"/>
        <w:bottom w:val="none" w:sz="0" w:space="0" w:color="auto"/>
        <w:right w:val="none" w:sz="0" w:space="0" w:color="auto"/>
      </w:divBdr>
    </w:div>
    <w:div w:id="1458334683">
      <w:bodyDiv w:val="1"/>
      <w:marLeft w:val="0"/>
      <w:marRight w:val="0"/>
      <w:marTop w:val="0"/>
      <w:marBottom w:val="0"/>
      <w:divBdr>
        <w:top w:val="none" w:sz="0" w:space="0" w:color="auto"/>
        <w:left w:val="none" w:sz="0" w:space="0" w:color="auto"/>
        <w:bottom w:val="none" w:sz="0" w:space="0" w:color="auto"/>
        <w:right w:val="none" w:sz="0" w:space="0" w:color="auto"/>
      </w:divBdr>
    </w:div>
    <w:div w:id="1459640623">
      <w:bodyDiv w:val="1"/>
      <w:marLeft w:val="0"/>
      <w:marRight w:val="0"/>
      <w:marTop w:val="0"/>
      <w:marBottom w:val="0"/>
      <w:divBdr>
        <w:top w:val="none" w:sz="0" w:space="0" w:color="auto"/>
        <w:left w:val="none" w:sz="0" w:space="0" w:color="auto"/>
        <w:bottom w:val="none" w:sz="0" w:space="0" w:color="auto"/>
        <w:right w:val="none" w:sz="0" w:space="0" w:color="auto"/>
      </w:divBdr>
    </w:div>
    <w:div w:id="1469131928">
      <w:bodyDiv w:val="1"/>
      <w:marLeft w:val="0"/>
      <w:marRight w:val="0"/>
      <w:marTop w:val="0"/>
      <w:marBottom w:val="0"/>
      <w:divBdr>
        <w:top w:val="none" w:sz="0" w:space="0" w:color="auto"/>
        <w:left w:val="none" w:sz="0" w:space="0" w:color="auto"/>
        <w:bottom w:val="none" w:sz="0" w:space="0" w:color="auto"/>
        <w:right w:val="none" w:sz="0" w:space="0" w:color="auto"/>
      </w:divBdr>
    </w:div>
    <w:div w:id="1477406283">
      <w:bodyDiv w:val="1"/>
      <w:marLeft w:val="0"/>
      <w:marRight w:val="0"/>
      <w:marTop w:val="0"/>
      <w:marBottom w:val="0"/>
      <w:divBdr>
        <w:top w:val="none" w:sz="0" w:space="0" w:color="auto"/>
        <w:left w:val="none" w:sz="0" w:space="0" w:color="auto"/>
        <w:bottom w:val="none" w:sz="0" w:space="0" w:color="auto"/>
        <w:right w:val="none" w:sz="0" w:space="0" w:color="auto"/>
      </w:divBdr>
    </w:div>
    <w:div w:id="1477993847">
      <w:bodyDiv w:val="1"/>
      <w:marLeft w:val="0"/>
      <w:marRight w:val="0"/>
      <w:marTop w:val="0"/>
      <w:marBottom w:val="0"/>
      <w:divBdr>
        <w:top w:val="none" w:sz="0" w:space="0" w:color="auto"/>
        <w:left w:val="none" w:sz="0" w:space="0" w:color="auto"/>
        <w:bottom w:val="none" w:sz="0" w:space="0" w:color="auto"/>
        <w:right w:val="none" w:sz="0" w:space="0" w:color="auto"/>
      </w:divBdr>
    </w:div>
    <w:div w:id="1480344538">
      <w:bodyDiv w:val="1"/>
      <w:marLeft w:val="0"/>
      <w:marRight w:val="0"/>
      <w:marTop w:val="0"/>
      <w:marBottom w:val="0"/>
      <w:divBdr>
        <w:top w:val="none" w:sz="0" w:space="0" w:color="auto"/>
        <w:left w:val="none" w:sz="0" w:space="0" w:color="auto"/>
        <w:bottom w:val="none" w:sz="0" w:space="0" w:color="auto"/>
        <w:right w:val="none" w:sz="0" w:space="0" w:color="auto"/>
      </w:divBdr>
    </w:div>
    <w:div w:id="1486704875">
      <w:bodyDiv w:val="1"/>
      <w:marLeft w:val="0"/>
      <w:marRight w:val="0"/>
      <w:marTop w:val="0"/>
      <w:marBottom w:val="0"/>
      <w:divBdr>
        <w:top w:val="none" w:sz="0" w:space="0" w:color="auto"/>
        <w:left w:val="none" w:sz="0" w:space="0" w:color="auto"/>
        <w:bottom w:val="none" w:sz="0" w:space="0" w:color="auto"/>
        <w:right w:val="none" w:sz="0" w:space="0" w:color="auto"/>
      </w:divBdr>
    </w:div>
    <w:div w:id="1491212898">
      <w:bodyDiv w:val="1"/>
      <w:marLeft w:val="0"/>
      <w:marRight w:val="0"/>
      <w:marTop w:val="0"/>
      <w:marBottom w:val="0"/>
      <w:divBdr>
        <w:top w:val="none" w:sz="0" w:space="0" w:color="auto"/>
        <w:left w:val="none" w:sz="0" w:space="0" w:color="auto"/>
        <w:bottom w:val="none" w:sz="0" w:space="0" w:color="auto"/>
        <w:right w:val="none" w:sz="0" w:space="0" w:color="auto"/>
      </w:divBdr>
    </w:div>
    <w:div w:id="1493329179">
      <w:bodyDiv w:val="1"/>
      <w:marLeft w:val="0"/>
      <w:marRight w:val="0"/>
      <w:marTop w:val="0"/>
      <w:marBottom w:val="0"/>
      <w:divBdr>
        <w:top w:val="none" w:sz="0" w:space="0" w:color="auto"/>
        <w:left w:val="none" w:sz="0" w:space="0" w:color="auto"/>
        <w:bottom w:val="none" w:sz="0" w:space="0" w:color="auto"/>
        <w:right w:val="none" w:sz="0" w:space="0" w:color="auto"/>
      </w:divBdr>
    </w:div>
    <w:div w:id="1497260123">
      <w:bodyDiv w:val="1"/>
      <w:marLeft w:val="0"/>
      <w:marRight w:val="0"/>
      <w:marTop w:val="0"/>
      <w:marBottom w:val="0"/>
      <w:divBdr>
        <w:top w:val="none" w:sz="0" w:space="0" w:color="auto"/>
        <w:left w:val="none" w:sz="0" w:space="0" w:color="auto"/>
        <w:bottom w:val="none" w:sz="0" w:space="0" w:color="auto"/>
        <w:right w:val="none" w:sz="0" w:space="0" w:color="auto"/>
      </w:divBdr>
    </w:div>
    <w:div w:id="1499347111">
      <w:bodyDiv w:val="1"/>
      <w:marLeft w:val="0"/>
      <w:marRight w:val="0"/>
      <w:marTop w:val="0"/>
      <w:marBottom w:val="0"/>
      <w:divBdr>
        <w:top w:val="none" w:sz="0" w:space="0" w:color="auto"/>
        <w:left w:val="none" w:sz="0" w:space="0" w:color="auto"/>
        <w:bottom w:val="none" w:sz="0" w:space="0" w:color="auto"/>
        <w:right w:val="none" w:sz="0" w:space="0" w:color="auto"/>
      </w:divBdr>
    </w:div>
    <w:div w:id="1501580378">
      <w:bodyDiv w:val="1"/>
      <w:marLeft w:val="0"/>
      <w:marRight w:val="0"/>
      <w:marTop w:val="0"/>
      <w:marBottom w:val="0"/>
      <w:divBdr>
        <w:top w:val="none" w:sz="0" w:space="0" w:color="auto"/>
        <w:left w:val="none" w:sz="0" w:space="0" w:color="auto"/>
        <w:bottom w:val="none" w:sz="0" w:space="0" w:color="auto"/>
        <w:right w:val="none" w:sz="0" w:space="0" w:color="auto"/>
      </w:divBdr>
    </w:div>
    <w:div w:id="1505315333">
      <w:bodyDiv w:val="1"/>
      <w:marLeft w:val="0"/>
      <w:marRight w:val="0"/>
      <w:marTop w:val="0"/>
      <w:marBottom w:val="0"/>
      <w:divBdr>
        <w:top w:val="none" w:sz="0" w:space="0" w:color="auto"/>
        <w:left w:val="none" w:sz="0" w:space="0" w:color="auto"/>
        <w:bottom w:val="none" w:sz="0" w:space="0" w:color="auto"/>
        <w:right w:val="none" w:sz="0" w:space="0" w:color="auto"/>
      </w:divBdr>
    </w:div>
    <w:div w:id="1506477443">
      <w:bodyDiv w:val="1"/>
      <w:marLeft w:val="0"/>
      <w:marRight w:val="0"/>
      <w:marTop w:val="0"/>
      <w:marBottom w:val="0"/>
      <w:divBdr>
        <w:top w:val="none" w:sz="0" w:space="0" w:color="auto"/>
        <w:left w:val="none" w:sz="0" w:space="0" w:color="auto"/>
        <w:bottom w:val="none" w:sz="0" w:space="0" w:color="auto"/>
        <w:right w:val="none" w:sz="0" w:space="0" w:color="auto"/>
      </w:divBdr>
    </w:div>
    <w:div w:id="1515000935">
      <w:bodyDiv w:val="1"/>
      <w:marLeft w:val="0"/>
      <w:marRight w:val="0"/>
      <w:marTop w:val="0"/>
      <w:marBottom w:val="0"/>
      <w:divBdr>
        <w:top w:val="none" w:sz="0" w:space="0" w:color="auto"/>
        <w:left w:val="none" w:sz="0" w:space="0" w:color="auto"/>
        <w:bottom w:val="none" w:sz="0" w:space="0" w:color="auto"/>
        <w:right w:val="none" w:sz="0" w:space="0" w:color="auto"/>
      </w:divBdr>
    </w:div>
    <w:div w:id="1517038677">
      <w:bodyDiv w:val="1"/>
      <w:marLeft w:val="0"/>
      <w:marRight w:val="0"/>
      <w:marTop w:val="0"/>
      <w:marBottom w:val="0"/>
      <w:divBdr>
        <w:top w:val="none" w:sz="0" w:space="0" w:color="auto"/>
        <w:left w:val="none" w:sz="0" w:space="0" w:color="auto"/>
        <w:bottom w:val="none" w:sz="0" w:space="0" w:color="auto"/>
        <w:right w:val="none" w:sz="0" w:space="0" w:color="auto"/>
      </w:divBdr>
    </w:div>
    <w:div w:id="1517692660">
      <w:bodyDiv w:val="1"/>
      <w:marLeft w:val="0"/>
      <w:marRight w:val="0"/>
      <w:marTop w:val="0"/>
      <w:marBottom w:val="0"/>
      <w:divBdr>
        <w:top w:val="none" w:sz="0" w:space="0" w:color="auto"/>
        <w:left w:val="none" w:sz="0" w:space="0" w:color="auto"/>
        <w:bottom w:val="none" w:sz="0" w:space="0" w:color="auto"/>
        <w:right w:val="none" w:sz="0" w:space="0" w:color="auto"/>
      </w:divBdr>
    </w:div>
    <w:div w:id="1531605122">
      <w:bodyDiv w:val="1"/>
      <w:marLeft w:val="0"/>
      <w:marRight w:val="0"/>
      <w:marTop w:val="0"/>
      <w:marBottom w:val="0"/>
      <w:divBdr>
        <w:top w:val="none" w:sz="0" w:space="0" w:color="auto"/>
        <w:left w:val="none" w:sz="0" w:space="0" w:color="auto"/>
        <w:bottom w:val="none" w:sz="0" w:space="0" w:color="auto"/>
        <w:right w:val="none" w:sz="0" w:space="0" w:color="auto"/>
      </w:divBdr>
    </w:div>
    <w:div w:id="1533497699">
      <w:bodyDiv w:val="1"/>
      <w:marLeft w:val="0"/>
      <w:marRight w:val="0"/>
      <w:marTop w:val="0"/>
      <w:marBottom w:val="0"/>
      <w:divBdr>
        <w:top w:val="none" w:sz="0" w:space="0" w:color="auto"/>
        <w:left w:val="none" w:sz="0" w:space="0" w:color="auto"/>
        <w:bottom w:val="none" w:sz="0" w:space="0" w:color="auto"/>
        <w:right w:val="none" w:sz="0" w:space="0" w:color="auto"/>
      </w:divBdr>
    </w:div>
    <w:div w:id="1533568371">
      <w:bodyDiv w:val="1"/>
      <w:marLeft w:val="0"/>
      <w:marRight w:val="0"/>
      <w:marTop w:val="0"/>
      <w:marBottom w:val="0"/>
      <w:divBdr>
        <w:top w:val="none" w:sz="0" w:space="0" w:color="auto"/>
        <w:left w:val="none" w:sz="0" w:space="0" w:color="auto"/>
        <w:bottom w:val="none" w:sz="0" w:space="0" w:color="auto"/>
        <w:right w:val="none" w:sz="0" w:space="0" w:color="auto"/>
      </w:divBdr>
    </w:div>
    <w:div w:id="1534148832">
      <w:bodyDiv w:val="1"/>
      <w:marLeft w:val="0"/>
      <w:marRight w:val="0"/>
      <w:marTop w:val="0"/>
      <w:marBottom w:val="0"/>
      <w:divBdr>
        <w:top w:val="none" w:sz="0" w:space="0" w:color="auto"/>
        <w:left w:val="none" w:sz="0" w:space="0" w:color="auto"/>
        <w:bottom w:val="none" w:sz="0" w:space="0" w:color="auto"/>
        <w:right w:val="none" w:sz="0" w:space="0" w:color="auto"/>
      </w:divBdr>
    </w:div>
    <w:div w:id="1534808733">
      <w:bodyDiv w:val="1"/>
      <w:marLeft w:val="0"/>
      <w:marRight w:val="0"/>
      <w:marTop w:val="0"/>
      <w:marBottom w:val="0"/>
      <w:divBdr>
        <w:top w:val="none" w:sz="0" w:space="0" w:color="auto"/>
        <w:left w:val="none" w:sz="0" w:space="0" w:color="auto"/>
        <w:bottom w:val="none" w:sz="0" w:space="0" w:color="auto"/>
        <w:right w:val="none" w:sz="0" w:space="0" w:color="auto"/>
      </w:divBdr>
    </w:div>
    <w:div w:id="1535344102">
      <w:bodyDiv w:val="1"/>
      <w:marLeft w:val="0"/>
      <w:marRight w:val="0"/>
      <w:marTop w:val="0"/>
      <w:marBottom w:val="0"/>
      <w:divBdr>
        <w:top w:val="none" w:sz="0" w:space="0" w:color="auto"/>
        <w:left w:val="none" w:sz="0" w:space="0" w:color="auto"/>
        <w:bottom w:val="none" w:sz="0" w:space="0" w:color="auto"/>
        <w:right w:val="none" w:sz="0" w:space="0" w:color="auto"/>
      </w:divBdr>
    </w:div>
    <w:div w:id="1536044617">
      <w:bodyDiv w:val="1"/>
      <w:marLeft w:val="0"/>
      <w:marRight w:val="0"/>
      <w:marTop w:val="0"/>
      <w:marBottom w:val="0"/>
      <w:divBdr>
        <w:top w:val="none" w:sz="0" w:space="0" w:color="auto"/>
        <w:left w:val="none" w:sz="0" w:space="0" w:color="auto"/>
        <w:bottom w:val="none" w:sz="0" w:space="0" w:color="auto"/>
        <w:right w:val="none" w:sz="0" w:space="0" w:color="auto"/>
      </w:divBdr>
    </w:div>
    <w:div w:id="1539049127">
      <w:bodyDiv w:val="1"/>
      <w:marLeft w:val="0"/>
      <w:marRight w:val="0"/>
      <w:marTop w:val="0"/>
      <w:marBottom w:val="0"/>
      <w:divBdr>
        <w:top w:val="none" w:sz="0" w:space="0" w:color="auto"/>
        <w:left w:val="none" w:sz="0" w:space="0" w:color="auto"/>
        <w:bottom w:val="none" w:sz="0" w:space="0" w:color="auto"/>
        <w:right w:val="none" w:sz="0" w:space="0" w:color="auto"/>
      </w:divBdr>
    </w:div>
    <w:div w:id="1540892093">
      <w:bodyDiv w:val="1"/>
      <w:marLeft w:val="0"/>
      <w:marRight w:val="0"/>
      <w:marTop w:val="0"/>
      <w:marBottom w:val="0"/>
      <w:divBdr>
        <w:top w:val="none" w:sz="0" w:space="0" w:color="auto"/>
        <w:left w:val="none" w:sz="0" w:space="0" w:color="auto"/>
        <w:bottom w:val="none" w:sz="0" w:space="0" w:color="auto"/>
        <w:right w:val="none" w:sz="0" w:space="0" w:color="auto"/>
      </w:divBdr>
    </w:div>
    <w:div w:id="1553272373">
      <w:bodyDiv w:val="1"/>
      <w:marLeft w:val="0"/>
      <w:marRight w:val="0"/>
      <w:marTop w:val="0"/>
      <w:marBottom w:val="0"/>
      <w:divBdr>
        <w:top w:val="none" w:sz="0" w:space="0" w:color="auto"/>
        <w:left w:val="none" w:sz="0" w:space="0" w:color="auto"/>
        <w:bottom w:val="none" w:sz="0" w:space="0" w:color="auto"/>
        <w:right w:val="none" w:sz="0" w:space="0" w:color="auto"/>
      </w:divBdr>
    </w:div>
    <w:div w:id="1553807669">
      <w:bodyDiv w:val="1"/>
      <w:marLeft w:val="0"/>
      <w:marRight w:val="0"/>
      <w:marTop w:val="0"/>
      <w:marBottom w:val="0"/>
      <w:divBdr>
        <w:top w:val="none" w:sz="0" w:space="0" w:color="auto"/>
        <w:left w:val="none" w:sz="0" w:space="0" w:color="auto"/>
        <w:bottom w:val="none" w:sz="0" w:space="0" w:color="auto"/>
        <w:right w:val="none" w:sz="0" w:space="0" w:color="auto"/>
      </w:divBdr>
    </w:div>
    <w:div w:id="1554924909">
      <w:bodyDiv w:val="1"/>
      <w:marLeft w:val="0"/>
      <w:marRight w:val="0"/>
      <w:marTop w:val="0"/>
      <w:marBottom w:val="0"/>
      <w:divBdr>
        <w:top w:val="none" w:sz="0" w:space="0" w:color="auto"/>
        <w:left w:val="none" w:sz="0" w:space="0" w:color="auto"/>
        <w:bottom w:val="none" w:sz="0" w:space="0" w:color="auto"/>
        <w:right w:val="none" w:sz="0" w:space="0" w:color="auto"/>
      </w:divBdr>
    </w:div>
    <w:div w:id="1568035591">
      <w:bodyDiv w:val="1"/>
      <w:marLeft w:val="0"/>
      <w:marRight w:val="0"/>
      <w:marTop w:val="0"/>
      <w:marBottom w:val="0"/>
      <w:divBdr>
        <w:top w:val="none" w:sz="0" w:space="0" w:color="auto"/>
        <w:left w:val="none" w:sz="0" w:space="0" w:color="auto"/>
        <w:bottom w:val="none" w:sz="0" w:space="0" w:color="auto"/>
        <w:right w:val="none" w:sz="0" w:space="0" w:color="auto"/>
      </w:divBdr>
    </w:div>
    <w:div w:id="1571187791">
      <w:bodyDiv w:val="1"/>
      <w:marLeft w:val="0"/>
      <w:marRight w:val="0"/>
      <w:marTop w:val="0"/>
      <w:marBottom w:val="0"/>
      <w:divBdr>
        <w:top w:val="none" w:sz="0" w:space="0" w:color="auto"/>
        <w:left w:val="none" w:sz="0" w:space="0" w:color="auto"/>
        <w:bottom w:val="none" w:sz="0" w:space="0" w:color="auto"/>
        <w:right w:val="none" w:sz="0" w:space="0" w:color="auto"/>
      </w:divBdr>
    </w:div>
    <w:div w:id="1573806649">
      <w:bodyDiv w:val="1"/>
      <w:marLeft w:val="0"/>
      <w:marRight w:val="0"/>
      <w:marTop w:val="0"/>
      <w:marBottom w:val="0"/>
      <w:divBdr>
        <w:top w:val="none" w:sz="0" w:space="0" w:color="auto"/>
        <w:left w:val="none" w:sz="0" w:space="0" w:color="auto"/>
        <w:bottom w:val="none" w:sz="0" w:space="0" w:color="auto"/>
        <w:right w:val="none" w:sz="0" w:space="0" w:color="auto"/>
      </w:divBdr>
    </w:div>
    <w:div w:id="1574506602">
      <w:bodyDiv w:val="1"/>
      <w:marLeft w:val="0"/>
      <w:marRight w:val="0"/>
      <w:marTop w:val="0"/>
      <w:marBottom w:val="0"/>
      <w:divBdr>
        <w:top w:val="none" w:sz="0" w:space="0" w:color="auto"/>
        <w:left w:val="none" w:sz="0" w:space="0" w:color="auto"/>
        <w:bottom w:val="none" w:sz="0" w:space="0" w:color="auto"/>
        <w:right w:val="none" w:sz="0" w:space="0" w:color="auto"/>
      </w:divBdr>
    </w:div>
    <w:div w:id="1575815790">
      <w:bodyDiv w:val="1"/>
      <w:marLeft w:val="0"/>
      <w:marRight w:val="0"/>
      <w:marTop w:val="0"/>
      <w:marBottom w:val="0"/>
      <w:divBdr>
        <w:top w:val="none" w:sz="0" w:space="0" w:color="auto"/>
        <w:left w:val="none" w:sz="0" w:space="0" w:color="auto"/>
        <w:bottom w:val="none" w:sz="0" w:space="0" w:color="auto"/>
        <w:right w:val="none" w:sz="0" w:space="0" w:color="auto"/>
      </w:divBdr>
    </w:div>
    <w:div w:id="1576277426">
      <w:bodyDiv w:val="1"/>
      <w:marLeft w:val="0"/>
      <w:marRight w:val="0"/>
      <w:marTop w:val="0"/>
      <w:marBottom w:val="0"/>
      <w:divBdr>
        <w:top w:val="none" w:sz="0" w:space="0" w:color="auto"/>
        <w:left w:val="none" w:sz="0" w:space="0" w:color="auto"/>
        <w:bottom w:val="none" w:sz="0" w:space="0" w:color="auto"/>
        <w:right w:val="none" w:sz="0" w:space="0" w:color="auto"/>
      </w:divBdr>
    </w:div>
    <w:div w:id="1577740458">
      <w:bodyDiv w:val="1"/>
      <w:marLeft w:val="0"/>
      <w:marRight w:val="0"/>
      <w:marTop w:val="0"/>
      <w:marBottom w:val="0"/>
      <w:divBdr>
        <w:top w:val="none" w:sz="0" w:space="0" w:color="auto"/>
        <w:left w:val="none" w:sz="0" w:space="0" w:color="auto"/>
        <w:bottom w:val="none" w:sz="0" w:space="0" w:color="auto"/>
        <w:right w:val="none" w:sz="0" w:space="0" w:color="auto"/>
      </w:divBdr>
    </w:div>
    <w:div w:id="1581481560">
      <w:bodyDiv w:val="1"/>
      <w:marLeft w:val="0"/>
      <w:marRight w:val="0"/>
      <w:marTop w:val="0"/>
      <w:marBottom w:val="0"/>
      <w:divBdr>
        <w:top w:val="none" w:sz="0" w:space="0" w:color="auto"/>
        <w:left w:val="none" w:sz="0" w:space="0" w:color="auto"/>
        <w:bottom w:val="none" w:sz="0" w:space="0" w:color="auto"/>
        <w:right w:val="none" w:sz="0" w:space="0" w:color="auto"/>
      </w:divBdr>
    </w:div>
    <w:div w:id="1586065586">
      <w:bodyDiv w:val="1"/>
      <w:marLeft w:val="0"/>
      <w:marRight w:val="0"/>
      <w:marTop w:val="0"/>
      <w:marBottom w:val="0"/>
      <w:divBdr>
        <w:top w:val="none" w:sz="0" w:space="0" w:color="auto"/>
        <w:left w:val="none" w:sz="0" w:space="0" w:color="auto"/>
        <w:bottom w:val="none" w:sz="0" w:space="0" w:color="auto"/>
        <w:right w:val="none" w:sz="0" w:space="0" w:color="auto"/>
      </w:divBdr>
    </w:div>
    <w:div w:id="1592354795">
      <w:bodyDiv w:val="1"/>
      <w:marLeft w:val="0"/>
      <w:marRight w:val="0"/>
      <w:marTop w:val="0"/>
      <w:marBottom w:val="0"/>
      <w:divBdr>
        <w:top w:val="none" w:sz="0" w:space="0" w:color="auto"/>
        <w:left w:val="none" w:sz="0" w:space="0" w:color="auto"/>
        <w:bottom w:val="none" w:sz="0" w:space="0" w:color="auto"/>
        <w:right w:val="none" w:sz="0" w:space="0" w:color="auto"/>
      </w:divBdr>
    </w:div>
    <w:div w:id="1596859628">
      <w:bodyDiv w:val="1"/>
      <w:marLeft w:val="0"/>
      <w:marRight w:val="0"/>
      <w:marTop w:val="0"/>
      <w:marBottom w:val="0"/>
      <w:divBdr>
        <w:top w:val="none" w:sz="0" w:space="0" w:color="auto"/>
        <w:left w:val="none" w:sz="0" w:space="0" w:color="auto"/>
        <w:bottom w:val="none" w:sz="0" w:space="0" w:color="auto"/>
        <w:right w:val="none" w:sz="0" w:space="0" w:color="auto"/>
      </w:divBdr>
    </w:div>
    <w:div w:id="1606769872">
      <w:bodyDiv w:val="1"/>
      <w:marLeft w:val="0"/>
      <w:marRight w:val="0"/>
      <w:marTop w:val="0"/>
      <w:marBottom w:val="0"/>
      <w:divBdr>
        <w:top w:val="none" w:sz="0" w:space="0" w:color="auto"/>
        <w:left w:val="none" w:sz="0" w:space="0" w:color="auto"/>
        <w:bottom w:val="none" w:sz="0" w:space="0" w:color="auto"/>
        <w:right w:val="none" w:sz="0" w:space="0" w:color="auto"/>
      </w:divBdr>
    </w:div>
    <w:div w:id="1607276707">
      <w:bodyDiv w:val="1"/>
      <w:marLeft w:val="0"/>
      <w:marRight w:val="0"/>
      <w:marTop w:val="0"/>
      <w:marBottom w:val="0"/>
      <w:divBdr>
        <w:top w:val="none" w:sz="0" w:space="0" w:color="auto"/>
        <w:left w:val="none" w:sz="0" w:space="0" w:color="auto"/>
        <w:bottom w:val="none" w:sz="0" w:space="0" w:color="auto"/>
        <w:right w:val="none" w:sz="0" w:space="0" w:color="auto"/>
      </w:divBdr>
    </w:div>
    <w:div w:id="1611626425">
      <w:bodyDiv w:val="1"/>
      <w:marLeft w:val="0"/>
      <w:marRight w:val="0"/>
      <w:marTop w:val="0"/>
      <w:marBottom w:val="0"/>
      <w:divBdr>
        <w:top w:val="none" w:sz="0" w:space="0" w:color="auto"/>
        <w:left w:val="none" w:sz="0" w:space="0" w:color="auto"/>
        <w:bottom w:val="none" w:sz="0" w:space="0" w:color="auto"/>
        <w:right w:val="none" w:sz="0" w:space="0" w:color="auto"/>
      </w:divBdr>
    </w:div>
    <w:div w:id="1619410171">
      <w:bodyDiv w:val="1"/>
      <w:marLeft w:val="0"/>
      <w:marRight w:val="0"/>
      <w:marTop w:val="0"/>
      <w:marBottom w:val="0"/>
      <w:divBdr>
        <w:top w:val="none" w:sz="0" w:space="0" w:color="auto"/>
        <w:left w:val="none" w:sz="0" w:space="0" w:color="auto"/>
        <w:bottom w:val="none" w:sz="0" w:space="0" w:color="auto"/>
        <w:right w:val="none" w:sz="0" w:space="0" w:color="auto"/>
      </w:divBdr>
    </w:div>
    <w:div w:id="1623228136">
      <w:bodyDiv w:val="1"/>
      <w:marLeft w:val="0"/>
      <w:marRight w:val="0"/>
      <w:marTop w:val="0"/>
      <w:marBottom w:val="0"/>
      <w:divBdr>
        <w:top w:val="none" w:sz="0" w:space="0" w:color="auto"/>
        <w:left w:val="none" w:sz="0" w:space="0" w:color="auto"/>
        <w:bottom w:val="none" w:sz="0" w:space="0" w:color="auto"/>
        <w:right w:val="none" w:sz="0" w:space="0" w:color="auto"/>
      </w:divBdr>
    </w:div>
    <w:div w:id="1629970282">
      <w:bodyDiv w:val="1"/>
      <w:marLeft w:val="0"/>
      <w:marRight w:val="0"/>
      <w:marTop w:val="0"/>
      <w:marBottom w:val="0"/>
      <w:divBdr>
        <w:top w:val="none" w:sz="0" w:space="0" w:color="auto"/>
        <w:left w:val="none" w:sz="0" w:space="0" w:color="auto"/>
        <w:bottom w:val="none" w:sz="0" w:space="0" w:color="auto"/>
        <w:right w:val="none" w:sz="0" w:space="0" w:color="auto"/>
      </w:divBdr>
    </w:div>
    <w:div w:id="1631400459">
      <w:bodyDiv w:val="1"/>
      <w:marLeft w:val="0"/>
      <w:marRight w:val="0"/>
      <w:marTop w:val="0"/>
      <w:marBottom w:val="0"/>
      <w:divBdr>
        <w:top w:val="none" w:sz="0" w:space="0" w:color="auto"/>
        <w:left w:val="none" w:sz="0" w:space="0" w:color="auto"/>
        <w:bottom w:val="none" w:sz="0" w:space="0" w:color="auto"/>
        <w:right w:val="none" w:sz="0" w:space="0" w:color="auto"/>
      </w:divBdr>
    </w:div>
    <w:div w:id="1631939878">
      <w:bodyDiv w:val="1"/>
      <w:marLeft w:val="0"/>
      <w:marRight w:val="0"/>
      <w:marTop w:val="0"/>
      <w:marBottom w:val="0"/>
      <w:divBdr>
        <w:top w:val="none" w:sz="0" w:space="0" w:color="auto"/>
        <w:left w:val="none" w:sz="0" w:space="0" w:color="auto"/>
        <w:bottom w:val="none" w:sz="0" w:space="0" w:color="auto"/>
        <w:right w:val="none" w:sz="0" w:space="0" w:color="auto"/>
      </w:divBdr>
    </w:div>
    <w:div w:id="1632007482">
      <w:bodyDiv w:val="1"/>
      <w:marLeft w:val="0"/>
      <w:marRight w:val="0"/>
      <w:marTop w:val="0"/>
      <w:marBottom w:val="0"/>
      <w:divBdr>
        <w:top w:val="none" w:sz="0" w:space="0" w:color="auto"/>
        <w:left w:val="none" w:sz="0" w:space="0" w:color="auto"/>
        <w:bottom w:val="none" w:sz="0" w:space="0" w:color="auto"/>
        <w:right w:val="none" w:sz="0" w:space="0" w:color="auto"/>
      </w:divBdr>
    </w:div>
    <w:div w:id="1637223166">
      <w:bodyDiv w:val="1"/>
      <w:marLeft w:val="0"/>
      <w:marRight w:val="0"/>
      <w:marTop w:val="0"/>
      <w:marBottom w:val="0"/>
      <w:divBdr>
        <w:top w:val="none" w:sz="0" w:space="0" w:color="auto"/>
        <w:left w:val="none" w:sz="0" w:space="0" w:color="auto"/>
        <w:bottom w:val="none" w:sz="0" w:space="0" w:color="auto"/>
        <w:right w:val="none" w:sz="0" w:space="0" w:color="auto"/>
      </w:divBdr>
    </w:div>
    <w:div w:id="1640719841">
      <w:bodyDiv w:val="1"/>
      <w:marLeft w:val="0"/>
      <w:marRight w:val="0"/>
      <w:marTop w:val="0"/>
      <w:marBottom w:val="0"/>
      <w:divBdr>
        <w:top w:val="none" w:sz="0" w:space="0" w:color="auto"/>
        <w:left w:val="none" w:sz="0" w:space="0" w:color="auto"/>
        <w:bottom w:val="none" w:sz="0" w:space="0" w:color="auto"/>
        <w:right w:val="none" w:sz="0" w:space="0" w:color="auto"/>
      </w:divBdr>
    </w:div>
    <w:div w:id="1642074607">
      <w:bodyDiv w:val="1"/>
      <w:marLeft w:val="0"/>
      <w:marRight w:val="0"/>
      <w:marTop w:val="0"/>
      <w:marBottom w:val="0"/>
      <w:divBdr>
        <w:top w:val="none" w:sz="0" w:space="0" w:color="auto"/>
        <w:left w:val="none" w:sz="0" w:space="0" w:color="auto"/>
        <w:bottom w:val="none" w:sz="0" w:space="0" w:color="auto"/>
        <w:right w:val="none" w:sz="0" w:space="0" w:color="auto"/>
      </w:divBdr>
    </w:div>
    <w:div w:id="1651136373">
      <w:bodyDiv w:val="1"/>
      <w:marLeft w:val="0"/>
      <w:marRight w:val="0"/>
      <w:marTop w:val="0"/>
      <w:marBottom w:val="0"/>
      <w:divBdr>
        <w:top w:val="none" w:sz="0" w:space="0" w:color="auto"/>
        <w:left w:val="none" w:sz="0" w:space="0" w:color="auto"/>
        <w:bottom w:val="none" w:sz="0" w:space="0" w:color="auto"/>
        <w:right w:val="none" w:sz="0" w:space="0" w:color="auto"/>
      </w:divBdr>
    </w:div>
    <w:div w:id="1659579696">
      <w:bodyDiv w:val="1"/>
      <w:marLeft w:val="0"/>
      <w:marRight w:val="0"/>
      <w:marTop w:val="0"/>
      <w:marBottom w:val="0"/>
      <w:divBdr>
        <w:top w:val="none" w:sz="0" w:space="0" w:color="auto"/>
        <w:left w:val="none" w:sz="0" w:space="0" w:color="auto"/>
        <w:bottom w:val="none" w:sz="0" w:space="0" w:color="auto"/>
        <w:right w:val="none" w:sz="0" w:space="0" w:color="auto"/>
      </w:divBdr>
    </w:div>
    <w:div w:id="1661038261">
      <w:bodyDiv w:val="1"/>
      <w:marLeft w:val="0"/>
      <w:marRight w:val="0"/>
      <w:marTop w:val="0"/>
      <w:marBottom w:val="0"/>
      <w:divBdr>
        <w:top w:val="none" w:sz="0" w:space="0" w:color="auto"/>
        <w:left w:val="none" w:sz="0" w:space="0" w:color="auto"/>
        <w:bottom w:val="none" w:sz="0" w:space="0" w:color="auto"/>
        <w:right w:val="none" w:sz="0" w:space="0" w:color="auto"/>
      </w:divBdr>
    </w:div>
    <w:div w:id="1662196915">
      <w:bodyDiv w:val="1"/>
      <w:marLeft w:val="0"/>
      <w:marRight w:val="0"/>
      <w:marTop w:val="0"/>
      <w:marBottom w:val="0"/>
      <w:divBdr>
        <w:top w:val="none" w:sz="0" w:space="0" w:color="auto"/>
        <w:left w:val="none" w:sz="0" w:space="0" w:color="auto"/>
        <w:bottom w:val="none" w:sz="0" w:space="0" w:color="auto"/>
        <w:right w:val="none" w:sz="0" w:space="0" w:color="auto"/>
      </w:divBdr>
    </w:div>
    <w:div w:id="1672878302">
      <w:bodyDiv w:val="1"/>
      <w:marLeft w:val="0"/>
      <w:marRight w:val="0"/>
      <w:marTop w:val="0"/>
      <w:marBottom w:val="0"/>
      <w:divBdr>
        <w:top w:val="none" w:sz="0" w:space="0" w:color="auto"/>
        <w:left w:val="none" w:sz="0" w:space="0" w:color="auto"/>
        <w:bottom w:val="none" w:sz="0" w:space="0" w:color="auto"/>
        <w:right w:val="none" w:sz="0" w:space="0" w:color="auto"/>
      </w:divBdr>
    </w:div>
    <w:div w:id="1673488720">
      <w:bodyDiv w:val="1"/>
      <w:marLeft w:val="0"/>
      <w:marRight w:val="0"/>
      <w:marTop w:val="0"/>
      <w:marBottom w:val="0"/>
      <w:divBdr>
        <w:top w:val="none" w:sz="0" w:space="0" w:color="auto"/>
        <w:left w:val="none" w:sz="0" w:space="0" w:color="auto"/>
        <w:bottom w:val="none" w:sz="0" w:space="0" w:color="auto"/>
        <w:right w:val="none" w:sz="0" w:space="0" w:color="auto"/>
      </w:divBdr>
    </w:div>
    <w:div w:id="1673488799">
      <w:bodyDiv w:val="1"/>
      <w:marLeft w:val="0"/>
      <w:marRight w:val="0"/>
      <w:marTop w:val="0"/>
      <w:marBottom w:val="0"/>
      <w:divBdr>
        <w:top w:val="none" w:sz="0" w:space="0" w:color="auto"/>
        <w:left w:val="none" w:sz="0" w:space="0" w:color="auto"/>
        <w:bottom w:val="none" w:sz="0" w:space="0" w:color="auto"/>
        <w:right w:val="none" w:sz="0" w:space="0" w:color="auto"/>
      </w:divBdr>
    </w:div>
    <w:div w:id="1674213240">
      <w:bodyDiv w:val="1"/>
      <w:marLeft w:val="0"/>
      <w:marRight w:val="0"/>
      <w:marTop w:val="0"/>
      <w:marBottom w:val="0"/>
      <w:divBdr>
        <w:top w:val="none" w:sz="0" w:space="0" w:color="auto"/>
        <w:left w:val="none" w:sz="0" w:space="0" w:color="auto"/>
        <w:bottom w:val="none" w:sz="0" w:space="0" w:color="auto"/>
        <w:right w:val="none" w:sz="0" w:space="0" w:color="auto"/>
      </w:divBdr>
    </w:div>
    <w:div w:id="1685787776">
      <w:bodyDiv w:val="1"/>
      <w:marLeft w:val="0"/>
      <w:marRight w:val="0"/>
      <w:marTop w:val="0"/>
      <w:marBottom w:val="0"/>
      <w:divBdr>
        <w:top w:val="none" w:sz="0" w:space="0" w:color="auto"/>
        <w:left w:val="none" w:sz="0" w:space="0" w:color="auto"/>
        <w:bottom w:val="none" w:sz="0" w:space="0" w:color="auto"/>
        <w:right w:val="none" w:sz="0" w:space="0" w:color="auto"/>
      </w:divBdr>
    </w:div>
    <w:div w:id="1686397516">
      <w:bodyDiv w:val="1"/>
      <w:marLeft w:val="0"/>
      <w:marRight w:val="0"/>
      <w:marTop w:val="0"/>
      <w:marBottom w:val="0"/>
      <w:divBdr>
        <w:top w:val="none" w:sz="0" w:space="0" w:color="auto"/>
        <w:left w:val="none" w:sz="0" w:space="0" w:color="auto"/>
        <w:bottom w:val="none" w:sz="0" w:space="0" w:color="auto"/>
        <w:right w:val="none" w:sz="0" w:space="0" w:color="auto"/>
      </w:divBdr>
    </w:div>
    <w:div w:id="1687749767">
      <w:bodyDiv w:val="1"/>
      <w:marLeft w:val="0"/>
      <w:marRight w:val="0"/>
      <w:marTop w:val="0"/>
      <w:marBottom w:val="0"/>
      <w:divBdr>
        <w:top w:val="none" w:sz="0" w:space="0" w:color="auto"/>
        <w:left w:val="none" w:sz="0" w:space="0" w:color="auto"/>
        <w:bottom w:val="none" w:sz="0" w:space="0" w:color="auto"/>
        <w:right w:val="none" w:sz="0" w:space="0" w:color="auto"/>
      </w:divBdr>
    </w:div>
    <w:div w:id="1689527002">
      <w:bodyDiv w:val="1"/>
      <w:marLeft w:val="0"/>
      <w:marRight w:val="0"/>
      <w:marTop w:val="0"/>
      <w:marBottom w:val="0"/>
      <w:divBdr>
        <w:top w:val="none" w:sz="0" w:space="0" w:color="auto"/>
        <w:left w:val="none" w:sz="0" w:space="0" w:color="auto"/>
        <w:bottom w:val="none" w:sz="0" w:space="0" w:color="auto"/>
        <w:right w:val="none" w:sz="0" w:space="0" w:color="auto"/>
      </w:divBdr>
    </w:div>
    <w:div w:id="1692609500">
      <w:bodyDiv w:val="1"/>
      <w:marLeft w:val="0"/>
      <w:marRight w:val="0"/>
      <w:marTop w:val="0"/>
      <w:marBottom w:val="0"/>
      <w:divBdr>
        <w:top w:val="none" w:sz="0" w:space="0" w:color="auto"/>
        <w:left w:val="none" w:sz="0" w:space="0" w:color="auto"/>
        <w:bottom w:val="none" w:sz="0" w:space="0" w:color="auto"/>
        <w:right w:val="none" w:sz="0" w:space="0" w:color="auto"/>
      </w:divBdr>
    </w:div>
    <w:div w:id="1694458936">
      <w:bodyDiv w:val="1"/>
      <w:marLeft w:val="0"/>
      <w:marRight w:val="0"/>
      <w:marTop w:val="0"/>
      <w:marBottom w:val="0"/>
      <w:divBdr>
        <w:top w:val="none" w:sz="0" w:space="0" w:color="auto"/>
        <w:left w:val="none" w:sz="0" w:space="0" w:color="auto"/>
        <w:bottom w:val="none" w:sz="0" w:space="0" w:color="auto"/>
        <w:right w:val="none" w:sz="0" w:space="0" w:color="auto"/>
      </w:divBdr>
    </w:div>
    <w:div w:id="1715158678">
      <w:bodyDiv w:val="1"/>
      <w:marLeft w:val="0"/>
      <w:marRight w:val="0"/>
      <w:marTop w:val="0"/>
      <w:marBottom w:val="0"/>
      <w:divBdr>
        <w:top w:val="none" w:sz="0" w:space="0" w:color="auto"/>
        <w:left w:val="none" w:sz="0" w:space="0" w:color="auto"/>
        <w:bottom w:val="none" w:sz="0" w:space="0" w:color="auto"/>
        <w:right w:val="none" w:sz="0" w:space="0" w:color="auto"/>
      </w:divBdr>
    </w:div>
    <w:div w:id="1719744410">
      <w:bodyDiv w:val="1"/>
      <w:marLeft w:val="0"/>
      <w:marRight w:val="0"/>
      <w:marTop w:val="0"/>
      <w:marBottom w:val="0"/>
      <w:divBdr>
        <w:top w:val="none" w:sz="0" w:space="0" w:color="auto"/>
        <w:left w:val="none" w:sz="0" w:space="0" w:color="auto"/>
        <w:bottom w:val="none" w:sz="0" w:space="0" w:color="auto"/>
        <w:right w:val="none" w:sz="0" w:space="0" w:color="auto"/>
      </w:divBdr>
    </w:div>
    <w:div w:id="1722048389">
      <w:bodyDiv w:val="1"/>
      <w:marLeft w:val="0"/>
      <w:marRight w:val="0"/>
      <w:marTop w:val="0"/>
      <w:marBottom w:val="0"/>
      <w:divBdr>
        <w:top w:val="none" w:sz="0" w:space="0" w:color="auto"/>
        <w:left w:val="none" w:sz="0" w:space="0" w:color="auto"/>
        <w:bottom w:val="none" w:sz="0" w:space="0" w:color="auto"/>
        <w:right w:val="none" w:sz="0" w:space="0" w:color="auto"/>
      </w:divBdr>
    </w:div>
    <w:div w:id="1724870628">
      <w:bodyDiv w:val="1"/>
      <w:marLeft w:val="0"/>
      <w:marRight w:val="0"/>
      <w:marTop w:val="0"/>
      <w:marBottom w:val="0"/>
      <w:divBdr>
        <w:top w:val="none" w:sz="0" w:space="0" w:color="auto"/>
        <w:left w:val="none" w:sz="0" w:space="0" w:color="auto"/>
        <w:bottom w:val="none" w:sz="0" w:space="0" w:color="auto"/>
        <w:right w:val="none" w:sz="0" w:space="0" w:color="auto"/>
      </w:divBdr>
    </w:div>
    <w:div w:id="1726443753">
      <w:bodyDiv w:val="1"/>
      <w:marLeft w:val="0"/>
      <w:marRight w:val="0"/>
      <w:marTop w:val="0"/>
      <w:marBottom w:val="0"/>
      <w:divBdr>
        <w:top w:val="none" w:sz="0" w:space="0" w:color="auto"/>
        <w:left w:val="none" w:sz="0" w:space="0" w:color="auto"/>
        <w:bottom w:val="none" w:sz="0" w:space="0" w:color="auto"/>
        <w:right w:val="none" w:sz="0" w:space="0" w:color="auto"/>
      </w:divBdr>
    </w:div>
    <w:div w:id="1733459379">
      <w:bodyDiv w:val="1"/>
      <w:marLeft w:val="0"/>
      <w:marRight w:val="0"/>
      <w:marTop w:val="0"/>
      <w:marBottom w:val="0"/>
      <w:divBdr>
        <w:top w:val="none" w:sz="0" w:space="0" w:color="auto"/>
        <w:left w:val="none" w:sz="0" w:space="0" w:color="auto"/>
        <w:bottom w:val="none" w:sz="0" w:space="0" w:color="auto"/>
        <w:right w:val="none" w:sz="0" w:space="0" w:color="auto"/>
      </w:divBdr>
    </w:div>
    <w:div w:id="1738087675">
      <w:bodyDiv w:val="1"/>
      <w:marLeft w:val="0"/>
      <w:marRight w:val="0"/>
      <w:marTop w:val="0"/>
      <w:marBottom w:val="0"/>
      <w:divBdr>
        <w:top w:val="none" w:sz="0" w:space="0" w:color="auto"/>
        <w:left w:val="none" w:sz="0" w:space="0" w:color="auto"/>
        <w:bottom w:val="none" w:sz="0" w:space="0" w:color="auto"/>
        <w:right w:val="none" w:sz="0" w:space="0" w:color="auto"/>
      </w:divBdr>
    </w:div>
    <w:div w:id="1746368219">
      <w:bodyDiv w:val="1"/>
      <w:marLeft w:val="0"/>
      <w:marRight w:val="0"/>
      <w:marTop w:val="0"/>
      <w:marBottom w:val="0"/>
      <w:divBdr>
        <w:top w:val="none" w:sz="0" w:space="0" w:color="auto"/>
        <w:left w:val="none" w:sz="0" w:space="0" w:color="auto"/>
        <w:bottom w:val="none" w:sz="0" w:space="0" w:color="auto"/>
        <w:right w:val="none" w:sz="0" w:space="0" w:color="auto"/>
      </w:divBdr>
    </w:div>
    <w:div w:id="1747146049">
      <w:bodyDiv w:val="1"/>
      <w:marLeft w:val="0"/>
      <w:marRight w:val="0"/>
      <w:marTop w:val="0"/>
      <w:marBottom w:val="0"/>
      <w:divBdr>
        <w:top w:val="none" w:sz="0" w:space="0" w:color="auto"/>
        <w:left w:val="none" w:sz="0" w:space="0" w:color="auto"/>
        <w:bottom w:val="none" w:sz="0" w:space="0" w:color="auto"/>
        <w:right w:val="none" w:sz="0" w:space="0" w:color="auto"/>
      </w:divBdr>
    </w:div>
    <w:div w:id="1747603116">
      <w:bodyDiv w:val="1"/>
      <w:marLeft w:val="0"/>
      <w:marRight w:val="0"/>
      <w:marTop w:val="0"/>
      <w:marBottom w:val="0"/>
      <w:divBdr>
        <w:top w:val="none" w:sz="0" w:space="0" w:color="auto"/>
        <w:left w:val="none" w:sz="0" w:space="0" w:color="auto"/>
        <w:bottom w:val="none" w:sz="0" w:space="0" w:color="auto"/>
        <w:right w:val="none" w:sz="0" w:space="0" w:color="auto"/>
      </w:divBdr>
    </w:div>
    <w:div w:id="1749686681">
      <w:bodyDiv w:val="1"/>
      <w:marLeft w:val="0"/>
      <w:marRight w:val="0"/>
      <w:marTop w:val="0"/>
      <w:marBottom w:val="0"/>
      <w:divBdr>
        <w:top w:val="none" w:sz="0" w:space="0" w:color="auto"/>
        <w:left w:val="none" w:sz="0" w:space="0" w:color="auto"/>
        <w:bottom w:val="none" w:sz="0" w:space="0" w:color="auto"/>
        <w:right w:val="none" w:sz="0" w:space="0" w:color="auto"/>
      </w:divBdr>
    </w:div>
    <w:div w:id="1754157666">
      <w:bodyDiv w:val="1"/>
      <w:marLeft w:val="0"/>
      <w:marRight w:val="0"/>
      <w:marTop w:val="0"/>
      <w:marBottom w:val="0"/>
      <w:divBdr>
        <w:top w:val="none" w:sz="0" w:space="0" w:color="auto"/>
        <w:left w:val="none" w:sz="0" w:space="0" w:color="auto"/>
        <w:bottom w:val="none" w:sz="0" w:space="0" w:color="auto"/>
        <w:right w:val="none" w:sz="0" w:space="0" w:color="auto"/>
      </w:divBdr>
    </w:div>
    <w:div w:id="1756320478">
      <w:bodyDiv w:val="1"/>
      <w:marLeft w:val="0"/>
      <w:marRight w:val="0"/>
      <w:marTop w:val="0"/>
      <w:marBottom w:val="0"/>
      <w:divBdr>
        <w:top w:val="none" w:sz="0" w:space="0" w:color="auto"/>
        <w:left w:val="none" w:sz="0" w:space="0" w:color="auto"/>
        <w:bottom w:val="none" w:sz="0" w:space="0" w:color="auto"/>
        <w:right w:val="none" w:sz="0" w:space="0" w:color="auto"/>
      </w:divBdr>
    </w:div>
    <w:div w:id="1769345225">
      <w:bodyDiv w:val="1"/>
      <w:marLeft w:val="0"/>
      <w:marRight w:val="0"/>
      <w:marTop w:val="0"/>
      <w:marBottom w:val="0"/>
      <w:divBdr>
        <w:top w:val="none" w:sz="0" w:space="0" w:color="auto"/>
        <w:left w:val="none" w:sz="0" w:space="0" w:color="auto"/>
        <w:bottom w:val="none" w:sz="0" w:space="0" w:color="auto"/>
        <w:right w:val="none" w:sz="0" w:space="0" w:color="auto"/>
      </w:divBdr>
    </w:div>
    <w:div w:id="1771503931">
      <w:bodyDiv w:val="1"/>
      <w:marLeft w:val="0"/>
      <w:marRight w:val="0"/>
      <w:marTop w:val="0"/>
      <w:marBottom w:val="0"/>
      <w:divBdr>
        <w:top w:val="none" w:sz="0" w:space="0" w:color="auto"/>
        <w:left w:val="none" w:sz="0" w:space="0" w:color="auto"/>
        <w:bottom w:val="none" w:sz="0" w:space="0" w:color="auto"/>
        <w:right w:val="none" w:sz="0" w:space="0" w:color="auto"/>
      </w:divBdr>
    </w:div>
    <w:div w:id="1778596466">
      <w:bodyDiv w:val="1"/>
      <w:marLeft w:val="0"/>
      <w:marRight w:val="0"/>
      <w:marTop w:val="0"/>
      <w:marBottom w:val="0"/>
      <w:divBdr>
        <w:top w:val="none" w:sz="0" w:space="0" w:color="auto"/>
        <w:left w:val="none" w:sz="0" w:space="0" w:color="auto"/>
        <w:bottom w:val="none" w:sz="0" w:space="0" w:color="auto"/>
        <w:right w:val="none" w:sz="0" w:space="0" w:color="auto"/>
      </w:divBdr>
    </w:div>
    <w:div w:id="1778789788">
      <w:bodyDiv w:val="1"/>
      <w:marLeft w:val="0"/>
      <w:marRight w:val="0"/>
      <w:marTop w:val="0"/>
      <w:marBottom w:val="0"/>
      <w:divBdr>
        <w:top w:val="none" w:sz="0" w:space="0" w:color="auto"/>
        <w:left w:val="none" w:sz="0" w:space="0" w:color="auto"/>
        <w:bottom w:val="none" w:sz="0" w:space="0" w:color="auto"/>
        <w:right w:val="none" w:sz="0" w:space="0" w:color="auto"/>
      </w:divBdr>
    </w:div>
    <w:div w:id="1782526404">
      <w:bodyDiv w:val="1"/>
      <w:marLeft w:val="0"/>
      <w:marRight w:val="0"/>
      <w:marTop w:val="0"/>
      <w:marBottom w:val="0"/>
      <w:divBdr>
        <w:top w:val="none" w:sz="0" w:space="0" w:color="auto"/>
        <w:left w:val="none" w:sz="0" w:space="0" w:color="auto"/>
        <w:bottom w:val="none" w:sz="0" w:space="0" w:color="auto"/>
        <w:right w:val="none" w:sz="0" w:space="0" w:color="auto"/>
      </w:divBdr>
    </w:div>
    <w:div w:id="1783186123">
      <w:bodyDiv w:val="1"/>
      <w:marLeft w:val="0"/>
      <w:marRight w:val="0"/>
      <w:marTop w:val="0"/>
      <w:marBottom w:val="0"/>
      <w:divBdr>
        <w:top w:val="none" w:sz="0" w:space="0" w:color="auto"/>
        <w:left w:val="none" w:sz="0" w:space="0" w:color="auto"/>
        <w:bottom w:val="none" w:sz="0" w:space="0" w:color="auto"/>
        <w:right w:val="none" w:sz="0" w:space="0" w:color="auto"/>
      </w:divBdr>
    </w:div>
    <w:div w:id="1785613741">
      <w:bodyDiv w:val="1"/>
      <w:marLeft w:val="0"/>
      <w:marRight w:val="0"/>
      <w:marTop w:val="0"/>
      <w:marBottom w:val="0"/>
      <w:divBdr>
        <w:top w:val="none" w:sz="0" w:space="0" w:color="auto"/>
        <w:left w:val="none" w:sz="0" w:space="0" w:color="auto"/>
        <w:bottom w:val="none" w:sz="0" w:space="0" w:color="auto"/>
        <w:right w:val="none" w:sz="0" w:space="0" w:color="auto"/>
      </w:divBdr>
    </w:div>
    <w:div w:id="1787195587">
      <w:bodyDiv w:val="1"/>
      <w:marLeft w:val="0"/>
      <w:marRight w:val="0"/>
      <w:marTop w:val="0"/>
      <w:marBottom w:val="0"/>
      <w:divBdr>
        <w:top w:val="none" w:sz="0" w:space="0" w:color="auto"/>
        <w:left w:val="none" w:sz="0" w:space="0" w:color="auto"/>
        <w:bottom w:val="none" w:sz="0" w:space="0" w:color="auto"/>
        <w:right w:val="none" w:sz="0" w:space="0" w:color="auto"/>
      </w:divBdr>
    </w:div>
    <w:div w:id="1787696843">
      <w:bodyDiv w:val="1"/>
      <w:marLeft w:val="0"/>
      <w:marRight w:val="0"/>
      <w:marTop w:val="0"/>
      <w:marBottom w:val="0"/>
      <w:divBdr>
        <w:top w:val="none" w:sz="0" w:space="0" w:color="auto"/>
        <w:left w:val="none" w:sz="0" w:space="0" w:color="auto"/>
        <w:bottom w:val="none" w:sz="0" w:space="0" w:color="auto"/>
        <w:right w:val="none" w:sz="0" w:space="0" w:color="auto"/>
      </w:divBdr>
    </w:div>
    <w:div w:id="1787697585">
      <w:bodyDiv w:val="1"/>
      <w:marLeft w:val="0"/>
      <w:marRight w:val="0"/>
      <w:marTop w:val="0"/>
      <w:marBottom w:val="0"/>
      <w:divBdr>
        <w:top w:val="none" w:sz="0" w:space="0" w:color="auto"/>
        <w:left w:val="none" w:sz="0" w:space="0" w:color="auto"/>
        <w:bottom w:val="none" w:sz="0" w:space="0" w:color="auto"/>
        <w:right w:val="none" w:sz="0" w:space="0" w:color="auto"/>
      </w:divBdr>
    </w:div>
    <w:div w:id="1793327631">
      <w:bodyDiv w:val="1"/>
      <w:marLeft w:val="0"/>
      <w:marRight w:val="0"/>
      <w:marTop w:val="0"/>
      <w:marBottom w:val="0"/>
      <w:divBdr>
        <w:top w:val="none" w:sz="0" w:space="0" w:color="auto"/>
        <w:left w:val="none" w:sz="0" w:space="0" w:color="auto"/>
        <w:bottom w:val="none" w:sz="0" w:space="0" w:color="auto"/>
        <w:right w:val="none" w:sz="0" w:space="0" w:color="auto"/>
      </w:divBdr>
    </w:div>
    <w:div w:id="1806001897">
      <w:bodyDiv w:val="1"/>
      <w:marLeft w:val="0"/>
      <w:marRight w:val="0"/>
      <w:marTop w:val="0"/>
      <w:marBottom w:val="0"/>
      <w:divBdr>
        <w:top w:val="none" w:sz="0" w:space="0" w:color="auto"/>
        <w:left w:val="none" w:sz="0" w:space="0" w:color="auto"/>
        <w:bottom w:val="none" w:sz="0" w:space="0" w:color="auto"/>
        <w:right w:val="none" w:sz="0" w:space="0" w:color="auto"/>
      </w:divBdr>
    </w:div>
    <w:div w:id="1831824462">
      <w:bodyDiv w:val="1"/>
      <w:marLeft w:val="0"/>
      <w:marRight w:val="0"/>
      <w:marTop w:val="0"/>
      <w:marBottom w:val="0"/>
      <w:divBdr>
        <w:top w:val="none" w:sz="0" w:space="0" w:color="auto"/>
        <w:left w:val="none" w:sz="0" w:space="0" w:color="auto"/>
        <w:bottom w:val="none" w:sz="0" w:space="0" w:color="auto"/>
        <w:right w:val="none" w:sz="0" w:space="0" w:color="auto"/>
      </w:divBdr>
    </w:div>
    <w:div w:id="1847594171">
      <w:bodyDiv w:val="1"/>
      <w:marLeft w:val="0"/>
      <w:marRight w:val="0"/>
      <w:marTop w:val="0"/>
      <w:marBottom w:val="0"/>
      <w:divBdr>
        <w:top w:val="none" w:sz="0" w:space="0" w:color="auto"/>
        <w:left w:val="none" w:sz="0" w:space="0" w:color="auto"/>
        <w:bottom w:val="none" w:sz="0" w:space="0" w:color="auto"/>
        <w:right w:val="none" w:sz="0" w:space="0" w:color="auto"/>
      </w:divBdr>
    </w:div>
    <w:div w:id="1865556592">
      <w:bodyDiv w:val="1"/>
      <w:marLeft w:val="0"/>
      <w:marRight w:val="0"/>
      <w:marTop w:val="0"/>
      <w:marBottom w:val="0"/>
      <w:divBdr>
        <w:top w:val="none" w:sz="0" w:space="0" w:color="auto"/>
        <w:left w:val="none" w:sz="0" w:space="0" w:color="auto"/>
        <w:bottom w:val="none" w:sz="0" w:space="0" w:color="auto"/>
        <w:right w:val="none" w:sz="0" w:space="0" w:color="auto"/>
      </w:divBdr>
    </w:div>
    <w:div w:id="1868248917">
      <w:bodyDiv w:val="1"/>
      <w:marLeft w:val="0"/>
      <w:marRight w:val="0"/>
      <w:marTop w:val="0"/>
      <w:marBottom w:val="0"/>
      <w:divBdr>
        <w:top w:val="none" w:sz="0" w:space="0" w:color="auto"/>
        <w:left w:val="none" w:sz="0" w:space="0" w:color="auto"/>
        <w:bottom w:val="none" w:sz="0" w:space="0" w:color="auto"/>
        <w:right w:val="none" w:sz="0" w:space="0" w:color="auto"/>
      </w:divBdr>
    </w:div>
    <w:div w:id="1869180388">
      <w:bodyDiv w:val="1"/>
      <w:marLeft w:val="0"/>
      <w:marRight w:val="0"/>
      <w:marTop w:val="0"/>
      <w:marBottom w:val="0"/>
      <w:divBdr>
        <w:top w:val="none" w:sz="0" w:space="0" w:color="auto"/>
        <w:left w:val="none" w:sz="0" w:space="0" w:color="auto"/>
        <w:bottom w:val="none" w:sz="0" w:space="0" w:color="auto"/>
        <w:right w:val="none" w:sz="0" w:space="0" w:color="auto"/>
      </w:divBdr>
    </w:div>
    <w:div w:id="1877307193">
      <w:bodyDiv w:val="1"/>
      <w:marLeft w:val="0"/>
      <w:marRight w:val="0"/>
      <w:marTop w:val="0"/>
      <w:marBottom w:val="0"/>
      <w:divBdr>
        <w:top w:val="none" w:sz="0" w:space="0" w:color="auto"/>
        <w:left w:val="none" w:sz="0" w:space="0" w:color="auto"/>
        <w:bottom w:val="none" w:sz="0" w:space="0" w:color="auto"/>
        <w:right w:val="none" w:sz="0" w:space="0" w:color="auto"/>
      </w:divBdr>
    </w:div>
    <w:div w:id="1880774833">
      <w:bodyDiv w:val="1"/>
      <w:marLeft w:val="0"/>
      <w:marRight w:val="0"/>
      <w:marTop w:val="0"/>
      <w:marBottom w:val="0"/>
      <w:divBdr>
        <w:top w:val="none" w:sz="0" w:space="0" w:color="auto"/>
        <w:left w:val="none" w:sz="0" w:space="0" w:color="auto"/>
        <w:bottom w:val="none" w:sz="0" w:space="0" w:color="auto"/>
        <w:right w:val="none" w:sz="0" w:space="0" w:color="auto"/>
      </w:divBdr>
    </w:div>
    <w:div w:id="1883782659">
      <w:bodyDiv w:val="1"/>
      <w:marLeft w:val="0"/>
      <w:marRight w:val="0"/>
      <w:marTop w:val="0"/>
      <w:marBottom w:val="0"/>
      <w:divBdr>
        <w:top w:val="none" w:sz="0" w:space="0" w:color="auto"/>
        <w:left w:val="none" w:sz="0" w:space="0" w:color="auto"/>
        <w:bottom w:val="none" w:sz="0" w:space="0" w:color="auto"/>
        <w:right w:val="none" w:sz="0" w:space="0" w:color="auto"/>
      </w:divBdr>
    </w:div>
    <w:div w:id="1886677523">
      <w:bodyDiv w:val="1"/>
      <w:marLeft w:val="0"/>
      <w:marRight w:val="0"/>
      <w:marTop w:val="0"/>
      <w:marBottom w:val="0"/>
      <w:divBdr>
        <w:top w:val="none" w:sz="0" w:space="0" w:color="auto"/>
        <w:left w:val="none" w:sz="0" w:space="0" w:color="auto"/>
        <w:bottom w:val="none" w:sz="0" w:space="0" w:color="auto"/>
        <w:right w:val="none" w:sz="0" w:space="0" w:color="auto"/>
      </w:divBdr>
    </w:div>
    <w:div w:id="1891308304">
      <w:bodyDiv w:val="1"/>
      <w:marLeft w:val="0"/>
      <w:marRight w:val="0"/>
      <w:marTop w:val="0"/>
      <w:marBottom w:val="0"/>
      <w:divBdr>
        <w:top w:val="none" w:sz="0" w:space="0" w:color="auto"/>
        <w:left w:val="none" w:sz="0" w:space="0" w:color="auto"/>
        <w:bottom w:val="none" w:sz="0" w:space="0" w:color="auto"/>
        <w:right w:val="none" w:sz="0" w:space="0" w:color="auto"/>
      </w:divBdr>
    </w:div>
    <w:div w:id="1894923515">
      <w:bodyDiv w:val="1"/>
      <w:marLeft w:val="0"/>
      <w:marRight w:val="0"/>
      <w:marTop w:val="0"/>
      <w:marBottom w:val="0"/>
      <w:divBdr>
        <w:top w:val="none" w:sz="0" w:space="0" w:color="auto"/>
        <w:left w:val="none" w:sz="0" w:space="0" w:color="auto"/>
        <w:bottom w:val="none" w:sz="0" w:space="0" w:color="auto"/>
        <w:right w:val="none" w:sz="0" w:space="0" w:color="auto"/>
      </w:divBdr>
    </w:div>
    <w:div w:id="1896308012">
      <w:bodyDiv w:val="1"/>
      <w:marLeft w:val="0"/>
      <w:marRight w:val="0"/>
      <w:marTop w:val="0"/>
      <w:marBottom w:val="0"/>
      <w:divBdr>
        <w:top w:val="none" w:sz="0" w:space="0" w:color="auto"/>
        <w:left w:val="none" w:sz="0" w:space="0" w:color="auto"/>
        <w:bottom w:val="none" w:sz="0" w:space="0" w:color="auto"/>
        <w:right w:val="none" w:sz="0" w:space="0" w:color="auto"/>
      </w:divBdr>
    </w:div>
    <w:div w:id="1900939265">
      <w:bodyDiv w:val="1"/>
      <w:marLeft w:val="0"/>
      <w:marRight w:val="0"/>
      <w:marTop w:val="0"/>
      <w:marBottom w:val="0"/>
      <w:divBdr>
        <w:top w:val="none" w:sz="0" w:space="0" w:color="auto"/>
        <w:left w:val="none" w:sz="0" w:space="0" w:color="auto"/>
        <w:bottom w:val="none" w:sz="0" w:space="0" w:color="auto"/>
        <w:right w:val="none" w:sz="0" w:space="0" w:color="auto"/>
      </w:divBdr>
    </w:div>
    <w:div w:id="1902251515">
      <w:bodyDiv w:val="1"/>
      <w:marLeft w:val="0"/>
      <w:marRight w:val="0"/>
      <w:marTop w:val="0"/>
      <w:marBottom w:val="0"/>
      <w:divBdr>
        <w:top w:val="none" w:sz="0" w:space="0" w:color="auto"/>
        <w:left w:val="none" w:sz="0" w:space="0" w:color="auto"/>
        <w:bottom w:val="none" w:sz="0" w:space="0" w:color="auto"/>
        <w:right w:val="none" w:sz="0" w:space="0" w:color="auto"/>
      </w:divBdr>
    </w:div>
    <w:div w:id="1925649407">
      <w:bodyDiv w:val="1"/>
      <w:marLeft w:val="0"/>
      <w:marRight w:val="0"/>
      <w:marTop w:val="0"/>
      <w:marBottom w:val="0"/>
      <w:divBdr>
        <w:top w:val="none" w:sz="0" w:space="0" w:color="auto"/>
        <w:left w:val="none" w:sz="0" w:space="0" w:color="auto"/>
        <w:bottom w:val="none" w:sz="0" w:space="0" w:color="auto"/>
        <w:right w:val="none" w:sz="0" w:space="0" w:color="auto"/>
      </w:divBdr>
    </w:div>
    <w:div w:id="1926961042">
      <w:bodyDiv w:val="1"/>
      <w:marLeft w:val="0"/>
      <w:marRight w:val="0"/>
      <w:marTop w:val="0"/>
      <w:marBottom w:val="0"/>
      <w:divBdr>
        <w:top w:val="none" w:sz="0" w:space="0" w:color="auto"/>
        <w:left w:val="none" w:sz="0" w:space="0" w:color="auto"/>
        <w:bottom w:val="none" w:sz="0" w:space="0" w:color="auto"/>
        <w:right w:val="none" w:sz="0" w:space="0" w:color="auto"/>
      </w:divBdr>
    </w:div>
    <w:div w:id="1927419980">
      <w:bodyDiv w:val="1"/>
      <w:marLeft w:val="0"/>
      <w:marRight w:val="0"/>
      <w:marTop w:val="0"/>
      <w:marBottom w:val="0"/>
      <w:divBdr>
        <w:top w:val="none" w:sz="0" w:space="0" w:color="auto"/>
        <w:left w:val="none" w:sz="0" w:space="0" w:color="auto"/>
        <w:bottom w:val="none" w:sz="0" w:space="0" w:color="auto"/>
        <w:right w:val="none" w:sz="0" w:space="0" w:color="auto"/>
      </w:divBdr>
    </w:div>
    <w:div w:id="1928877793">
      <w:bodyDiv w:val="1"/>
      <w:marLeft w:val="0"/>
      <w:marRight w:val="0"/>
      <w:marTop w:val="0"/>
      <w:marBottom w:val="0"/>
      <w:divBdr>
        <w:top w:val="none" w:sz="0" w:space="0" w:color="auto"/>
        <w:left w:val="none" w:sz="0" w:space="0" w:color="auto"/>
        <w:bottom w:val="none" w:sz="0" w:space="0" w:color="auto"/>
        <w:right w:val="none" w:sz="0" w:space="0" w:color="auto"/>
      </w:divBdr>
    </w:div>
    <w:div w:id="1938052755">
      <w:bodyDiv w:val="1"/>
      <w:marLeft w:val="0"/>
      <w:marRight w:val="0"/>
      <w:marTop w:val="0"/>
      <w:marBottom w:val="0"/>
      <w:divBdr>
        <w:top w:val="none" w:sz="0" w:space="0" w:color="auto"/>
        <w:left w:val="none" w:sz="0" w:space="0" w:color="auto"/>
        <w:bottom w:val="none" w:sz="0" w:space="0" w:color="auto"/>
        <w:right w:val="none" w:sz="0" w:space="0" w:color="auto"/>
      </w:divBdr>
    </w:div>
    <w:div w:id="1941067405">
      <w:bodyDiv w:val="1"/>
      <w:marLeft w:val="0"/>
      <w:marRight w:val="0"/>
      <w:marTop w:val="0"/>
      <w:marBottom w:val="0"/>
      <w:divBdr>
        <w:top w:val="none" w:sz="0" w:space="0" w:color="auto"/>
        <w:left w:val="none" w:sz="0" w:space="0" w:color="auto"/>
        <w:bottom w:val="none" w:sz="0" w:space="0" w:color="auto"/>
        <w:right w:val="none" w:sz="0" w:space="0" w:color="auto"/>
      </w:divBdr>
    </w:div>
    <w:div w:id="1947880764">
      <w:bodyDiv w:val="1"/>
      <w:marLeft w:val="0"/>
      <w:marRight w:val="0"/>
      <w:marTop w:val="0"/>
      <w:marBottom w:val="0"/>
      <w:divBdr>
        <w:top w:val="none" w:sz="0" w:space="0" w:color="auto"/>
        <w:left w:val="none" w:sz="0" w:space="0" w:color="auto"/>
        <w:bottom w:val="none" w:sz="0" w:space="0" w:color="auto"/>
        <w:right w:val="none" w:sz="0" w:space="0" w:color="auto"/>
      </w:divBdr>
    </w:div>
    <w:div w:id="1948194624">
      <w:bodyDiv w:val="1"/>
      <w:marLeft w:val="0"/>
      <w:marRight w:val="0"/>
      <w:marTop w:val="0"/>
      <w:marBottom w:val="0"/>
      <w:divBdr>
        <w:top w:val="none" w:sz="0" w:space="0" w:color="auto"/>
        <w:left w:val="none" w:sz="0" w:space="0" w:color="auto"/>
        <w:bottom w:val="none" w:sz="0" w:space="0" w:color="auto"/>
        <w:right w:val="none" w:sz="0" w:space="0" w:color="auto"/>
      </w:divBdr>
    </w:div>
    <w:div w:id="1948343393">
      <w:bodyDiv w:val="1"/>
      <w:marLeft w:val="0"/>
      <w:marRight w:val="0"/>
      <w:marTop w:val="0"/>
      <w:marBottom w:val="0"/>
      <w:divBdr>
        <w:top w:val="none" w:sz="0" w:space="0" w:color="auto"/>
        <w:left w:val="none" w:sz="0" w:space="0" w:color="auto"/>
        <w:bottom w:val="none" w:sz="0" w:space="0" w:color="auto"/>
        <w:right w:val="none" w:sz="0" w:space="0" w:color="auto"/>
      </w:divBdr>
    </w:div>
    <w:div w:id="1957323075">
      <w:bodyDiv w:val="1"/>
      <w:marLeft w:val="0"/>
      <w:marRight w:val="0"/>
      <w:marTop w:val="0"/>
      <w:marBottom w:val="0"/>
      <w:divBdr>
        <w:top w:val="none" w:sz="0" w:space="0" w:color="auto"/>
        <w:left w:val="none" w:sz="0" w:space="0" w:color="auto"/>
        <w:bottom w:val="none" w:sz="0" w:space="0" w:color="auto"/>
        <w:right w:val="none" w:sz="0" w:space="0" w:color="auto"/>
      </w:divBdr>
    </w:div>
    <w:div w:id="1957832703">
      <w:bodyDiv w:val="1"/>
      <w:marLeft w:val="0"/>
      <w:marRight w:val="0"/>
      <w:marTop w:val="0"/>
      <w:marBottom w:val="0"/>
      <w:divBdr>
        <w:top w:val="none" w:sz="0" w:space="0" w:color="auto"/>
        <w:left w:val="none" w:sz="0" w:space="0" w:color="auto"/>
        <w:bottom w:val="none" w:sz="0" w:space="0" w:color="auto"/>
        <w:right w:val="none" w:sz="0" w:space="0" w:color="auto"/>
      </w:divBdr>
    </w:div>
    <w:div w:id="1958028421">
      <w:bodyDiv w:val="1"/>
      <w:marLeft w:val="0"/>
      <w:marRight w:val="0"/>
      <w:marTop w:val="0"/>
      <w:marBottom w:val="0"/>
      <w:divBdr>
        <w:top w:val="none" w:sz="0" w:space="0" w:color="auto"/>
        <w:left w:val="none" w:sz="0" w:space="0" w:color="auto"/>
        <w:bottom w:val="none" w:sz="0" w:space="0" w:color="auto"/>
        <w:right w:val="none" w:sz="0" w:space="0" w:color="auto"/>
      </w:divBdr>
    </w:div>
    <w:div w:id="1968118910">
      <w:bodyDiv w:val="1"/>
      <w:marLeft w:val="0"/>
      <w:marRight w:val="0"/>
      <w:marTop w:val="0"/>
      <w:marBottom w:val="0"/>
      <w:divBdr>
        <w:top w:val="none" w:sz="0" w:space="0" w:color="auto"/>
        <w:left w:val="none" w:sz="0" w:space="0" w:color="auto"/>
        <w:bottom w:val="none" w:sz="0" w:space="0" w:color="auto"/>
        <w:right w:val="none" w:sz="0" w:space="0" w:color="auto"/>
      </w:divBdr>
    </w:div>
    <w:div w:id="1969698233">
      <w:bodyDiv w:val="1"/>
      <w:marLeft w:val="0"/>
      <w:marRight w:val="0"/>
      <w:marTop w:val="0"/>
      <w:marBottom w:val="0"/>
      <w:divBdr>
        <w:top w:val="none" w:sz="0" w:space="0" w:color="auto"/>
        <w:left w:val="none" w:sz="0" w:space="0" w:color="auto"/>
        <w:bottom w:val="none" w:sz="0" w:space="0" w:color="auto"/>
        <w:right w:val="none" w:sz="0" w:space="0" w:color="auto"/>
      </w:divBdr>
    </w:div>
    <w:div w:id="1969773546">
      <w:bodyDiv w:val="1"/>
      <w:marLeft w:val="0"/>
      <w:marRight w:val="0"/>
      <w:marTop w:val="0"/>
      <w:marBottom w:val="0"/>
      <w:divBdr>
        <w:top w:val="none" w:sz="0" w:space="0" w:color="auto"/>
        <w:left w:val="none" w:sz="0" w:space="0" w:color="auto"/>
        <w:bottom w:val="none" w:sz="0" w:space="0" w:color="auto"/>
        <w:right w:val="none" w:sz="0" w:space="0" w:color="auto"/>
      </w:divBdr>
    </w:div>
    <w:div w:id="1976326104">
      <w:bodyDiv w:val="1"/>
      <w:marLeft w:val="0"/>
      <w:marRight w:val="0"/>
      <w:marTop w:val="0"/>
      <w:marBottom w:val="0"/>
      <w:divBdr>
        <w:top w:val="none" w:sz="0" w:space="0" w:color="auto"/>
        <w:left w:val="none" w:sz="0" w:space="0" w:color="auto"/>
        <w:bottom w:val="none" w:sz="0" w:space="0" w:color="auto"/>
        <w:right w:val="none" w:sz="0" w:space="0" w:color="auto"/>
      </w:divBdr>
    </w:div>
    <w:div w:id="1977681538">
      <w:bodyDiv w:val="1"/>
      <w:marLeft w:val="0"/>
      <w:marRight w:val="0"/>
      <w:marTop w:val="0"/>
      <w:marBottom w:val="0"/>
      <w:divBdr>
        <w:top w:val="none" w:sz="0" w:space="0" w:color="auto"/>
        <w:left w:val="none" w:sz="0" w:space="0" w:color="auto"/>
        <w:bottom w:val="none" w:sz="0" w:space="0" w:color="auto"/>
        <w:right w:val="none" w:sz="0" w:space="0" w:color="auto"/>
      </w:divBdr>
    </w:div>
    <w:div w:id="1978560896">
      <w:bodyDiv w:val="1"/>
      <w:marLeft w:val="0"/>
      <w:marRight w:val="0"/>
      <w:marTop w:val="0"/>
      <w:marBottom w:val="0"/>
      <w:divBdr>
        <w:top w:val="none" w:sz="0" w:space="0" w:color="auto"/>
        <w:left w:val="none" w:sz="0" w:space="0" w:color="auto"/>
        <w:bottom w:val="none" w:sz="0" w:space="0" w:color="auto"/>
        <w:right w:val="none" w:sz="0" w:space="0" w:color="auto"/>
      </w:divBdr>
    </w:div>
    <w:div w:id="1995837720">
      <w:bodyDiv w:val="1"/>
      <w:marLeft w:val="0"/>
      <w:marRight w:val="0"/>
      <w:marTop w:val="0"/>
      <w:marBottom w:val="0"/>
      <w:divBdr>
        <w:top w:val="none" w:sz="0" w:space="0" w:color="auto"/>
        <w:left w:val="none" w:sz="0" w:space="0" w:color="auto"/>
        <w:bottom w:val="none" w:sz="0" w:space="0" w:color="auto"/>
        <w:right w:val="none" w:sz="0" w:space="0" w:color="auto"/>
      </w:divBdr>
    </w:div>
    <w:div w:id="2025009355">
      <w:bodyDiv w:val="1"/>
      <w:marLeft w:val="0"/>
      <w:marRight w:val="0"/>
      <w:marTop w:val="0"/>
      <w:marBottom w:val="0"/>
      <w:divBdr>
        <w:top w:val="none" w:sz="0" w:space="0" w:color="auto"/>
        <w:left w:val="none" w:sz="0" w:space="0" w:color="auto"/>
        <w:bottom w:val="none" w:sz="0" w:space="0" w:color="auto"/>
        <w:right w:val="none" w:sz="0" w:space="0" w:color="auto"/>
      </w:divBdr>
    </w:div>
    <w:div w:id="2029940708">
      <w:bodyDiv w:val="1"/>
      <w:marLeft w:val="0"/>
      <w:marRight w:val="0"/>
      <w:marTop w:val="0"/>
      <w:marBottom w:val="0"/>
      <w:divBdr>
        <w:top w:val="none" w:sz="0" w:space="0" w:color="auto"/>
        <w:left w:val="none" w:sz="0" w:space="0" w:color="auto"/>
        <w:bottom w:val="none" w:sz="0" w:space="0" w:color="auto"/>
        <w:right w:val="none" w:sz="0" w:space="0" w:color="auto"/>
      </w:divBdr>
    </w:div>
    <w:div w:id="2030332957">
      <w:bodyDiv w:val="1"/>
      <w:marLeft w:val="0"/>
      <w:marRight w:val="0"/>
      <w:marTop w:val="0"/>
      <w:marBottom w:val="0"/>
      <w:divBdr>
        <w:top w:val="none" w:sz="0" w:space="0" w:color="auto"/>
        <w:left w:val="none" w:sz="0" w:space="0" w:color="auto"/>
        <w:bottom w:val="none" w:sz="0" w:space="0" w:color="auto"/>
        <w:right w:val="none" w:sz="0" w:space="0" w:color="auto"/>
      </w:divBdr>
    </w:div>
    <w:div w:id="2030907868">
      <w:bodyDiv w:val="1"/>
      <w:marLeft w:val="0"/>
      <w:marRight w:val="0"/>
      <w:marTop w:val="0"/>
      <w:marBottom w:val="0"/>
      <w:divBdr>
        <w:top w:val="none" w:sz="0" w:space="0" w:color="auto"/>
        <w:left w:val="none" w:sz="0" w:space="0" w:color="auto"/>
        <w:bottom w:val="none" w:sz="0" w:space="0" w:color="auto"/>
        <w:right w:val="none" w:sz="0" w:space="0" w:color="auto"/>
      </w:divBdr>
    </w:div>
    <w:div w:id="2030911043">
      <w:bodyDiv w:val="1"/>
      <w:marLeft w:val="0"/>
      <w:marRight w:val="0"/>
      <w:marTop w:val="0"/>
      <w:marBottom w:val="0"/>
      <w:divBdr>
        <w:top w:val="none" w:sz="0" w:space="0" w:color="auto"/>
        <w:left w:val="none" w:sz="0" w:space="0" w:color="auto"/>
        <w:bottom w:val="none" w:sz="0" w:space="0" w:color="auto"/>
        <w:right w:val="none" w:sz="0" w:space="0" w:color="auto"/>
      </w:divBdr>
    </w:div>
    <w:div w:id="2033532833">
      <w:bodyDiv w:val="1"/>
      <w:marLeft w:val="0"/>
      <w:marRight w:val="0"/>
      <w:marTop w:val="0"/>
      <w:marBottom w:val="0"/>
      <w:divBdr>
        <w:top w:val="none" w:sz="0" w:space="0" w:color="auto"/>
        <w:left w:val="none" w:sz="0" w:space="0" w:color="auto"/>
        <w:bottom w:val="none" w:sz="0" w:space="0" w:color="auto"/>
        <w:right w:val="none" w:sz="0" w:space="0" w:color="auto"/>
      </w:divBdr>
    </w:div>
    <w:div w:id="2041271517">
      <w:bodyDiv w:val="1"/>
      <w:marLeft w:val="0"/>
      <w:marRight w:val="0"/>
      <w:marTop w:val="0"/>
      <w:marBottom w:val="0"/>
      <w:divBdr>
        <w:top w:val="none" w:sz="0" w:space="0" w:color="auto"/>
        <w:left w:val="none" w:sz="0" w:space="0" w:color="auto"/>
        <w:bottom w:val="none" w:sz="0" w:space="0" w:color="auto"/>
        <w:right w:val="none" w:sz="0" w:space="0" w:color="auto"/>
      </w:divBdr>
    </w:div>
    <w:div w:id="2042977388">
      <w:bodyDiv w:val="1"/>
      <w:marLeft w:val="0"/>
      <w:marRight w:val="0"/>
      <w:marTop w:val="0"/>
      <w:marBottom w:val="0"/>
      <w:divBdr>
        <w:top w:val="none" w:sz="0" w:space="0" w:color="auto"/>
        <w:left w:val="none" w:sz="0" w:space="0" w:color="auto"/>
        <w:bottom w:val="none" w:sz="0" w:space="0" w:color="auto"/>
        <w:right w:val="none" w:sz="0" w:space="0" w:color="auto"/>
      </w:divBdr>
    </w:div>
    <w:div w:id="2060745482">
      <w:bodyDiv w:val="1"/>
      <w:marLeft w:val="0"/>
      <w:marRight w:val="0"/>
      <w:marTop w:val="0"/>
      <w:marBottom w:val="0"/>
      <w:divBdr>
        <w:top w:val="none" w:sz="0" w:space="0" w:color="auto"/>
        <w:left w:val="none" w:sz="0" w:space="0" w:color="auto"/>
        <w:bottom w:val="none" w:sz="0" w:space="0" w:color="auto"/>
        <w:right w:val="none" w:sz="0" w:space="0" w:color="auto"/>
      </w:divBdr>
    </w:div>
    <w:div w:id="2073261748">
      <w:bodyDiv w:val="1"/>
      <w:marLeft w:val="0"/>
      <w:marRight w:val="0"/>
      <w:marTop w:val="0"/>
      <w:marBottom w:val="0"/>
      <w:divBdr>
        <w:top w:val="none" w:sz="0" w:space="0" w:color="auto"/>
        <w:left w:val="none" w:sz="0" w:space="0" w:color="auto"/>
        <w:bottom w:val="none" w:sz="0" w:space="0" w:color="auto"/>
        <w:right w:val="none" w:sz="0" w:space="0" w:color="auto"/>
      </w:divBdr>
    </w:div>
    <w:div w:id="2077698601">
      <w:bodyDiv w:val="1"/>
      <w:marLeft w:val="0"/>
      <w:marRight w:val="0"/>
      <w:marTop w:val="0"/>
      <w:marBottom w:val="0"/>
      <w:divBdr>
        <w:top w:val="none" w:sz="0" w:space="0" w:color="auto"/>
        <w:left w:val="none" w:sz="0" w:space="0" w:color="auto"/>
        <w:bottom w:val="none" w:sz="0" w:space="0" w:color="auto"/>
        <w:right w:val="none" w:sz="0" w:space="0" w:color="auto"/>
      </w:divBdr>
    </w:div>
    <w:div w:id="2080900710">
      <w:bodyDiv w:val="1"/>
      <w:marLeft w:val="0"/>
      <w:marRight w:val="0"/>
      <w:marTop w:val="0"/>
      <w:marBottom w:val="0"/>
      <w:divBdr>
        <w:top w:val="none" w:sz="0" w:space="0" w:color="auto"/>
        <w:left w:val="none" w:sz="0" w:space="0" w:color="auto"/>
        <w:bottom w:val="none" w:sz="0" w:space="0" w:color="auto"/>
        <w:right w:val="none" w:sz="0" w:space="0" w:color="auto"/>
      </w:divBdr>
    </w:div>
    <w:div w:id="2081052682">
      <w:bodyDiv w:val="1"/>
      <w:marLeft w:val="0"/>
      <w:marRight w:val="0"/>
      <w:marTop w:val="0"/>
      <w:marBottom w:val="0"/>
      <w:divBdr>
        <w:top w:val="none" w:sz="0" w:space="0" w:color="auto"/>
        <w:left w:val="none" w:sz="0" w:space="0" w:color="auto"/>
        <w:bottom w:val="none" w:sz="0" w:space="0" w:color="auto"/>
        <w:right w:val="none" w:sz="0" w:space="0" w:color="auto"/>
      </w:divBdr>
    </w:div>
    <w:div w:id="2084524673">
      <w:bodyDiv w:val="1"/>
      <w:marLeft w:val="0"/>
      <w:marRight w:val="0"/>
      <w:marTop w:val="0"/>
      <w:marBottom w:val="0"/>
      <w:divBdr>
        <w:top w:val="none" w:sz="0" w:space="0" w:color="auto"/>
        <w:left w:val="none" w:sz="0" w:space="0" w:color="auto"/>
        <w:bottom w:val="none" w:sz="0" w:space="0" w:color="auto"/>
        <w:right w:val="none" w:sz="0" w:space="0" w:color="auto"/>
      </w:divBdr>
    </w:div>
    <w:div w:id="2086340233">
      <w:bodyDiv w:val="1"/>
      <w:marLeft w:val="0"/>
      <w:marRight w:val="0"/>
      <w:marTop w:val="0"/>
      <w:marBottom w:val="0"/>
      <w:divBdr>
        <w:top w:val="none" w:sz="0" w:space="0" w:color="auto"/>
        <w:left w:val="none" w:sz="0" w:space="0" w:color="auto"/>
        <w:bottom w:val="none" w:sz="0" w:space="0" w:color="auto"/>
        <w:right w:val="none" w:sz="0" w:space="0" w:color="auto"/>
      </w:divBdr>
    </w:div>
    <w:div w:id="2092658965">
      <w:bodyDiv w:val="1"/>
      <w:marLeft w:val="0"/>
      <w:marRight w:val="0"/>
      <w:marTop w:val="0"/>
      <w:marBottom w:val="0"/>
      <w:divBdr>
        <w:top w:val="none" w:sz="0" w:space="0" w:color="auto"/>
        <w:left w:val="none" w:sz="0" w:space="0" w:color="auto"/>
        <w:bottom w:val="none" w:sz="0" w:space="0" w:color="auto"/>
        <w:right w:val="none" w:sz="0" w:space="0" w:color="auto"/>
      </w:divBdr>
    </w:div>
    <w:div w:id="2106075036">
      <w:bodyDiv w:val="1"/>
      <w:marLeft w:val="0"/>
      <w:marRight w:val="0"/>
      <w:marTop w:val="0"/>
      <w:marBottom w:val="0"/>
      <w:divBdr>
        <w:top w:val="none" w:sz="0" w:space="0" w:color="auto"/>
        <w:left w:val="none" w:sz="0" w:space="0" w:color="auto"/>
        <w:bottom w:val="none" w:sz="0" w:space="0" w:color="auto"/>
        <w:right w:val="none" w:sz="0" w:space="0" w:color="auto"/>
      </w:divBdr>
    </w:div>
    <w:div w:id="2106803516">
      <w:bodyDiv w:val="1"/>
      <w:marLeft w:val="0"/>
      <w:marRight w:val="0"/>
      <w:marTop w:val="0"/>
      <w:marBottom w:val="0"/>
      <w:divBdr>
        <w:top w:val="none" w:sz="0" w:space="0" w:color="auto"/>
        <w:left w:val="none" w:sz="0" w:space="0" w:color="auto"/>
        <w:bottom w:val="none" w:sz="0" w:space="0" w:color="auto"/>
        <w:right w:val="none" w:sz="0" w:space="0" w:color="auto"/>
      </w:divBdr>
    </w:div>
    <w:div w:id="2111928742">
      <w:bodyDiv w:val="1"/>
      <w:marLeft w:val="0"/>
      <w:marRight w:val="0"/>
      <w:marTop w:val="0"/>
      <w:marBottom w:val="0"/>
      <w:divBdr>
        <w:top w:val="none" w:sz="0" w:space="0" w:color="auto"/>
        <w:left w:val="none" w:sz="0" w:space="0" w:color="auto"/>
        <w:bottom w:val="none" w:sz="0" w:space="0" w:color="auto"/>
        <w:right w:val="none" w:sz="0" w:space="0" w:color="auto"/>
      </w:divBdr>
    </w:div>
    <w:div w:id="2115787710">
      <w:bodyDiv w:val="1"/>
      <w:marLeft w:val="0"/>
      <w:marRight w:val="0"/>
      <w:marTop w:val="0"/>
      <w:marBottom w:val="0"/>
      <w:divBdr>
        <w:top w:val="none" w:sz="0" w:space="0" w:color="auto"/>
        <w:left w:val="none" w:sz="0" w:space="0" w:color="auto"/>
        <w:bottom w:val="none" w:sz="0" w:space="0" w:color="auto"/>
        <w:right w:val="none" w:sz="0" w:space="0" w:color="auto"/>
      </w:divBdr>
    </w:div>
    <w:div w:id="2117629623">
      <w:bodyDiv w:val="1"/>
      <w:marLeft w:val="0"/>
      <w:marRight w:val="0"/>
      <w:marTop w:val="0"/>
      <w:marBottom w:val="0"/>
      <w:divBdr>
        <w:top w:val="none" w:sz="0" w:space="0" w:color="auto"/>
        <w:left w:val="none" w:sz="0" w:space="0" w:color="auto"/>
        <w:bottom w:val="none" w:sz="0" w:space="0" w:color="auto"/>
        <w:right w:val="none" w:sz="0" w:space="0" w:color="auto"/>
      </w:divBdr>
    </w:div>
    <w:div w:id="2117672908">
      <w:bodyDiv w:val="1"/>
      <w:marLeft w:val="0"/>
      <w:marRight w:val="0"/>
      <w:marTop w:val="0"/>
      <w:marBottom w:val="0"/>
      <w:divBdr>
        <w:top w:val="none" w:sz="0" w:space="0" w:color="auto"/>
        <w:left w:val="none" w:sz="0" w:space="0" w:color="auto"/>
        <w:bottom w:val="none" w:sz="0" w:space="0" w:color="auto"/>
        <w:right w:val="none" w:sz="0" w:space="0" w:color="auto"/>
      </w:divBdr>
    </w:div>
    <w:div w:id="2125070800">
      <w:bodyDiv w:val="1"/>
      <w:marLeft w:val="0"/>
      <w:marRight w:val="0"/>
      <w:marTop w:val="0"/>
      <w:marBottom w:val="0"/>
      <w:divBdr>
        <w:top w:val="none" w:sz="0" w:space="0" w:color="auto"/>
        <w:left w:val="none" w:sz="0" w:space="0" w:color="auto"/>
        <w:bottom w:val="none" w:sz="0" w:space="0" w:color="auto"/>
        <w:right w:val="none" w:sz="0" w:space="0" w:color="auto"/>
      </w:divBdr>
    </w:div>
    <w:div w:id="2125347689">
      <w:bodyDiv w:val="1"/>
      <w:marLeft w:val="0"/>
      <w:marRight w:val="0"/>
      <w:marTop w:val="0"/>
      <w:marBottom w:val="0"/>
      <w:divBdr>
        <w:top w:val="none" w:sz="0" w:space="0" w:color="auto"/>
        <w:left w:val="none" w:sz="0" w:space="0" w:color="auto"/>
        <w:bottom w:val="none" w:sz="0" w:space="0" w:color="auto"/>
        <w:right w:val="none" w:sz="0" w:space="0" w:color="auto"/>
      </w:divBdr>
    </w:div>
    <w:div w:id="2125728473">
      <w:bodyDiv w:val="1"/>
      <w:marLeft w:val="0"/>
      <w:marRight w:val="0"/>
      <w:marTop w:val="0"/>
      <w:marBottom w:val="0"/>
      <w:divBdr>
        <w:top w:val="none" w:sz="0" w:space="0" w:color="auto"/>
        <w:left w:val="none" w:sz="0" w:space="0" w:color="auto"/>
        <w:bottom w:val="none" w:sz="0" w:space="0" w:color="auto"/>
        <w:right w:val="none" w:sz="0" w:space="0" w:color="auto"/>
      </w:divBdr>
    </w:div>
    <w:div w:id="2128351481">
      <w:bodyDiv w:val="1"/>
      <w:marLeft w:val="0"/>
      <w:marRight w:val="0"/>
      <w:marTop w:val="0"/>
      <w:marBottom w:val="0"/>
      <w:divBdr>
        <w:top w:val="none" w:sz="0" w:space="0" w:color="auto"/>
        <w:left w:val="none" w:sz="0" w:space="0" w:color="auto"/>
        <w:bottom w:val="none" w:sz="0" w:space="0" w:color="auto"/>
        <w:right w:val="none" w:sz="0" w:space="0" w:color="auto"/>
      </w:divBdr>
    </w:div>
    <w:div w:id="2129156925">
      <w:bodyDiv w:val="1"/>
      <w:marLeft w:val="0"/>
      <w:marRight w:val="0"/>
      <w:marTop w:val="0"/>
      <w:marBottom w:val="0"/>
      <w:divBdr>
        <w:top w:val="none" w:sz="0" w:space="0" w:color="auto"/>
        <w:left w:val="none" w:sz="0" w:space="0" w:color="auto"/>
        <w:bottom w:val="none" w:sz="0" w:space="0" w:color="auto"/>
        <w:right w:val="none" w:sz="0" w:space="0" w:color="auto"/>
      </w:divBdr>
    </w:div>
    <w:div w:id="2142073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lank%20-%20Shared%20Services.dotx" TargetMode="External"/></Relationships>
</file>

<file path=word/theme/theme1.xml><?xml version="1.0" encoding="utf-8"?>
<a:theme xmlns:a="http://schemas.openxmlformats.org/drawingml/2006/main" name="Office Theme">
  <a:themeElements>
    <a:clrScheme name="BJ Colour Palette">
      <a:dk1>
        <a:sysClr val="windowText" lastClr="000000"/>
      </a:dk1>
      <a:lt1>
        <a:srgbClr val="FFFFFF"/>
      </a:lt1>
      <a:dk2>
        <a:srgbClr val="B30838"/>
      </a:dk2>
      <a:lt2>
        <a:srgbClr val="56004E"/>
      </a:lt2>
      <a:accent1>
        <a:srgbClr val="B9AB97"/>
      </a:accent1>
      <a:accent2>
        <a:srgbClr val="9EA374"/>
      </a:accent2>
      <a:accent3>
        <a:srgbClr val="B30838"/>
      </a:accent3>
      <a:accent4>
        <a:srgbClr val="56004E"/>
      </a:accent4>
      <a:accent5>
        <a:srgbClr val="EDE7DD"/>
      </a:accent5>
      <a:accent6>
        <a:srgbClr val="495E53"/>
      </a:accent6>
      <a:hlink>
        <a:srgbClr val="0000FF"/>
      </a:hlink>
      <a:folHlink>
        <a:srgbClr val="800080"/>
      </a:folHlink>
    </a:clrScheme>
    <a:fontScheme name="BJ">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83B9A-A79D-42AB-A3C6-FD7E15C85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 - Shared Services.dotx</Template>
  <TotalTime>201</TotalTime>
  <Pages>19</Pages>
  <Words>2836</Words>
  <Characters>16168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Browne Jacobson LLP</Company>
  <LinksUpToDate>false</LinksUpToDate>
  <CharactersWithSpaces>18967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lisari</dc:creator>
  <cp:lastModifiedBy>Helen Perry</cp:lastModifiedBy>
  <cp:revision>66</cp:revision>
  <cp:lastPrinted>2026-01-15T11:47:00Z</cp:lastPrinted>
  <dcterms:created xsi:type="dcterms:W3CDTF">2025-10-27T05:39:00Z</dcterms:created>
  <dcterms:modified xsi:type="dcterms:W3CDTF">2026-04-09T07:08:00Z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L:18491145v1</vt:lpwstr>
  </property>
  <property fmtid="{D5CDD505-2E9C-101B-9397-08002B2CF9AE}" pid="3" name="Document Number">
    <vt:lpwstr>L:12842331v1</vt:lpwstr>
  </property>
</Properties>
</file>